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E34" w:rsidRDefault="00E27E34" w:rsidP="00E27E34">
      <w:pPr>
        <w:spacing w:after="120"/>
        <w:rPr>
          <w:rFonts w:ascii="Verdana" w:hAnsi="Verdana" w:cs="Bookman Old Style"/>
          <w:b/>
          <w:bCs/>
        </w:rPr>
      </w:pPr>
      <w:r>
        <w:rPr>
          <w:noProof/>
          <w:lang w:eastAsia="sk-SK"/>
        </w:rPr>
        <w:drawing>
          <wp:inline distT="0" distB="0" distL="0" distR="0" wp14:anchorId="1FE3EEC5" wp14:editId="064BBFFB">
            <wp:extent cx="5760720" cy="382150"/>
            <wp:effectExtent l="0" t="0" r="0" b="0"/>
            <wp:docPr id="1" name="Obrázok 1" descr="http://spesf.employment.gov.sk/sites/esf/Informovanie%20a%20komunikcia/Logo%20OP%20LZ/Logo%20OPLZ%20+%20EU%20+%20MPSVR/loga_mpsvr+eu+opl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esf.employment.gov.sk/sites/esf/Informovanie%20a%20komunikcia/Logo%20OP%20LZ/Logo%20OPLZ%20+%20EU%20+%20MPSVR/loga_mpsvr+eu+opl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E34" w:rsidRDefault="00E27E34" w:rsidP="00E27E34">
      <w:pPr>
        <w:rPr>
          <w:rFonts w:ascii="Verdana" w:hAnsi="Verdana"/>
          <w:b/>
        </w:rPr>
      </w:pPr>
    </w:p>
    <w:p w:rsidR="00E27E34" w:rsidRDefault="00E27E34" w:rsidP="00E27E34">
      <w:pPr>
        <w:rPr>
          <w:rFonts w:ascii="Verdana" w:hAnsi="Verdana"/>
          <w:b/>
        </w:rPr>
      </w:pPr>
    </w:p>
    <w:p w:rsidR="00E27E34" w:rsidRPr="00D03FCC" w:rsidRDefault="00E27E34" w:rsidP="00E27E34">
      <w:pPr>
        <w:rPr>
          <w:rFonts w:ascii="Verdana" w:hAnsi="Verdana" w:cs="Bookman Old Style"/>
          <w:b/>
          <w:bCs/>
          <w:color w:val="FF0000"/>
        </w:rPr>
      </w:pPr>
      <w:r w:rsidRPr="00D01B53">
        <w:rPr>
          <w:rFonts w:ascii="Verdana" w:hAnsi="Verdana"/>
          <w:b/>
        </w:rPr>
        <w:t>Formulár príkladov dobrej praxe  a)</w:t>
      </w:r>
      <w:r>
        <w:rPr>
          <w:rFonts w:ascii="Verdana" w:hAnsi="Verdana"/>
          <w:b/>
        </w:rPr>
        <w:tab/>
      </w:r>
    </w:p>
    <w:p w:rsidR="00E27E34" w:rsidRDefault="00E27E34" w:rsidP="00E27E34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:rsidR="00A72EF8" w:rsidRPr="007E4B71" w:rsidRDefault="00A72EF8" w:rsidP="00A72EF8">
      <w:pPr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Názov projektu</w:t>
            </w:r>
          </w:p>
        </w:tc>
      </w:tr>
      <w:tr w:rsidR="00A72EF8" w:rsidRPr="00E554C8" w:rsidTr="00843555">
        <w:tc>
          <w:tcPr>
            <w:tcW w:w="9212" w:type="dxa"/>
          </w:tcPr>
          <w:p w:rsidR="00A72EF8" w:rsidRPr="001E55A4" w:rsidRDefault="00AB3698" w:rsidP="00771C6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Šanca pre mladých</w:t>
            </w:r>
          </w:p>
        </w:tc>
      </w:tr>
    </w:tbl>
    <w:p w:rsidR="00A72EF8" w:rsidRPr="00E554C8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E27E34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Názov </w:t>
            </w:r>
            <w:r w:rsidR="00E27E34">
              <w:rPr>
                <w:rFonts w:ascii="Verdana" w:hAnsi="Verdana"/>
                <w:b/>
                <w:i/>
              </w:rPr>
              <w:t>o</w:t>
            </w:r>
            <w:r w:rsidRPr="00FA4D6D">
              <w:rPr>
                <w:rFonts w:ascii="Verdana" w:hAnsi="Verdana"/>
                <w:b/>
                <w:i/>
              </w:rPr>
              <w:t>peračného programu</w:t>
            </w:r>
          </w:p>
        </w:tc>
      </w:tr>
      <w:tr w:rsidR="00A72EF8" w:rsidRPr="00C5077F" w:rsidTr="00843555">
        <w:tc>
          <w:tcPr>
            <w:tcW w:w="9212" w:type="dxa"/>
          </w:tcPr>
          <w:p w:rsidR="00A72EF8" w:rsidRPr="00C5077F" w:rsidRDefault="00473CF6" w:rsidP="00843555">
            <w:pPr>
              <w:rPr>
                <w:rFonts w:ascii="Verdana" w:hAnsi="Verdana"/>
                <w:b/>
              </w:rPr>
            </w:pPr>
            <w:r>
              <w:rPr>
                <w:sz w:val="23"/>
                <w:szCs w:val="23"/>
              </w:rPr>
              <w:t>Ľudské zdroje</w:t>
            </w:r>
          </w:p>
        </w:tc>
      </w:tr>
    </w:tbl>
    <w:p w:rsidR="00A72EF8" w:rsidRPr="00D01B53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E27E34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Kód výzvy a</w:t>
            </w:r>
            <w:r>
              <w:rPr>
                <w:rFonts w:ascii="Verdana" w:hAnsi="Verdana"/>
                <w:b/>
                <w:i/>
              </w:rPr>
              <w:t> </w:t>
            </w:r>
            <w:r w:rsidRPr="00FA4D6D">
              <w:rPr>
                <w:rFonts w:ascii="Verdana" w:hAnsi="Verdana"/>
                <w:b/>
                <w:i/>
              </w:rPr>
              <w:t>ITMS</w:t>
            </w:r>
            <w:r>
              <w:rPr>
                <w:rFonts w:ascii="Verdana" w:hAnsi="Verdana"/>
                <w:b/>
                <w:i/>
              </w:rPr>
              <w:t>2014+</w:t>
            </w:r>
            <w:r w:rsidRPr="00FA4D6D">
              <w:rPr>
                <w:rFonts w:ascii="Verdana" w:hAnsi="Verdana"/>
                <w:b/>
                <w:i/>
              </w:rPr>
              <w:t xml:space="preserve"> kód projektu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E75D57" w:rsidRDefault="00AB3698" w:rsidP="00AB3698">
            <w:pPr>
              <w:rPr>
                <w:rFonts w:ascii="Verdana" w:hAnsi="Verdana"/>
                <w:highlight w:val="yellow"/>
              </w:rPr>
            </w:pPr>
            <w:r w:rsidRPr="00AB3698">
              <w:rPr>
                <w:sz w:val="22"/>
                <w:szCs w:val="22"/>
              </w:rPr>
              <w:t>OP ĽZ NP 2017/2.1.1/03</w:t>
            </w:r>
            <w:r w:rsidR="00473CF6">
              <w:rPr>
                <w:sz w:val="22"/>
                <w:szCs w:val="22"/>
              </w:rPr>
              <w:t xml:space="preserve"> </w:t>
            </w:r>
            <w:r w:rsidR="002C4080" w:rsidRPr="002C4080">
              <w:rPr>
                <w:sz w:val="23"/>
                <w:szCs w:val="23"/>
              </w:rPr>
              <w:t xml:space="preserve">                               </w:t>
            </w:r>
            <w:r w:rsidR="002C4080">
              <w:rPr>
                <w:sz w:val="23"/>
                <w:szCs w:val="23"/>
              </w:rPr>
              <w:t xml:space="preserve">                     </w:t>
            </w:r>
            <w:r w:rsidR="002C4080" w:rsidRPr="002C4080">
              <w:rPr>
                <w:sz w:val="23"/>
                <w:szCs w:val="23"/>
              </w:rPr>
              <w:t xml:space="preserve">   </w:t>
            </w:r>
            <w:r w:rsidR="002474BC">
              <w:rPr>
                <w:sz w:val="23"/>
                <w:szCs w:val="23"/>
              </w:rPr>
              <w:t xml:space="preserve">       </w:t>
            </w:r>
            <w:r w:rsidR="002C4080" w:rsidRPr="002C4080">
              <w:rPr>
                <w:sz w:val="23"/>
                <w:szCs w:val="23"/>
              </w:rPr>
              <w:t xml:space="preserve">   </w:t>
            </w:r>
            <w:r w:rsidR="002474BC">
              <w:rPr>
                <w:sz w:val="23"/>
                <w:szCs w:val="23"/>
              </w:rPr>
              <w:t xml:space="preserve">kód </w:t>
            </w:r>
            <w:r w:rsidR="00A94A6B" w:rsidRPr="002C4080">
              <w:rPr>
                <w:sz w:val="23"/>
                <w:szCs w:val="23"/>
              </w:rPr>
              <w:t>ITMS</w:t>
            </w:r>
            <w:r w:rsidR="002474BC">
              <w:rPr>
                <w:sz w:val="23"/>
                <w:szCs w:val="23"/>
              </w:rPr>
              <w:t>2014+</w:t>
            </w:r>
            <w:r w:rsidR="00A94A6B" w:rsidRPr="002C4080">
              <w:rPr>
                <w:sz w:val="23"/>
                <w:szCs w:val="23"/>
              </w:rPr>
              <w:t xml:space="preserve">: </w:t>
            </w:r>
            <w:r w:rsidR="002C4080" w:rsidRPr="002C4080">
              <w:rPr>
                <w:sz w:val="23"/>
                <w:szCs w:val="23"/>
              </w:rPr>
              <w:t xml:space="preserve">  </w:t>
            </w:r>
            <w:r w:rsidRPr="00AB3698">
              <w:rPr>
                <w:sz w:val="23"/>
                <w:szCs w:val="23"/>
              </w:rPr>
              <w:t>312021J355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E27E34" w:rsidRPr="008175F2" w:rsidTr="00843555">
        <w:tc>
          <w:tcPr>
            <w:tcW w:w="9212" w:type="dxa"/>
          </w:tcPr>
          <w:p w:rsidR="00E27E34" w:rsidRPr="00FA4D6D" w:rsidRDefault="00E27E34" w:rsidP="00F16322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Názov prioritnej osi</w:t>
            </w:r>
            <w:r w:rsidRPr="00E512B4">
              <w:rPr>
                <w:rFonts w:ascii="Verdana" w:hAnsi="Verdana"/>
                <w:b/>
                <w:i/>
              </w:rPr>
              <w:t>, investičnej priority a špecifického cieľa</w:t>
            </w:r>
          </w:p>
        </w:tc>
      </w:tr>
      <w:tr w:rsidR="00A72EF8" w:rsidRPr="008175F2" w:rsidTr="00843555">
        <w:tc>
          <w:tcPr>
            <w:tcW w:w="9212" w:type="dxa"/>
          </w:tcPr>
          <w:p w:rsidR="009052C9" w:rsidRDefault="009052C9" w:rsidP="009052C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  <w:p w:rsidR="004F432C" w:rsidRDefault="007F4588" w:rsidP="009841F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F4588">
              <w:rPr>
                <w:b/>
                <w:sz w:val="23"/>
                <w:szCs w:val="23"/>
              </w:rPr>
              <w:t>Prioritná os 2</w:t>
            </w:r>
            <w:r>
              <w:rPr>
                <w:sz w:val="23"/>
                <w:szCs w:val="23"/>
              </w:rPr>
              <w:t xml:space="preserve">: </w:t>
            </w:r>
            <w:r w:rsidR="009841F8" w:rsidRPr="009841F8">
              <w:rPr>
                <w:sz w:val="23"/>
                <w:szCs w:val="23"/>
              </w:rPr>
              <w:t>Iniciatíva na podporu zamestnanosti</w:t>
            </w:r>
            <w:r w:rsidR="009841F8">
              <w:rPr>
                <w:sz w:val="23"/>
                <w:szCs w:val="23"/>
              </w:rPr>
              <w:t xml:space="preserve"> </w:t>
            </w:r>
            <w:r w:rsidR="009841F8" w:rsidRPr="009841F8">
              <w:rPr>
                <w:sz w:val="23"/>
                <w:szCs w:val="23"/>
              </w:rPr>
              <w:t>mladých ľudí</w:t>
            </w:r>
          </w:p>
          <w:p w:rsidR="007F4588" w:rsidRDefault="007F4588" w:rsidP="009841F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  <w:p w:rsidR="007F4588" w:rsidRDefault="007F4588" w:rsidP="007F458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F4588">
              <w:rPr>
                <w:b/>
                <w:sz w:val="23"/>
                <w:szCs w:val="23"/>
              </w:rPr>
              <w:t>Investičná priorita 2.1</w:t>
            </w:r>
            <w:r>
              <w:rPr>
                <w:sz w:val="23"/>
                <w:szCs w:val="23"/>
              </w:rPr>
              <w:t xml:space="preserve">: </w:t>
            </w:r>
            <w:r w:rsidRPr="007F4588">
              <w:rPr>
                <w:sz w:val="23"/>
                <w:szCs w:val="23"/>
              </w:rPr>
              <w:t>Trvalo udržateľná integrácia mladých ľudí, najmä tých, ktorí nie sú zamestnaní, ani nie sú v procese vzdelávania</w:t>
            </w:r>
            <w:r>
              <w:rPr>
                <w:sz w:val="23"/>
                <w:szCs w:val="23"/>
              </w:rPr>
              <w:t xml:space="preserve"> </w:t>
            </w:r>
            <w:r w:rsidRPr="007F4588">
              <w:rPr>
                <w:sz w:val="23"/>
                <w:szCs w:val="23"/>
              </w:rPr>
              <w:t>alebo odbornej prípravy, na trh práce vrátane mladých ľudí ohrozených sociálnym vylúčením a mladých ľudí</w:t>
            </w:r>
            <w:r>
              <w:rPr>
                <w:sz w:val="23"/>
                <w:szCs w:val="23"/>
              </w:rPr>
              <w:t xml:space="preserve"> </w:t>
            </w:r>
            <w:r w:rsidRPr="007F4588">
              <w:rPr>
                <w:sz w:val="23"/>
                <w:szCs w:val="23"/>
              </w:rPr>
              <w:t>z </w:t>
            </w:r>
            <w:proofErr w:type="spellStart"/>
            <w:r w:rsidRPr="007F4588">
              <w:rPr>
                <w:sz w:val="23"/>
                <w:szCs w:val="23"/>
              </w:rPr>
              <w:t>marginalizovaných</w:t>
            </w:r>
            <w:proofErr w:type="spellEnd"/>
            <w:r w:rsidRPr="007F4588">
              <w:rPr>
                <w:sz w:val="23"/>
                <w:szCs w:val="23"/>
              </w:rPr>
              <w:t xml:space="preserve"> komunít, vrátane vykonávania systému záruk pre mladých ľudí</w:t>
            </w:r>
            <w:r>
              <w:rPr>
                <w:sz w:val="23"/>
                <w:szCs w:val="23"/>
              </w:rPr>
              <w:t xml:space="preserve"> </w:t>
            </w:r>
          </w:p>
          <w:p w:rsidR="007F4588" w:rsidRDefault="007F4588" w:rsidP="007F458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  <w:p w:rsidR="007F4588" w:rsidRDefault="007F4588" w:rsidP="007F458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F4588">
              <w:rPr>
                <w:b/>
                <w:sz w:val="23"/>
                <w:szCs w:val="23"/>
              </w:rPr>
              <w:t>Špecifický cieľ 2.1.1</w:t>
            </w:r>
            <w:r>
              <w:rPr>
                <w:sz w:val="23"/>
                <w:szCs w:val="23"/>
              </w:rPr>
              <w:t xml:space="preserve">: </w:t>
            </w:r>
            <w:r w:rsidRPr="007F4588">
              <w:rPr>
                <w:sz w:val="23"/>
                <w:szCs w:val="23"/>
              </w:rPr>
              <w:t>Zavedením záruky pre mladých nezamestnaných ľudí (</w:t>
            </w:r>
            <w:proofErr w:type="spellStart"/>
            <w:r w:rsidRPr="007F4588">
              <w:rPr>
                <w:sz w:val="23"/>
                <w:szCs w:val="23"/>
              </w:rPr>
              <w:t>UoZ</w:t>
            </w:r>
            <w:proofErr w:type="spellEnd"/>
            <w:r w:rsidRPr="007F4588">
              <w:rPr>
                <w:sz w:val="23"/>
                <w:szCs w:val="23"/>
              </w:rPr>
              <w:t xml:space="preserve">), ktorí patria k NEET, zvýšiť zamestnanosť, </w:t>
            </w:r>
            <w:proofErr w:type="spellStart"/>
            <w:r w:rsidRPr="007F4588">
              <w:rPr>
                <w:sz w:val="23"/>
                <w:szCs w:val="23"/>
              </w:rPr>
              <w:t>zamestnateľnosť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Pr="007F4588">
              <w:rPr>
                <w:sz w:val="23"/>
                <w:szCs w:val="23"/>
              </w:rPr>
              <w:t>a účasť mladých ľudí na trhu práce</w:t>
            </w:r>
          </w:p>
          <w:p w:rsidR="004F432C" w:rsidRPr="005E6B23" w:rsidRDefault="004F432C" w:rsidP="009052C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Miesto realizácie projektu (mesto/okres/samosprávny kraj) </w:t>
            </w:r>
          </w:p>
        </w:tc>
      </w:tr>
      <w:tr w:rsidR="00A72EF8" w:rsidRPr="008175F2" w:rsidTr="00843555">
        <w:tc>
          <w:tcPr>
            <w:tcW w:w="9212" w:type="dxa"/>
          </w:tcPr>
          <w:p w:rsidR="00473CF6" w:rsidRPr="005E6B23" w:rsidRDefault="00473CF6" w:rsidP="00473CF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5E6B23">
              <w:rPr>
                <w:color w:val="000000"/>
                <w:sz w:val="23"/>
                <w:szCs w:val="23"/>
                <w:lang w:eastAsia="sk-SK"/>
              </w:rPr>
              <w:t xml:space="preserve">Trnavský kraj, Trenčiansky kraj, Nitriansky kraj, Banskobystrický kraj, Žilinský kraj, Prešovský </w:t>
            </w:r>
          </w:p>
          <w:p w:rsidR="00A72EF8" w:rsidRPr="005E6B23" w:rsidRDefault="00473CF6" w:rsidP="00473CF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6B23">
              <w:rPr>
                <w:rFonts w:ascii="Times New Roman" w:hAnsi="Times New Roman" w:cs="Times New Roman"/>
                <w:sz w:val="23"/>
                <w:szCs w:val="23"/>
              </w:rPr>
              <w:t>kraj, Košický kraj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Časový rámec realizácie projektu (dátum začatia a dátum ukončenia realizácie projektu: 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 –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) 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30682E" w:rsidRDefault="0086626F" w:rsidP="005E734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>01.04</w:t>
            </w:r>
            <w:bookmarkStart w:id="0" w:name="_GoBack"/>
            <w:bookmarkEnd w:id="0"/>
            <w:r w:rsidR="00D04CF3" w:rsidRPr="000439A0">
              <w:rPr>
                <w:color w:val="000000"/>
                <w:sz w:val="23"/>
                <w:szCs w:val="23"/>
                <w:lang w:eastAsia="sk-SK"/>
              </w:rPr>
              <w:t>.</w:t>
            </w:r>
            <w:r w:rsidR="005E1CC1" w:rsidRPr="000439A0">
              <w:rPr>
                <w:color w:val="000000"/>
                <w:sz w:val="23"/>
                <w:szCs w:val="23"/>
                <w:lang w:eastAsia="sk-SK"/>
              </w:rPr>
              <w:t>201</w:t>
            </w:r>
            <w:r w:rsidR="002E6CEB" w:rsidRPr="000439A0">
              <w:rPr>
                <w:color w:val="000000"/>
                <w:sz w:val="23"/>
                <w:szCs w:val="23"/>
                <w:lang w:eastAsia="sk-SK"/>
              </w:rPr>
              <w:t>7</w:t>
            </w:r>
            <w:r w:rsidR="005E1CC1" w:rsidRPr="000439A0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r w:rsidR="00803BB4" w:rsidRPr="000439A0">
              <w:rPr>
                <w:color w:val="000000"/>
                <w:sz w:val="23"/>
                <w:szCs w:val="23"/>
                <w:lang w:eastAsia="sk-SK"/>
              </w:rPr>
              <w:t>–</w:t>
            </w:r>
            <w:r w:rsidR="005E1CC1" w:rsidRPr="000439A0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r w:rsidR="00121367" w:rsidRPr="000439A0">
              <w:rPr>
                <w:color w:val="000000"/>
                <w:sz w:val="23"/>
                <w:szCs w:val="23"/>
                <w:lang w:eastAsia="sk-SK"/>
              </w:rPr>
              <w:t>3</w:t>
            </w:r>
            <w:r w:rsidR="00803BB4" w:rsidRPr="000439A0">
              <w:rPr>
                <w:color w:val="000000"/>
                <w:sz w:val="23"/>
                <w:szCs w:val="23"/>
                <w:lang w:eastAsia="sk-SK"/>
              </w:rPr>
              <w:t>1.12.20</w:t>
            </w:r>
            <w:r w:rsidR="002E6CEB" w:rsidRPr="000439A0">
              <w:rPr>
                <w:color w:val="000000"/>
                <w:sz w:val="23"/>
                <w:szCs w:val="23"/>
                <w:lang w:eastAsia="sk-SK"/>
              </w:rPr>
              <w:t>1</w:t>
            </w:r>
            <w:r w:rsidR="009841F8">
              <w:rPr>
                <w:color w:val="000000"/>
                <w:sz w:val="23"/>
                <w:szCs w:val="23"/>
                <w:lang w:eastAsia="sk-SK"/>
              </w:rPr>
              <w:t>8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Rozpočet projektu ( celkové náklady na projekt a výška  poskytnutého nenávratného finančného príspevku)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8175F2" w:rsidRDefault="00D074FE" w:rsidP="00473CF6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 xml:space="preserve">49 981 644,80 </w:t>
            </w:r>
            <w:r w:rsidR="00FA4D6D">
              <w:rPr>
                <w:color w:val="000000"/>
                <w:sz w:val="23"/>
                <w:szCs w:val="23"/>
                <w:lang w:eastAsia="sk-SK"/>
              </w:rPr>
              <w:t>EUR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Kontaktné údaje prijímateľa (názov a sídlo prijímateľa, meno kontaktnej osoby pre projekt,  telefón, fax, e-mail, webová stránka)</w:t>
            </w:r>
          </w:p>
        </w:tc>
      </w:tr>
      <w:tr w:rsidR="00A72EF8" w:rsidRPr="008175F2" w:rsidTr="00843555">
        <w:tc>
          <w:tcPr>
            <w:tcW w:w="9212" w:type="dxa"/>
          </w:tcPr>
          <w:p w:rsidR="00744CF0" w:rsidRPr="00744CF0" w:rsidRDefault="00744CF0" w:rsidP="00744CF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744CF0">
              <w:rPr>
                <w:color w:val="000000"/>
                <w:sz w:val="23"/>
                <w:szCs w:val="23"/>
                <w:lang w:eastAsia="sk-SK"/>
              </w:rPr>
              <w:t xml:space="preserve">Ústredie práce, sociálnych vecí a rodiny </w:t>
            </w:r>
          </w:p>
          <w:p w:rsidR="00744CF0" w:rsidRPr="00744CF0" w:rsidRDefault="00744CF0" w:rsidP="00744CF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744CF0">
              <w:rPr>
                <w:color w:val="000000"/>
                <w:sz w:val="23"/>
                <w:szCs w:val="23"/>
                <w:lang w:eastAsia="sk-SK"/>
              </w:rPr>
              <w:t>Špitálska</w:t>
            </w:r>
            <w:proofErr w:type="spellEnd"/>
            <w:r w:rsidRPr="00744CF0">
              <w:rPr>
                <w:color w:val="000000"/>
                <w:sz w:val="23"/>
                <w:szCs w:val="23"/>
                <w:lang w:eastAsia="sk-SK"/>
              </w:rPr>
              <w:t xml:space="preserve"> 8, 812 67 Bratislava </w:t>
            </w:r>
          </w:p>
          <w:p w:rsidR="00A72EF8" w:rsidRDefault="00744CF0" w:rsidP="00744CF0">
            <w:pPr>
              <w:rPr>
                <w:color w:val="000000"/>
                <w:sz w:val="23"/>
                <w:szCs w:val="23"/>
                <w:lang w:eastAsia="sk-SK"/>
              </w:rPr>
            </w:pPr>
            <w:r w:rsidRPr="00744CF0">
              <w:rPr>
                <w:color w:val="000000"/>
                <w:sz w:val="23"/>
                <w:szCs w:val="23"/>
                <w:lang w:eastAsia="sk-SK"/>
              </w:rPr>
              <w:t>Slovenská republika</w:t>
            </w:r>
          </w:p>
          <w:p w:rsidR="009441B9" w:rsidRPr="005E6B23" w:rsidRDefault="009441B9" w:rsidP="00744CF0">
            <w:pPr>
              <w:rPr>
                <w:color w:val="000000"/>
                <w:sz w:val="10"/>
                <w:szCs w:val="10"/>
                <w:lang w:eastAsia="sk-SK"/>
              </w:rPr>
            </w:pPr>
          </w:p>
          <w:p w:rsidR="00771C69" w:rsidRDefault="005E7344" w:rsidP="005E7344">
            <w:pPr>
              <w:rPr>
                <w:color w:val="000000"/>
                <w:sz w:val="23"/>
                <w:szCs w:val="23"/>
                <w:lang w:eastAsia="sk-SK"/>
              </w:rPr>
            </w:pPr>
            <w:r w:rsidRPr="005E7344">
              <w:rPr>
                <w:color w:val="000000"/>
                <w:sz w:val="23"/>
                <w:szCs w:val="23"/>
                <w:lang w:eastAsia="sk-SK"/>
              </w:rPr>
              <w:t>Mgr.</w:t>
            </w:r>
            <w:r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5E7344">
              <w:rPr>
                <w:color w:val="000000"/>
                <w:sz w:val="23"/>
                <w:szCs w:val="23"/>
                <w:lang w:eastAsia="sk-SK"/>
              </w:rPr>
              <w:t>Katarína</w:t>
            </w:r>
            <w:r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5E7344">
              <w:rPr>
                <w:color w:val="000000"/>
                <w:sz w:val="23"/>
                <w:szCs w:val="23"/>
                <w:lang w:eastAsia="sk-SK"/>
              </w:rPr>
              <w:t>Čemanová</w:t>
            </w:r>
            <w:r w:rsidR="00771C69" w:rsidRPr="00771C69">
              <w:rPr>
                <w:color w:val="000000"/>
                <w:sz w:val="23"/>
                <w:szCs w:val="23"/>
                <w:lang w:eastAsia="sk-SK"/>
              </w:rPr>
              <w:t xml:space="preserve">, tel.: </w:t>
            </w:r>
            <w:r w:rsidR="0030731C" w:rsidRPr="0030731C">
              <w:rPr>
                <w:color w:val="000000"/>
                <w:sz w:val="23"/>
                <w:szCs w:val="23"/>
                <w:lang w:eastAsia="sk-SK"/>
              </w:rPr>
              <w:t>02/20444995</w:t>
            </w:r>
            <w:r w:rsidR="00771C69" w:rsidRPr="00771C69">
              <w:rPr>
                <w:color w:val="000000"/>
                <w:sz w:val="23"/>
                <w:szCs w:val="23"/>
                <w:lang w:eastAsia="sk-SK"/>
              </w:rPr>
              <w:t xml:space="preserve">, e-mail: </w:t>
            </w:r>
            <w:r w:rsidR="0030731C" w:rsidRPr="0030731C">
              <w:rPr>
                <w:color w:val="000000"/>
                <w:sz w:val="23"/>
                <w:szCs w:val="23"/>
                <w:lang w:eastAsia="sk-SK"/>
              </w:rPr>
              <w:t>katarina.cemanova@upsvr.gov.sk</w:t>
            </w:r>
          </w:p>
          <w:p w:rsidR="00CE0860" w:rsidRPr="008175F2" w:rsidRDefault="00CE0860" w:rsidP="00744CF0">
            <w:pPr>
              <w:rPr>
                <w:rFonts w:ascii="Verdana" w:hAnsi="Verdana"/>
              </w:rPr>
            </w:pPr>
            <w:proofErr w:type="spellStart"/>
            <w:r>
              <w:rPr>
                <w:color w:val="000000"/>
                <w:sz w:val="23"/>
                <w:szCs w:val="23"/>
                <w:lang w:eastAsia="sk-SK"/>
              </w:rPr>
              <w:t>www.upsvar.sk</w:t>
            </w:r>
            <w:proofErr w:type="spellEnd"/>
          </w:p>
        </w:tc>
      </w:tr>
    </w:tbl>
    <w:p w:rsidR="00FA4D6D" w:rsidRDefault="00FA4D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F55EEA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 projektu  (uveďte kľúčové slová)</w:t>
            </w:r>
          </w:p>
        </w:tc>
      </w:tr>
      <w:tr w:rsidR="00A72EF8" w:rsidRPr="00C5077F" w:rsidTr="00F55EEA">
        <w:tc>
          <w:tcPr>
            <w:tcW w:w="9212" w:type="dxa"/>
          </w:tcPr>
          <w:p w:rsidR="001E55A4" w:rsidRPr="009A5261" w:rsidRDefault="00A25EE4" w:rsidP="00A25EE4">
            <w:pPr>
              <w:jc w:val="both"/>
              <w:rPr>
                <w:color w:val="000000"/>
                <w:sz w:val="23"/>
                <w:szCs w:val="23"/>
                <w:lang w:eastAsia="sk-SK"/>
              </w:rPr>
            </w:pPr>
            <w:r w:rsidRPr="00A25EE4">
              <w:rPr>
                <w:color w:val="000000"/>
                <w:sz w:val="23"/>
                <w:szCs w:val="23"/>
                <w:lang w:eastAsia="sk-SK"/>
              </w:rPr>
              <w:t xml:space="preserve">Cieľom je zlepšenie postavenia </w:t>
            </w:r>
            <w:proofErr w:type="spellStart"/>
            <w:r w:rsidRPr="00A25EE4">
              <w:rPr>
                <w:color w:val="000000"/>
                <w:sz w:val="23"/>
                <w:szCs w:val="23"/>
                <w:lang w:eastAsia="sk-SK"/>
              </w:rPr>
              <w:t>UoZ</w:t>
            </w:r>
            <w:proofErr w:type="spellEnd"/>
            <w:r w:rsidRPr="00A25EE4">
              <w:rPr>
                <w:color w:val="000000"/>
                <w:sz w:val="23"/>
                <w:szCs w:val="23"/>
                <w:lang w:eastAsia="sk-SK"/>
              </w:rPr>
              <w:t xml:space="preserve"> – NEET na trhu práce, zvýšenie </w:t>
            </w:r>
            <w:proofErr w:type="spellStart"/>
            <w:r w:rsidRPr="00A25EE4">
              <w:rPr>
                <w:color w:val="000000"/>
                <w:sz w:val="23"/>
                <w:szCs w:val="23"/>
                <w:lang w:eastAsia="sk-SK"/>
              </w:rPr>
              <w:t>zamestnateľnosti</w:t>
            </w:r>
            <w:proofErr w:type="spellEnd"/>
            <w:r w:rsidRPr="00A25EE4">
              <w:rPr>
                <w:color w:val="000000"/>
                <w:sz w:val="23"/>
                <w:szCs w:val="23"/>
                <w:lang w:eastAsia="sk-SK"/>
              </w:rPr>
              <w:t xml:space="preserve"> a zamestnanosti, zníženie dlhodobej nezamestnanosti podporou vytvorenia pracovných miest </w:t>
            </w:r>
            <w:r w:rsidRPr="00A25EE4">
              <w:rPr>
                <w:color w:val="000000"/>
                <w:sz w:val="23"/>
                <w:szCs w:val="23"/>
                <w:lang w:eastAsia="sk-SK"/>
              </w:rPr>
              <w:lastRenderedPageBreak/>
              <w:t>u zamestnávateľov</w:t>
            </w:r>
          </w:p>
        </w:tc>
      </w:tr>
    </w:tbl>
    <w:p w:rsidR="005E6B23" w:rsidRDefault="005E6B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Cieľové skupiny (uveďte kľúčové slová) </w:t>
            </w:r>
          </w:p>
        </w:tc>
      </w:tr>
      <w:tr w:rsidR="00AC32DD" w:rsidRPr="00C5077F" w:rsidTr="00771C69">
        <w:trPr>
          <w:trHeight w:val="913"/>
        </w:trPr>
        <w:tc>
          <w:tcPr>
            <w:tcW w:w="9212" w:type="dxa"/>
          </w:tcPr>
          <w:p w:rsidR="00F112DF" w:rsidRPr="00771C69" w:rsidRDefault="000F2765" w:rsidP="000F2765">
            <w:pPr>
              <w:pStyle w:val="Odsekzoznamu"/>
              <w:numPr>
                <w:ilvl w:val="0"/>
                <w:numId w:val="28"/>
              </w:numPr>
              <w:rPr>
                <w:bCs/>
                <w:iCs/>
                <w:sz w:val="23"/>
                <w:szCs w:val="23"/>
              </w:rPr>
            </w:pPr>
            <w:r w:rsidRPr="000F2765">
              <w:rPr>
                <w:bCs/>
                <w:sz w:val="23"/>
                <w:szCs w:val="23"/>
              </w:rPr>
              <w:t>NEET do 29 rokov</w:t>
            </w:r>
            <w:r w:rsidR="00F112DF" w:rsidRPr="002E6CEB">
              <w:rPr>
                <w:bCs/>
                <w:sz w:val="23"/>
                <w:szCs w:val="23"/>
              </w:rPr>
              <w:t xml:space="preserve"> </w:t>
            </w:r>
          </w:p>
          <w:p w:rsidR="00771C69" w:rsidRPr="00771C69" w:rsidRDefault="00771C69" w:rsidP="000F2765">
            <w:pPr>
              <w:pStyle w:val="Odsekzoznamu"/>
              <w:ind w:left="284"/>
              <w:rPr>
                <w:bCs/>
                <w:iCs/>
                <w:sz w:val="23"/>
                <w:szCs w:val="23"/>
              </w:rPr>
            </w:pPr>
          </w:p>
        </w:tc>
      </w:tr>
      <w:tr w:rsidR="00A72EF8" w:rsidRPr="00C5077F" w:rsidTr="00FD3804">
        <w:trPr>
          <w:trHeight w:val="231"/>
        </w:trPr>
        <w:tc>
          <w:tcPr>
            <w:tcW w:w="9212" w:type="dxa"/>
          </w:tcPr>
          <w:p w:rsidR="00265F6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Stručný opis projektu: (max. 50 riadkov)</w:t>
            </w:r>
          </w:p>
        </w:tc>
      </w:tr>
      <w:tr w:rsidR="00FD3804" w:rsidRPr="00C5077F" w:rsidTr="00265F68">
        <w:trPr>
          <w:trHeight w:val="240"/>
        </w:trPr>
        <w:tc>
          <w:tcPr>
            <w:tcW w:w="9212" w:type="dxa"/>
          </w:tcPr>
          <w:p w:rsidR="00FD3804" w:rsidRPr="00FA4D6D" w:rsidRDefault="00FD3804" w:rsidP="00265F68">
            <w:pPr>
              <w:numPr>
                <w:ilvl w:val="0"/>
                <w:numId w:val="1"/>
              </w:num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</w:t>
            </w:r>
          </w:p>
        </w:tc>
      </w:tr>
      <w:tr w:rsidR="00265F68" w:rsidRPr="00C5077F" w:rsidTr="00C231C7">
        <w:trPr>
          <w:trHeight w:val="267"/>
        </w:trPr>
        <w:tc>
          <w:tcPr>
            <w:tcW w:w="9212" w:type="dxa"/>
          </w:tcPr>
          <w:p w:rsidR="00737B66" w:rsidRPr="00737B66" w:rsidRDefault="00173864" w:rsidP="00E761A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7386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Národný projekt sa zameriava na integráciu mladých ľudí – NEET (t.j. mladí ľudia, ktorí nie sú zamestnaní, nepokračujú v procese vzdelávania, ani sa nezúčastňujú na odbornej príprave). Cieľom projektu je vytvoriť pracovné miesta pre cieľovú skupinu projektu - uchádzačov  o zamestnanie (ďalej len „</w:t>
            </w:r>
            <w:proofErr w:type="spellStart"/>
            <w:r w:rsidRPr="0017386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UoZ</w:t>
            </w:r>
            <w:proofErr w:type="spellEnd"/>
            <w:r w:rsidRPr="0017386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“) vo veku do 29 rokov (t.j. 29 rokov – 1 deň), ktorí sú bezprostredne pred vstupom do projektu v evidencii </w:t>
            </w:r>
            <w:proofErr w:type="spellStart"/>
            <w:r w:rsidRPr="0017386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UoZ</w:t>
            </w:r>
            <w:proofErr w:type="spellEnd"/>
            <w:r w:rsidRPr="0017386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najmenej 12 po sebe nasledujúcich mesiacov. Dlhodobá nezamestnanosť nad 12 mesiacov je jedným z najvážnejších fenoménov na trhu práce a existuje vo všetkých regiónoch Slovenska. Je preto nevyhnutné dlhodobo evidovaných </w:t>
            </w:r>
            <w:proofErr w:type="spellStart"/>
            <w:r w:rsidRPr="0017386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UoZ</w:t>
            </w:r>
            <w:proofErr w:type="spellEnd"/>
            <w:r w:rsidRPr="0017386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významne a efektívne podporovať pri vstupe na trh práce. Vzhľadom k tomu môže zamestnávateľ v prípade potreby zabezpečiť na podporovanom pracovnom mieste pracovný </w:t>
            </w:r>
            <w:proofErr w:type="spellStart"/>
            <w:r w:rsidRPr="0017386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tútoring</w:t>
            </w:r>
            <w:proofErr w:type="spellEnd"/>
            <w:r w:rsidRPr="0017386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pri adaptácii a úspešnom zaradení prijatého zamestnanca z radov mladých </w:t>
            </w:r>
            <w:proofErr w:type="spellStart"/>
            <w:r w:rsidRPr="0017386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UoZ</w:t>
            </w:r>
            <w:proofErr w:type="spellEnd"/>
            <w:r w:rsidRPr="0017386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do kolektívu, za účelom aktívnej podpory a pomoci pri vykonávaní pracovných činností. Podporu vytvárania pracovných miest pre mladých ľudí je preto potrebné vnímať ako investíciu do rozvoja zručností z hľadiska ich dlhodobej uplatniteľnosti na trhu práce v priebehu celého životného cyklu a aj z hľadiska ich sociálnych prínosov. Dlhodobá nezamestnanosť v mladom veku má okrem negatívneho dopadu na psychiku ľudí, nepriaznivý vplyv na úroveň budúcich príjmov, je rizikom osvojovania pracovných návykov a zamestnanosti v budúcnosti a naopak skúsenosti so zamestnaním zvyšujú možnosti zamestnania sa v budúcnosti. Realizáciou projektu sa očakáva vytvorenie cca  7 000 pracovných miest pre dlhodobo nezamestnaných mladých ľudí.</w:t>
            </w:r>
          </w:p>
        </w:tc>
      </w:tr>
      <w:tr w:rsidR="00265F68" w:rsidRPr="00C5077F" w:rsidTr="00FA4D6D">
        <w:trPr>
          <w:trHeight w:val="336"/>
        </w:trPr>
        <w:tc>
          <w:tcPr>
            <w:tcW w:w="9212" w:type="dxa"/>
          </w:tcPr>
          <w:p w:rsidR="00265F68" w:rsidRPr="00FA4D6D" w:rsidRDefault="00265F68" w:rsidP="00FD3804">
            <w:pPr>
              <w:numPr>
                <w:ilvl w:val="0"/>
                <w:numId w:val="1"/>
              </w:numPr>
              <w:rPr>
                <w:b/>
                <w:i/>
                <w:sz w:val="23"/>
                <w:szCs w:val="23"/>
              </w:rPr>
            </w:pPr>
            <w:r w:rsidRPr="002C4080">
              <w:rPr>
                <w:rFonts w:ascii="Verdana" w:hAnsi="Verdana"/>
                <w:b/>
                <w:i/>
              </w:rPr>
              <w:t>Plánované aktivity (max. 15 riadkov)</w:t>
            </w:r>
          </w:p>
        </w:tc>
      </w:tr>
      <w:tr w:rsidR="00A72EF8" w:rsidRPr="00C5077F" w:rsidTr="00843555">
        <w:tc>
          <w:tcPr>
            <w:tcW w:w="9212" w:type="dxa"/>
          </w:tcPr>
          <w:p w:rsidR="00AA174A" w:rsidRPr="000439A0" w:rsidRDefault="00AA174A" w:rsidP="001546B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0439A0">
              <w:rPr>
                <w:sz w:val="23"/>
                <w:szCs w:val="23"/>
                <w:lang w:eastAsia="sk-SK"/>
              </w:rPr>
              <w:t xml:space="preserve">Hlavná aktivita </w:t>
            </w:r>
          </w:p>
          <w:p w:rsidR="00771C69" w:rsidRDefault="00946B98" w:rsidP="00AA174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946B98">
              <w:rPr>
                <w:sz w:val="23"/>
                <w:szCs w:val="23"/>
                <w:lang w:eastAsia="sk-SK"/>
              </w:rPr>
              <w:t>Poskytovanie finančných príspevkov na podporu vytvorenia pracovného miesta pre dlhodobo nezamestnaných mladých ľudí</w:t>
            </w:r>
          </w:p>
          <w:p w:rsidR="00946B98" w:rsidRPr="000439A0" w:rsidRDefault="00946B98" w:rsidP="00AA174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</w:p>
          <w:p w:rsidR="00FA4D6D" w:rsidRPr="000439A0" w:rsidRDefault="000439A0" w:rsidP="00D7149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0439A0">
              <w:rPr>
                <w:sz w:val="23"/>
                <w:szCs w:val="23"/>
                <w:lang w:eastAsia="sk-SK"/>
              </w:rPr>
              <w:t>Podporné aktivity</w:t>
            </w:r>
            <w:r w:rsidR="00896E30" w:rsidRPr="000439A0">
              <w:rPr>
                <w:sz w:val="23"/>
                <w:szCs w:val="23"/>
                <w:lang w:eastAsia="sk-SK"/>
              </w:rPr>
              <w:t xml:space="preserve"> </w:t>
            </w:r>
          </w:p>
        </w:tc>
      </w:tr>
    </w:tbl>
    <w:p w:rsidR="002C4080" w:rsidRDefault="002C40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6F3B8E" w:rsidRDefault="00A72EF8" w:rsidP="00843555">
            <w:pPr>
              <w:rPr>
                <w:rFonts w:ascii="Verdana" w:hAnsi="Verdana"/>
                <w:b/>
                <w:i/>
              </w:rPr>
            </w:pPr>
            <w:r w:rsidRPr="006F3B8E">
              <w:rPr>
                <w:rFonts w:ascii="Verdana" w:hAnsi="Verdana"/>
                <w:b/>
                <w:i/>
              </w:rPr>
              <w:t>Plánované publikácie zamerané na šírenie výsledkov projektu, webové</w:t>
            </w:r>
            <w:r w:rsidRPr="006F3B8E">
              <w:rPr>
                <w:rFonts w:ascii="Verdana" w:hAnsi="Verdana"/>
                <w:b/>
                <w:i/>
                <w:color w:val="FF0000"/>
              </w:rPr>
              <w:t xml:space="preserve"> </w:t>
            </w:r>
            <w:r w:rsidRPr="006F3B8E">
              <w:rPr>
                <w:rFonts w:ascii="Verdana" w:hAnsi="Verdana"/>
                <w:b/>
                <w:i/>
              </w:rPr>
              <w:t>stránky alebo iné plánované aktivity</w:t>
            </w:r>
          </w:p>
        </w:tc>
      </w:tr>
      <w:tr w:rsidR="00A72EF8" w:rsidRPr="00C5077F" w:rsidTr="00771C69">
        <w:trPr>
          <w:trHeight w:val="907"/>
        </w:trPr>
        <w:tc>
          <w:tcPr>
            <w:tcW w:w="9212" w:type="dxa"/>
          </w:tcPr>
          <w:p w:rsidR="005E6B23" w:rsidRPr="00894EE3" w:rsidRDefault="009A5261" w:rsidP="005E6B23">
            <w:pPr>
              <w:jc w:val="both"/>
              <w:rPr>
                <w:sz w:val="23"/>
                <w:szCs w:val="23"/>
              </w:rPr>
            </w:pPr>
            <w:r w:rsidRPr="005E1C19">
              <w:rPr>
                <w:sz w:val="23"/>
                <w:szCs w:val="23"/>
              </w:rPr>
              <w:t xml:space="preserve">Publicita a informovanosť bude zabezpečená počas celého obdobia trvania realizácie </w:t>
            </w:r>
            <w:r w:rsidR="00583F49">
              <w:rPr>
                <w:sz w:val="23"/>
                <w:szCs w:val="23"/>
              </w:rPr>
              <w:t>projektu</w:t>
            </w:r>
            <w:r w:rsidRPr="005E1C19">
              <w:rPr>
                <w:sz w:val="23"/>
                <w:szCs w:val="23"/>
              </w:rPr>
              <w:t xml:space="preserve"> a bude sa riadiť Manuálom pre informovanie a </w:t>
            </w:r>
            <w:r w:rsidR="00583F49">
              <w:rPr>
                <w:sz w:val="23"/>
                <w:szCs w:val="23"/>
              </w:rPr>
              <w:t>komunikáciu</w:t>
            </w:r>
            <w:r w:rsidRPr="005E1C19">
              <w:rPr>
                <w:sz w:val="23"/>
                <w:szCs w:val="23"/>
              </w:rPr>
              <w:t xml:space="preserve"> pre prijímateľov v rámci E</w:t>
            </w:r>
            <w:r w:rsidR="00583F49">
              <w:rPr>
                <w:sz w:val="23"/>
                <w:szCs w:val="23"/>
              </w:rPr>
              <w:t>ŠIF</w:t>
            </w:r>
            <w:r w:rsidRPr="005E1C19">
              <w:rPr>
                <w:sz w:val="23"/>
                <w:szCs w:val="23"/>
              </w:rPr>
              <w:t xml:space="preserve"> (20</w:t>
            </w:r>
            <w:r w:rsidR="00583F49">
              <w:rPr>
                <w:sz w:val="23"/>
                <w:szCs w:val="23"/>
              </w:rPr>
              <w:t>14</w:t>
            </w:r>
            <w:r w:rsidRPr="005E1C19">
              <w:rPr>
                <w:sz w:val="23"/>
                <w:szCs w:val="23"/>
              </w:rPr>
              <w:t>-20</w:t>
            </w:r>
            <w:r w:rsidR="00583F49">
              <w:rPr>
                <w:sz w:val="23"/>
                <w:szCs w:val="23"/>
              </w:rPr>
              <w:t>20</w:t>
            </w:r>
            <w:r w:rsidRPr="005E1C19">
              <w:rPr>
                <w:sz w:val="23"/>
                <w:szCs w:val="23"/>
              </w:rPr>
              <w:t xml:space="preserve">) pre Operačný program </w:t>
            </w:r>
            <w:r w:rsidR="00583F49">
              <w:rPr>
                <w:sz w:val="23"/>
                <w:szCs w:val="23"/>
              </w:rPr>
              <w:t>Ľudské zdroje</w:t>
            </w:r>
            <w:r w:rsidRPr="005E1C19">
              <w:rPr>
                <w:sz w:val="23"/>
                <w:szCs w:val="23"/>
              </w:rPr>
              <w:t>.</w:t>
            </w:r>
          </w:p>
        </w:tc>
      </w:tr>
    </w:tbl>
    <w:p w:rsidR="00644395" w:rsidRDefault="00644395" w:rsidP="006A0B03">
      <w:pPr>
        <w:jc w:val="center"/>
        <w:rPr>
          <w:b/>
          <w:bCs/>
          <w:sz w:val="23"/>
          <w:szCs w:val="23"/>
        </w:rPr>
      </w:pPr>
    </w:p>
    <w:p w:rsidR="00644395" w:rsidRDefault="00644395" w:rsidP="006A0B03">
      <w:pPr>
        <w:jc w:val="center"/>
        <w:rPr>
          <w:b/>
          <w:bCs/>
          <w:sz w:val="23"/>
          <w:szCs w:val="23"/>
        </w:rPr>
      </w:pPr>
    </w:p>
    <w:sectPr w:rsidR="00644395" w:rsidSect="00C90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25" w:rsidRDefault="00677125">
      <w:r>
        <w:separator/>
      </w:r>
    </w:p>
  </w:endnote>
  <w:endnote w:type="continuationSeparator" w:id="0">
    <w:p w:rsidR="00677125" w:rsidRDefault="0067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25" w:rsidRDefault="00677125">
      <w:r>
        <w:separator/>
      </w:r>
    </w:p>
  </w:footnote>
  <w:footnote w:type="continuationSeparator" w:id="0">
    <w:p w:rsidR="00677125" w:rsidRDefault="00677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0265_"/>
      </v:shape>
    </w:pict>
  </w:numPicBullet>
  <w:abstractNum w:abstractNumId="0">
    <w:nsid w:val="0BE030DF"/>
    <w:multiLevelType w:val="hybridMultilevel"/>
    <w:tmpl w:val="4732E13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42D87"/>
    <w:multiLevelType w:val="hybridMultilevel"/>
    <w:tmpl w:val="2EAE426C"/>
    <w:lvl w:ilvl="0" w:tplc="1C8EF3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C4559"/>
    <w:multiLevelType w:val="hybridMultilevel"/>
    <w:tmpl w:val="60728274"/>
    <w:lvl w:ilvl="0" w:tplc="04CC477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A40C4"/>
    <w:multiLevelType w:val="hybridMultilevel"/>
    <w:tmpl w:val="A49A2DF2"/>
    <w:lvl w:ilvl="0" w:tplc="A3407008">
      <w:start w:val="4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F70B5"/>
    <w:multiLevelType w:val="hybridMultilevel"/>
    <w:tmpl w:val="CCB006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8387B"/>
    <w:multiLevelType w:val="hybridMultilevel"/>
    <w:tmpl w:val="20467A88"/>
    <w:lvl w:ilvl="0" w:tplc="CD9C5FF2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6">
    <w:nsid w:val="1AC00028"/>
    <w:multiLevelType w:val="hybridMultilevel"/>
    <w:tmpl w:val="A88A65DE"/>
    <w:lvl w:ilvl="0" w:tplc="DCCAD9C0">
      <w:start w:val="5"/>
      <w:numFmt w:val="bullet"/>
      <w:lvlText w:val="-"/>
      <w:lvlJc w:val="left"/>
      <w:pPr>
        <w:ind w:left="129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7">
    <w:nsid w:val="1C201E0C"/>
    <w:multiLevelType w:val="hybridMultilevel"/>
    <w:tmpl w:val="CB5C4694"/>
    <w:lvl w:ilvl="0" w:tplc="041B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C3C6EEE"/>
    <w:multiLevelType w:val="hybridMultilevel"/>
    <w:tmpl w:val="D108CDB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4508F"/>
    <w:multiLevelType w:val="hybridMultilevel"/>
    <w:tmpl w:val="A8A2BD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56F4F"/>
    <w:multiLevelType w:val="hybridMultilevel"/>
    <w:tmpl w:val="00AAFB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892061"/>
    <w:multiLevelType w:val="hybridMultilevel"/>
    <w:tmpl w:val="DCCCF8BC"/>
    <w:lvl w:ilvl="0" w:tplc="7A5A537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3E722DA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7A5A537E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D30A46"/>
    <w:multiLevelType w:val="hybridMultilevel"/>
    <w:tmpl w:val="3A52EC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9F7A96"/>
    <w:multiLevelType w:val="hybridMultilevel"/>
    <w:tmpl w:val="2AD0BD2A"/>
    <w:lvl w:ilvl="0" w:tplc="EF0421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  <w:rPr>
        <w:rFonts w:cs="Times New Roman"/>
      </w:rPr>
    </w:lvl>
  </w:abstractNum>
  <w:abstractNum w:abstractNumId="14">
    <w:nsid w:val="38BE02F5"/>
    <w:multiLevelType w:val="hybridMultilevel"/>
    <w:tmpl w:val="C0BA2282"/>
    <w:lvl w:ilvl="0" w:tplc="3E722DA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565D4B"/>
    <w:multiLevelType w:val="hybridMultilevel"/>
    <w:tmpl w:val="A3E2C3B6"/>
    <w:lvl w:ilvl="0" w:tplc="7A5A53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D27730"/>
    <w:multiLevelType w:val="hybridMultilevel"/>
    <w:tmpl w:val="7AF6915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0D5980"/>
    <w:multiLevelType w:val="hybridMultilevel"/>
    <w:tmpl w:val="B26EBD2E"/>
    <w:lvl w:ilvl="0" w:tplc="5B265DC4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3E6A3613"/>
    <w:multiLevelType w:val="hybridMultilevel"/>
    <w:tmpl w:val="8E40D844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9">
    <w:nsid w:val="40536E97"/>
    <w:multiLevelType w:val="hybridMultilevel"/>
    <w:tmpl w:val="5D7491E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6765D"/>
    <w:multiLevelType w:val="hybridMultilevel"/>
    <w:tmpl w:val="5FE09C9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E4513F"/>
    <w:multiLevelType w:val="hybridMultilevel"/>
    <w:tmpl w:val="7D408E9C"/>
    <w:lvl w:ilvl="0" w:tplc="5E181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7C0E83"/>
    <w:multiLevelType w:val="hybridMultilevel"/>
    <w:tmpl w:val="B8DE93CA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3">
    <w:nsid w:val="60184220"/>
    <w:multiLevelType w:val="hybridMultilevel"/>
    <w:tmpl w:val="169496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49590E"/>
    <w:multiLevelType w:val="hybridMultilevel"/>
    <w:tmpl w:val="4EBC07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7122BC"/>
    <w:multiLevelType w:val="hybridMultilevel"/>
    <w:tmpl w:val="584E4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793209"/>
    <w:multiLevelType w:val="hybridMultilevel"/>
    <w:tmpl w:val="0922B75C"/>
    <w:lvl w:ilvl="0" w:tplc="B9B85588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895C1A38">
      <w:start w:val="4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895C1A38">
      <w:start w:val="4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7">
    <w:nsid w:val="7B524542"/>
    <w:multiLevelType w:val="hybridMultilevel"/>
    <w:tmpl w:val="D066778E"/>
    <w:lvl w:ilvl="0" w:tplc="E30CC080">
      <w:start w:val="125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8">
    <w:nsid w:val="7CF16FC2"/>
    <w:multiLevelType w:val="hybridMultilevel"/>
    <w:tmpl w:val="4A5634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374463"/>
    <w:multiLevelType w:val="hybridMultilevel"/>
    <w:tmpl w:val="CC0443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DA3107"/>
    <w:multiLevelType w:val="hybridMultilevel"/>
    <w:tmpl w:val="2F041E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"/>
  </w:num>
  <w:num w:numId="4">
    <w:abstractNumId w:val="9"/>
  </w:num>
  <w:num w:numId="5">
    <w:abstractNumId w:val="28"/>
  </w:num>
  <w:num w:numId="6">
    <w:abstractNumId w:val="24"/>
  </w:num>
  <w:num w:numId="7">
    <w:abstractNumId w:val="19"/>
  </w:num>
  <w:num w:numId="8">
    <w:abstractNumId w:val="8"/>
  </w:num>
  <w:num w:numId="9">
    <w:abstractNumId w:val="11"/>
  </w:num>
  <w:num w:numId="10">
    <w:abstractNumId w:val="14"/>
  </w:num>
  <w:num w:numId="11">
    <w:abstractNumId w:val="29"/>
  </w:num>
  <w:num w:numId="12">
    <w:abstractNumId w:val="25"/>
  </w:num>
  <w:num w:numId="13">
    <w:abstractNumId w:val="4"/>
  </w:num>
  <w:num w:numId="14">
    <w:abstractNumId w:val="26"/>
  </w:num>
  <w:num w:numId="15">
    <w:abstractNumId w:val="16"/>
  </w:num>
  <w:num w:numId="16">
    <w:abstractNumId w:val="12"/>
  </w:num>
  <w:num w:numId="17">
    <w:abstractNumId w:val="3"/>
  </w:num>
  <w:num w:numId="18">
    <w:abstractNumId w:val="20"/>
  </w:num>
  <w:num w:numId="19">
    <w:abstractNumId w:val="6"/>
  </w:num>
  <w:num w:numId="20">
    <w:abstractNumId w:val="21"/>
  </w:num>
  <w:num w:numId="21">
    <w:abstractNumId w:val="18"/>
  </w:num>
  <w:num w:numId="22">
    <w:abstractNumId w:val="22"/>
  </w:num>
  <w:num w:numId="23">
    <w:abstractNumId w:val="5"/>
  </w:num>
  <w:num w:numId="24">
    <w:abstractNumId w:val="13"/>
  </w:num>
  <w:num w:numId="25">
    <w:abstractNumId w:val="10"/>
  </w:num>
  <w:num w:numId="26">
    <w:abstractNumId w:val="2"/>
  </w:num>
  <w:num w:numId="27">
    <w:abstractNumId w:val="23"/>
  </w:num>
  <w:num w:numId="28">
    <w:abstractNumId w:val="7"/>
  </w:num>
  <w:num w:numId="29">
    <w:abstractNumId w:val="27"/>
  </w:num>
  <w:num w:numId="30">
    <w:abstractNumId w:val="0"/>
  </w:num>
  <w:num w:numId="31">
    <w:abstractNumId w:val="27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30"/>
    <w:rsid w:val="00010246"/>
    <w:rsid w:val="00037E3F"/>
    <w:rsid w:val="000439A0"/>
    <w:rsid w:val="000463CC"/>
    <w:rsid w:val="000518CA"/>
    <w:rsid w:val="00056E82"/>
    <w:rsid w:val="00090568"/>
    <w:rsid w:val="00091ADC"/>
    <w:rsid w:val="000962CF"/>
    <w:rsid w:val="000B3E63"/>
    <w:rsid w:val="000C61E7"/>
    <w:rsid w:val="000D3582"/>
    <w:rsid w:val="000E3D55"/>
    <w:rsid w:val="000E3EEF"/>
    <w:rsid w:val="000F2765"/>
    <w:rsid w:val="0011111B"/>
    <w:rsid w:val="00121367"/>
    <w:rsid w:val="00131914"/>
    <w:rsid w:val="001546BC"/>
    <w:rsid w:val="0015725F"/>
    <w:rsid w:val="001730D2"/>
    <w:rsid w:val="00173864"/>
    <w:rsid w:val="00191130"/>
    <w:rsid w:val="00195CE6"/>
    <w:rsid w:val="001979DB"/>
    <w:rsid w:val="001C3157"/>
    <w:rsid w:val="001E0408"/>
    <w:rsid w:val="001E4CB6"/>
    <w:rsid w:val="001E55A4"/>
    <w:rsid w:val="001F01B0"/>
    <w:rsid w:val="001F3458"/>
    <w:rsid w:val="001F4E93"/>
    <w:rsid w:val="00202A97"/>
    <w:rsid w:val="00203B45"/>
    <w:rsid w:val="00214949"/>
    <w:rsid w:val="002430B6"/>
    <w:rsid w:val="002474BC"/>
    <w:rsid w:val="00265F68"/>
    <w:rsid w:val="00276722"/>
    <w:rsid w:val="0028589E"/>
    <w:rsid w:val="002C4080"/>
    <w:rsid w:val="002E4A14"/>
    <w:rsid w:val="002E6CEB"/>
    <w:rsid w:val="002F5E8B"/>
    <w:rsid w:val="00300A08"/>
    <w:rsid w:val="0030682E"/>
    <w:rsid w:val="0030731C"/>
    <w:rsid w:val="00327DE7"/>
    <w:rsid w:val="00330FBC"/>
    <w:rsid w:val="003553DF"/>
    <w:rsid w:val="00356D30"/>
    <w:rsid w:val="00384694"/>
    <w:rsid w:val="00387FA4"/>
    <w:rsid w:val="003977CE"/>
    <w:rsid w:val="003D4947"/>
    <w:rsid w:val="003D5790"/>
    <w:rsid w:val="003E2C26"/>
    <w:rsid w:val="003E44C4"/>
    <w:rsid w:val="003F07B7"/>
    <w:rsid w:val="003F3DBB"/>
    <w:rsid w:val="00430C89"/>
    <w:rsid w:val="00434720"/>
    <w:rsid w:val="004464A3"/>
    <w:rsid w:val="00473CF6"/>
    <w:rsid w:val="0047689B"/>
    <w:rsid w:val="00482C6D"/>
    <w:rsid w:val="004C6CD9"/>
    <w:rsid w:val="004E306F"/>
    <w:rsid w:val="004F432C"/>
    <w:rsid w:val="00515D42"/>
    <w:rsid w:val="00562675"/>
    <w:rsid w:val="00575A73"/>
    <w:rsid w:val="00583F49"/>
    <w:rsid w:val="00590852"/>
    <w:rsid w:val="005951FB"/>
    <w:rsid w:val="005B2BEA"/>
    <w:rsid w:val="005E1C19"/>
    <w:rsid w:val="005E1CC1"/>
    <w:rsid w:val="005E29A7"/>
    <w:rsid w:val="005E6B23"/>
    <w:rsid w:val="005E7344"/>
    <w:rsid w:val="006255C8"/>
    <w:rsid w:val="00637A8E"/>
    <w:rsid w:val="00644395"/>
    <w:rsid w:val="00667808"/>
    <w:rsid w:val="00670DE5"/>
    <w:rsid w:val="00677125"/>
    <w:rsid w:val="006A0B03"/>
    <w:rsid w:val="006B763A"/>
    <w:rsid w:val="006D0971"/>
    <w:rsid w:val="006D0F97"/>
    <w:rsid w:val="006D287E"/>
    <w:rsid w:val="006F3B8E"/>
    <w:rsid w:val="006F63F0"/>
    <w:rsid w:val="00733DF2"/>
    <w:rsid w:val="0073648A"/>
    <w:rsid w:val="00737B66"/>
    <w:rsid w:val="00742F33"/>
    <w:rsid w:val="00744CF0"/>
    <w:rsid w:val="00751A3D"/>
    <w:rsid w:val="00765028"/>
    <w:rsid w:val="007712FF"/>
    <w:rsid w:val="00771C69"/>
    <w:rsid w:val="007A76D8"/>
    <w:rsid w:val="007D1317"/>
    <w:rsid w:val="007F030D"/>
    <w:rsid w:val="007F4588"/>
    <w:rsid w:val="00803BB4"/>
    <w:rsid w:val="008079BA"/>
    <w:rsid w:val="008157E8"/>
    <w:rsid w:val="008160CF"/>
    <w:rsid w:val="00824623"/>
    <w:rsid w:val="008247D2"/>
    <w:rsid w:val="00843555"/>
    <w:rsid w:val="0086626F"/>
    <w:rsid w:val="0089479E"/>
    <w:rsid w:val="00894EE3"/>
    <w:rsid w:val="00896E30"/>
    <w:rsid w:val="008E3D4A"/>
    <w:rsid w:val="008F7629"/>
    <w:rsid w:val="009052C9"/>
    <w:rsid w:val="009327E0"/>
    <w:rsid w:val="0093329B"/>
    <w:rsid w:val="009441B9"/>
    <w:rsid w:val="00946B98"/>
    <w:rsid w:val="00955EF0"/>
    <w:rsid w:val="009841F8"/>
    <w:rsid w:val="00990178"/>
    <w:rsid w:val="00990D40"/>
    <w:rsid w:val="0099420A"/>
    <w:rsid w:val="009A5261"/>
    <w:rsid w:val="009B4A90"/>
    <w:rsid w:val="009C1C55"/>
    <w:rsid w:val="009C5AE2"/>
    <w:rsid w:val="009D74EB"/>
    <w:rsid w:val="009E28D3"/>
    <w:rsid w:val="009E72B5"/>
    <w:rsid w:val="009F774F"/>
    <w:rsid w:val="00A1771B"/>
    <w:rsid w:val="00A219E3"/>
    <w:rsid w:val="00A25EE4"/>
    <w:rsid w:val="00A26778"/>
    <w:rsid w:val="00A56DF0"/>
    <w:rsid w:val="00A72EF8"/>
    <w:rsid w:val="00A75B41"/>
    <w:rsid w:val="00A8125B"/>
    <w:rsid w:val="00A94013"/>
    <w:rsid w:val="00A94A6B"/>
    <w:rsid w:val="00AA174A"/>
    <w:rsid w:val="00AB0EE4"/>
    <w:rsid w:val="00AB3698"/>
    <w:rsid w:val="00AC1C61"/>
    <w:rsid w:val="00AC32DD"/>
    <w:rsid w:val="00AE0F7E"/>
    <w:rsid w:val="00AF0F2D"/>
    <w:rsid w:val="00B23C82"/>
    <w:rsid w:val="00B372CA"/>
    <w:rsid w:val="00B82821"/>
    <w:rsid w:val="00BA7D29"/>
    <w:rsid w:val="00BD15A8"/>
    <w:rsid w:val="00BD4A8B"/>
    <w:rsid w:val="00C0714F"/>
    <w:rsid w:val="00C231C7"/>
    <w:rsid w:val="00C414A1"/>
    <w:rsid w:val="00C45C76"/>
    <w:rsid w:val="00C52793"/>
    <w:rsid w:val="00C8594A"/>
    <w:rsid w:val="00C90426"/>
    <w:rsid w:val="00C93B00"/>
    <w:rsid w:val="00C93D91"/>
    <w:rsid w:val="00CE0860"/>
    <w:rsid w:val="00CE4342"/>
    <w:rsid w:val="00CF2324"/>
    <w:rsid w:val="00CF7723"/>
    <w:rsid w:val="00D04CF3"/>
    <w:rsid w:val="00D060BB"/>
    <w:rsid w:val="00D074FE"/>
    <w:rsid w:val="00D249D3"/>
    <w:rsid w:val="00D31B38"/>
    <w:rsid w:val="00D32E30"/>
    <w:rsid w:val="00D36176"/>
    <w:rsid w:val="00D46E36"/>
    <w:rsid w:val="00D578E7"/>
    <w:rsid w:val="00D702CB"/>
    <w:rsid w:val="00D71496"/>
    <w:rsid w:val="00D7550D"/>
    <w:rsid w:val="00D81969"/>
    <w:rsid w:val="00D90CBD"/>
    <w:rsid w:val="00D93D6A"/>
    <w:rsid w:val="00D96120"/>
    <w:rsid w:val="00DB1018"/>
    <w:rsid w:val="00DB3157"/>
    <w:rsid w:val="00E011B2"/>
    <w:rsid w:val="00E01808"/>
    <w:rsid w:val="00E27E34"/>
    <w:rsid w:val="00E31E43"/>
    <w:rsid w:val="00E40C0A"/>
    <w:rsid w:val="00E533C1"/>
    <w:rsid w:val="00E5507B"/>
    <w:rsid w:val="00E554C8"/>
    <w:rsid w:val="00E55B7B"/>
    <w:rsid w:val="00E731EE"/>
    <w:rsid w:val="00E75D57"/>
    <w:rsid w:val="00E761A0"/>
    <w:rsid w:val="00E9133C"/>
    <w:rsid w:val="00E9381E"/>
    <w:rsid w:val="00E95434"/>
    <w:rsid w:val="00EB2FC2"/>
    <w:rsid w:val="00EB4E4F"/>
    <w:rsid w:val="00EC4D7A"/>
    <w:rsid w:val="00EF7E3E"/>
    <w:rsid w:val="00F112DF"/>
    <w:rsid w:val="00F12814"/>
    <w:rsid w:val="00F53A6B"/>
    <w:rsid w:val="00F55EEA"/>
    <w:rsid w:val="00F57F9C"/>
    <w:rsid w:val="00F60943"/>
    <w:rsid w:val="00F74728"/>
    <w:rsid w:val="00FA4D6D"/>
    <w:rsid w:val="00FD3804"/>
    <w:rsid w:val="00FD5257"/>
    <w:rsid w:val="00FD64EC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basedOn w:val="Normlny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basedOn w:val="Normlny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A649A-57FB-4815-846F-A9CF8B30E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mpsvr</Company>
  <LinksUpToDate>false</LinksUpToDate>
  <CharactersWithSpaces>4152</CharactersWithSpaces>
  <SharedDoc>false</SharedDoc>
  <HLinks>
    <vt:vector size="12" baseType="variant">
      <vt:variant>
        <vt:i4>589911</vt:i4>
      </vt:variant>
      <vt:variant>
        <vt:i4>6</vt:i4>
      </vt:variant>
      <vt:variant>
        <vt:i4>0</vt:i4>
      </vt:variant>
      <vt:variant>
        <vt:i4>5</vt:i4>
      </vt:variant>
      <vt:variant>
        <vt:lpwstr>http://www.upsvar.sk/</vt:lpwstr>
      </vt:variant>
      <vt:variant>
        <vt:lpwstr/>
      </vt:variant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mailto:marcel.kacak@upsvar.sk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sykora</dc:creator>
  <cp:lastModifiedBy>Takáč Peter</cp:lastModifiedBy>
  <cp:revision>21</cp:revision>
  <dcterms:created xsi:type="dcterms:W3CDTF">2016-11-11T09:13:00Z</dcterms:created>
  <dcterms:modified xsi:type="dcterms:W3CDTF">2017-08-03T09:29:00Z</dcterms:modified>
</cp:coreProperties>
</file>