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30" w:rsidRDefault="005C5B1A" w:rsidP="00473CF6">
      <w:pPr>
        <w:spacing w:after="120"/>
        <w:rPr>
          <w:rFonts w:ascii="Verdana" w:hAnsi="Verdana" w:cs="Bookman Old Style"/>
          <w:b/>
          <w:bCs/>
        </w:rPr>
      </w:pPr>
      <w:r>
        <w:rPr>
          <w:noProof/>
          <w:lang w:eastAsia="sk-SK"/>
        </w:rPr>
        <w:drawing>
          <wp:inline distT="0" distB="0" distL="0" distR="0" wp14:anchorId="1C4A6EB9" wp14:editId="6E867736">
            <wp:extent cx="5760720" cy="381635"/>
            <wp:effectExtent l="0" t="0" r="0" b="0"/>
            <wp:docPr id="1" name="Obrázok 1" descr="http://spesf.employment.gov.sk/sites/esf/Informovanie%20a%20komunikcia/Logo%20OP%20LZ/Logo%20OPLZ%20+%20EU%20+%20MPSVR/loga_mpsvr+eu+op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sf.employment.gov.sk/sites/esf/Informovanie%20a%20komunikcia/Logo%20OP%20LZ/Logo%20OPLZ%20+%20EU%20+%20MPSVR/loga_mpsvr+eu+opl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1635"/>
                    </a:xfrm>
                    <a:prstGeom prst="rect">
                      <a:avLst/>
                    </a:prstGeom>
                    <a:noFill/>
                    <a:ln>
                      <a:noFill/>
                    </a:ln>
                  </pic:spPr>
                </pic:pic>
              </a:graphicData>
            </a:graphic>
          </wp:inline>
        </w:drawing>
      </w:r>
    </w:p>
    <w:p w:rsidR="00191130" w:rsidRDefault="00191130" w:rsidP="00191130">
      <w:pPr>
        <w:rPr>
          <w:rFonts w:ascii="Verdana" w:hAnsi="Verdana"/>
          <w:b/>
          <w:sz w:val="16"/>
          <w:szCs w:val="16"/>
        </w:rPr>
      </w:pPr>
    </w:p>
    <w:p w:rsidR="0024166C" w:rsidRPr="0024166C" w:rsidRDefault="0024166C" w:rsidP="00191130">
      <w:pPr>
        <w:rPr>
          <w:rFonts w:ascii="Verdana" w:hAnsi="Verdana"/>
          <w:b/>
          <w:sz w:val="16"/>
          <w:szCs w:val="16"/>
        </w:rPr>
      </w:pPr>
    </w:p>
    <w:p w:rsidR="00C90426" w:rsidRDefault="00C90426" w:rsidP="00191130">
      <w:pPr>
        <w:rPr>
          <w:rFonts w:ascii="Verdana" w:hAnsi="Verdana"/>
          <w:b/>
        </w:rPr>
      </w:pPr>
    </w:p>
    <w:p w:rsidR="00C90426" w:rsidRDefault="00C90426" w:rsidP="00191130">
      <w:pPr>
        <w:rPr>
          <w:rFonts w:ascii="Verdana" w:hAnsi="Verdana"/>
          <w:b/>
        </w:rPr>
      </w:pPr>
    </w:p>
    <w:p w:rsidR="0024166C" w:rsidRDefault="00191130" w:rsidP="00191130">
      <w:pPr>
        <w:rPr>
          <w:rFonts w:ascii="Verdana" w:hAnsi="Verdana"/>
          <w:b/>
        </w:rPr>
      </w:pPr>
      <w:r w:rsidRPr="00D01B53">
        <w:rPr>
          <w:rFonts w:ascii="Verdana" w:hAnsi="Verdana"/>
          <w:b/>
        </w:rPr>
        <w:t>Formulár príkladov dobrej praxe  a)</w:t>
      </w:r>
      <w:r w:rsidR="009E72B5">
        <w:rPr>
          <w:rFonts w:ascii="Verdana" w:hAnsi="Verdana"/>
          <w:b/>
        </w:rPr>
        <w:tab/>
        <w:t xml:space="preserve">   </w:t>
      </w:r>
    </w:p>
    <w:p w:rsidR="00191130" w:rsidRPr="00D03FCC" w:rsidRDefault="009E72B5" w:rsidP="00191130">
      <w:pPr>
        <w:rPr>
          <w:rFonts w:ascii="Verdana" w:hAnsi="Verdana" w:cs="Bookman Old Style"/>
          <w:b/>
          <w:bCs/>
          <w:color w:val="FF0000"/>
        </w:rPr>
      </w:pPr>
      <w:r>
        <w:rPr>
          <w:rFonts w:ascii="Verdana" w:hAnsi="Verdana"/>
          <w:b/>
        </w:rPr>
        <w:t xml:space="preserve">  </w:t>
      </w:r>
      <w:r w:rsidR="008E3D4A">
        <w:rPr>
          <w:rFonts w:ascii="Verdana" w:hAnsi="Verdana"/>
          <w:b/>
        </w:rPr>
        <w:t xml:space="preserve">  </w:t>
      </w:r>
      <w:r w:rsidR="00191130">
        <w:rPr>
          <w:rFonts w:ascii="Verdana" w:hAnsi="Verdana"/>
          <w:b/>
        </w:rPr>
        <w:t xml:space="preserve">                                            </w:t>
      </w:r>
    </w:p>
    <w:p w:rsidR="00A72EF8" w:rsidRPr="0024166C" w:rsidRDefault="00A72EF8" w:rsidP="00A72EF8">
      <w:pPr>
        <w:rPr>
          <w:rFonts w:ascii="Verdana" w:hAnsi="Verdana"/>
          <w:sz w:val="16"/>
          <w:szCs w:val="16"/>
        </w:rPr>
      </w:pPr>
      <w:r>
        <w:rPr>
          <w:rFonts w:ascii="Verdana" w:hAnsi="Verdana"/>
          <w:b/>
        </w:rPr>
        <w:tab/>
      </w:r>
      <w:r>
        <w:rPr>
          <w:rFonts w:ascii="Verdana" w:hAnsi="Verdana"/>
          <w:b/>
        </w:rPr>
        <w:tab/>
      </w:r>
      <w:r>
        <w:rPr>
          <w:rFonts w:ascii="Verdana" w:hAnsi="Verdana"/>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A72EF8" w:rsidP="00843555">
            <w:pPr>
              <w:rPr>
                <w:rFonts w:ascii="Verdana" w:hAnsi="Verdana"/>
                <w:b/>
                <w:i/>
              </w:rPr>
            </w:pPr>
            <w:r w:rsidRPr="00FA4D6D">
              <w:rPr>
                <w:rFonts w:ascii="Verdana" w:hAnsi="Verdana"/>
                <w:b/>
                <w:i/>
              </w:rPr>
              <w:t>Názov projektu</w:t>
            </w:r>
          </w:p>
        </w:tc>
      </w:tr>
      <w:tr w:rsidR="00A72EF8" w:rsidRPr="00E554C8" w:rsidTr="00843555">
        <w:tc>
          <w:tcPr>
            <w:tcW w:w="9212" w:type="dxa"/>
          </w:tcPr>
          <w:p w:rsidR="00A72EF8" w:rsidRPr="001E55A4" w:rsidRDefault="00F42D9D" w:rsidP="00F42D9D">
            <w:pPr>
              <w:rPr>
                <w:sz w:val="23"/>
                <w:szCs w:val="23"/>
              </w:rPr>
            </w:pPr>
            <w:r>
              <w:rPr>
                <w:sz w:val="23"/>
                <w:szCs w:val="23"/>
              </w:rPr>
              <w:t>R</w:t>
            </w:r>
            <w:r w:rsidRPr="00F42D9D">
              <w:rPr>
                <w:sz w:val="23"/>
                <w:szCs w:val="23"/>
              </w:rPr>
              <w:t>EŠTART- Príležitosť pre dlhodobo nezamestnaných vrátiť sa na trh práce</w:t>
            </w:r>
          </w:p>
        </w:tc>
      </w:tr>
    </w:tbl>
    <w:p w:rsidR="00A72EF8" w:rsidRPr="0024166C" w:rsidRDefault="00A72EF8"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A72EF8" w:rsidP="005C5B1A">
            <w:pPr>
              <w:rPr>
                <w:rFonts w:ascii="Verdana" w:hAnsi="Verdana"/>
                <w:b/>
                <w:i/>
              </w:rPr>
            </w:pPr>
            <w:r w:rsidRPr="00FA4D6D">
              <w:rPr>
                <w:rFonts w:ascii="Verdana" w:hAnsi="Verdana"/>
                <w:b/>
                <w:i/>
              </w:rPr>
              <w:t xml:space="preserve">Názov </w:t>
            </w:r>
            <w:r w:rsidR="005C5B1A">
              <w:rPr>
                <w:rFonts w:ascii="Verdana" w:hAnsi="Verdana"/>
                <w:b/>
                <w:i/>
              </w:rPr>
              <w:t>o</w:t>
            </w:r>
            <w:r w:rsidRPr="00FA4D6D">
              <w:rPr>
                <w:rFonts w:ascii="Verdana" w:hAnsi="Verdana"/>
                <w:b/>
                <w:i/>
              </w:rPr>
              <w:t>peračného programu</w:t>
            </w:r>
          </w:p>
        </w:tc>
      </w:tr>
      <w:tr w:rsidR="00A72EF8" w:rsidRPr="00C5077F" w:rsidTr="00843555">
        <w:tc>
          <w:tcPr>
            <w:tcW w:w="9212" w:type="dxa"/>
          </w:tcPr>
          <w:p w:rsidR="00A72EF8" w:rsidRPr="00C5077F" w:rsidRDefault="00473CF6" w:rsidP="00843555">
            <w:pPr>
              <w:rPr>
                <w:rFonts w:ascii="Verdana" w:hAnsi="Verdana"/>
                <w:b/>
              </w:rPr>
            </w:pPr>
            <w:r>
              <w:rPr>
                <w:sz w:val="23"/>
                <w:szCs w:val="23"/>
              </w:rPr>
              <w:t>Ľudské zdroje</w:t>
            </w:r>
          </w:p>
        </w:tc>
      </w:tr>
    </w:tbl>
    <w:p w:rsidR="00A72EF8" w:rsidRPr="0024166C" w:rsidRDefault="00A72EF8"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Kód výzvy a</w:t>
            </w:r>
            <w:r w:rsidR="005C5B1A">
              <w:rPr>
                <w:rFonts w:ascii="Verdana" w:hAnsi="Verdana"/>
                <w:b/>
                <w:i/>
              </w:rPr>
              <w:t> </w:t>
            </w:r>
            <w:r w:rsidRPr="00FA4D6D">
              <w:rPr>
                <w:rFonts w:ascii="Verdana" w:hAnsi="Verdana"/>
                <w:b/>
                <w:i/>
              </w:rPr>
              <w:t>ITMS</w:t>
            </w:r>
            <w:r w:rsidR="005C5B1A">
              <w:rPr>
                <w:rFonts w:ascii="Verdana" w:hAnsi="Verdana"/>
                <w:b/>
                <w:i/>
              </w:rPr>
              <w:t>2014+</w:t>
            </w:r>
            <w:r w:rsidRPr="00FA4D6D">
              <w:rPr>
                <w:rFonts w:ascii="Verdana" w:hAnsi="Verdana"/>
                <w:b/>
                <w:i/>
              </w:rPr>
              <w:t xml:space="preserve"> kód projektu</w:t>
            </w:r>
          </w:p>
        </w:tc>
      </w:tr>
      <w:tr w:rsidR="00A72EF8" w:rsidRPr="008175F2" w:rsidTr="00843555">
        <w:tc>
          <w:tcPr>
            <w:tcW w:w="9212" w:type="dxa"/>
          </w:tcPr>
          <w:p w:rsidR="00A72EF8" w:rsidRPr="00E75D57" w:rsidRDefault="00A1771B" w:rsidP="00382CE6">
            <w:pPr>
              <w:rPr>
                <w:rFonts w:ascii="Verdana" w:hAnsi="Verdana"/>
                <w:highlight w:val="yellow"/>
              </w:rPr>
            </w:pPr>
            <w:r>
              <w:rPr>
                <w:sz w:val="22"/>
                <w:szCs w:val="22"/>
                <w:lang w:eastAsia="sk-SK"/>
              </w:rPr>
              <w:t xml:space="preserve">OP ĽZ NP </w:t>
            </w:r>
            <w:r w:rsidRPr="000439A0">
              <w:rPr>
                <w:sz w:val="22"/>
                <w:szCs w:val="22"/>
                <w:lang w:eastAsia="sk-SK"/>
              </w:rPr>
              <w:t>201</w:t>
            </w:r>
            <w:r w:rsidR="00F42D9D">
              <w:rPr>
                <w:sz w:val="22"/>
                <w:szCs w:val="22"/>
                <w:lang w:eastAsia="sk-SK"/>
              </w:rPr>
              <w:t>7</w:t>
            </w:r>
            <w:r w:rsidRPr="000439A0">
              <w:rPr>
                <w:sz w:val="22"/>
                <w:szCs w:val="22"/>
                <w:lang w:eastAsia="sk-SK"/>
              </w:rPr>
              <w:t>/3.1.1/0</w:t>
            </w:r>
            <w:r w:rsidR="00382CE6">
              <w:rPr>
                <w:sz w:val="22"/>
                <w:szCs w:val="22"/>
                <w:lang w:eastAsia="sk-SK"/>
              </w:rPr>
              <w:t>2</w:t>
            </w:r>
            <w:r w:rsidR="00473CF6">
              <w:rPr>
                <w:sz w:val="22"/>
                <w:szCs w:val="22"/>
              </w:rPr>
              <w:t xml:space="preserve"> </w:t>
            </w:r>
            <w:r w:rsidR="002C4080" w:rsidRPr="002C4080">
              <w:rPr>
                <w:sz w:val="23"/>
                <w:szCs w:val="23"/>
              </w:rPr>
              <w:t xml:space="preserve">                               </w:t>
            </w:r>
            <w:r w:rsidR="002C4080">
              <w:rPr>
                <w:sz w:val="23"/>
                <w:szCs w:val="23"/>
              </w:rPr>
              <w:t xml:space="preserve">                     </w:t>
            </w:r>
            <w:r w:rsidR="002C4080" w:rsidRPr="002C4080">
              <w:rPr>
                <w:sz w:val="23"/>
                <w:szCs w:val="23"/>
              </w:rPr>
              <w:t xml:space="preserve">   </w:t>
            </w:r>
            <w:r w:rsidR="002474BC">
              <w:rPr>
                <w:sz w:val="23"/>
                <w:szCs w:val="23"/>
              </w:rPr>
              <w:t xml:space="preserve">       </w:t>
            </w:r>
            <w:r w:rsidR="002C4080" w:rsidRPr="002C4080">
              <w:rPr>
                <w:sz w:val="23"/>
                <w:szCs w:val="23"/>
              </w:rPr>
              <w:t xml:space="preserve">   </w:t>
            </w:r>
            <w:r w:rsidR="002474BC">
              <w:rPr>
                <w:sz w:val="23"/>
                <w:szCs w:val="23"/>
              </w:rPr>
              <w:t xml:space="preserve">kód </w:t>
            </w:r>
            <w:r w:rsidR="00A94A6B" w:rsidRPr="002C4080">
              <w:rPr>
                <w:sz w:val="23"/>
                <w:szCs w:val="23"/>
              </w:rPr>
              <w:t>ITMS</w:t>
            </w:r>
            <w:r w:rsidR="002474BC">
              <w:rPr>
                <w:sz w:val="23"/>
                <w:szCs w:val="23"/>
              </w:rPr>
              <w:t>2014+</w:t>
            </w:r>
            <w:r w:rsidR="00A94A6B" w:rsidRPr="002C4080">
              <w:rPr>
                <w:sz w:val="23"/>
                <w:szCs w:val="23"/>
              </w:rPr>
              <w:t xml:space="preserve">: </w:t>
            </w:r>
            <w:r w:rsidR="002C4080" w:rsidRPr="002C4080">
              <w:rPr>
                <w:sz w:val="23"/>
                <w:szCs w:val="23"/>
              </w:rPr>
              <w:t xml:space="preserve">  </w:t>
            </w:r>
            <w:r w:rsidR="005E6B23" w:rsidRPr="005E6B23">
              <w:rPr>
                <w:sz w:val="23"/>
                <w:szCs w:val="23"/>
              </w:rPr>
              <w:t>312031J4</w:t>
            </w:r>
            <w:r w:rsidR="00382CE6">
              <w:rPr>
                <w:sz w:val="23"/>
                <w:szCs w:val="23"/>
              </w:rPr>
              <w:t>84</w:t>
            </w:r>
          </w:p>
        </w:tc>
      </w:tr>
    </w:tbl>
    <w:p w:rsidR="00A72EF8" w:rsidRPr="0024166C" w:rsidRDefault="00A72EF8"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5C5B1A">
            <w:pPr>
              <w:rPr>
                <w:rFonts w:ascii="Verdana" w:hAnsi="Verdana"/>
                <w:b/>
                <w:i/>
              </w:rPr>
            </w:pPr>
            <w:r w:rsidRPr="00FA4D6D">
              <w:rPr>
                <w:rFonts w:ascii="Verdana" w:hAnsi="Verdana"/>
                <w:b/>
                <w:i/>
              </w:rPr>
              <w:t xml:space="preserve">Názov prioritnej osi, </w:t>
            </w:r>
            <w:r w:rsidR="005C5B1A">
              <w:rPr>
                <w:rFonts w:ascii="Verdana" w:hAnsi="Verdana"/>
                <w:b/>
                <w:i/>
              </w:rPr>
              <w:t>investičnej priority</w:t>
            </w:r>
            <w:r w:rsidRPr="00FA4D6D">
              <w:rPr>
                <w:rFonts w:ascii="Verdana" w:hAnsi="Verdana"/>
                <w:b/>
                <w:i/>
              </w:rPr>
              <w:t xml:space="preserve"> </w:t>
            </w:r>
            <w:r w:rsidR="005C5B1A">
              <w:rPr>
                <w:rFonts w:ascii="Verdana" w:hAnsi="Verdana"/>
                <w:b/>
                <w:i/>
              </w:rPr>
              <w:t>a špecifického cieľa</w:t>
            </w:r>
          </w:p>
        </w:tc>
      </w:tr>
      <w:tr w:rsidR="00A72EF8" w:rsidRPr="008175F2" w:rsidTr="00843555">
        <w:tc>
          <w:tcPr>
            <w:tcW w:w="9212" w:type="dxa"/>
          </w:tcPr>
          <w:p w:rsidR="00A1771B" w:rsidRPr="005E6B23" w:rsidRDefault="00A1771B" w:rsidP="00A1771B">
            <w:pPr>
              <w:autoSpaceDE w:val="0"/>
              <w:autoSpaceDN w:val="0"/>
              <w:adjustRightInd w:val="0"/>
              <w:jc w:val="both"/>
              <w:rPr>
                <w:sz w:val="23"/>
                <w:szCs w:val="23"/>
              </w:rPr>
            </w:pPr>
            <w:r w:rsidRPr="005E6B23">
              <w:rPr>
                <w:sz w:val="23"/>
                <w:szCs w:val="23"/>
              </w:rPr>
              <w:t>3 Zamestnanosť</w:t>
            </w:r>
          </w:p>
          <w:p w:rsidR="00A94A6B" w:rsidRDefault="00A1771B" w:rsidP="00A1771B">
            <w:pPr>
              <w:autoSpaceDE w:val="0"/>
              <w:autoSpaceDN w:val="0"/>
              <w:adjustRightInd w:val="0"/>
              <w:jc w:val="both"/>
              <w:rPr>
                <w:sz w:val="23"/>
                <w:szCs w:val="23"/>
              </w:rPr>
            </w:pPr>
            <w:r w:rsidRPr="005E6B23">
              <w:rPr>
                <w:sz w:val="23"/>
                <w:szCs w:val="23"/>
              </w:rPr>
              <w:t>3.1 Prístup uchádzačov o zamestnanie a neaktívnych osôb k zamestnaniu vrátane dlhodobo nezamestnaných a osôb, ktoré sú vzdialené od trhu práce, ako aj miestne iniciatívy v oblasti zamestnávania a podpora mobility pracovnej sily</w:t>
            </w:r>
          </w:p>
          <w:p w:rsidR="0024166C" w:rsidRPr="005E6B23" w:rsidRDefault="0024166C" w:rsidP="0024166C">
            <w:pPr>
              <w:autoSpaceDE w:val="0"/>
              <w:autoSpaceDN w:val="0"/>
              <w:adjustRightInd w:val="0"/>
              <w:jc w:val="both"/>
              <w:rPr>
                <w:sz w:val="23"/>
                <w:szCs w:val="23"/>
              </w:rPr>
            </w:pPr>
            <w:r w:rsidRPr="0024166C">
              <w:rPr>
                <w:sz w:val="23"/>
                <w:szCs w:val="23"/>
              </w:rPr>
              <w:t xml:space="preserve">3.1.1 Zvýšiť zamestnanosť, </w:t>
            </w:r>
            <w:proofErr w:type="spellStart"/>
            <w:r w:rsidRPr="0024166C">
              <w:rPr>
                <w:sz w:val="23"/>
                <w:szCs w:val="23"/>
              </w:rPr>
              <w:t>zamestnateľnosť</w:t>
            </w:r>
            <w:proofErr w:type="spellEnd"/>
            <w:r w:rsidRPr="0024166C">
              <w:rPr>
                <w:sz w:val="23"/>
                <w:szCs w:val="23"/>
              </w:rPr>
              <w:t xml:space="preserve"> a</w:t>
            </w:r>
            <w:r>
              <w:rPr>
                <w:sz w:val="23"/>
                <w:szCs w:val="23"/>
              </w:rPr>
              <w:t> </w:t>
            </w:r>
            <w:r w:rsidRPr="0024166C">
              <w:rPr>
                <w:sz w:val="23"/>
                <w:szCs w:val="23"/>
              </w:rPr>
              <w:t>znížiť</w:t>
            </w:r>
            <w:r>
              <w:rPr>
                <w:sz w:val="23"/>
                <w:szCs w:val="23"/>
              </w:rPr>
              <w:t xml:space="preserve"> </w:t>
            </w:r>
            <w:r w:rsidRPr="0024166C">
              <w:rPr>
                <w:sz w:val="23"/>
                <w:szCs w:val="23"/>
              </w:rPr>
              <w:t>nezamestnanosť s osobitným dôrazom na dlhodobo</w:t>
            </w:r>
            <w:r>
              <w:rPr>
                <w:sz w:val="23"/>
                <w:szCs w:val="23"/>
              </w:rPr>
              <w:t xml:space="preserve"> </w:t>
            </w:r>
            <w:r w:rsidRPr="0024166C">
              <w:rPr>
                <w:sz w:val="23"/>
                <w:szCs w:val="23"/>
              </w:rPr>
              <w:t>nezamestnaných, nízko kvalifikovaných, starších</w:t>
            </w:r>
            <w:r>
              <w:rPr>
                <w:sz w:val="23"/>
                <w:szCs w:val="23"/>
              </w:rPr>
              <w:t xml:space="preserve"> </w:t>
            </w:r>
            <w:r w:rsidRPr="0024166C">
              <w:rPr>
                <w:sz w:val="23"/>
                <w:szCs w:val="23"/>
              </w:rPr>
              <w:t>a zdravotne postihnuté osoby</w:t>
            </w:r>
          </w:p>
        </w:tc>
      </w:tr>
    </w:tbl>
    <w:p w:rsidR="00A72EF8" w:rsidRPr="0024166C" w:rsidRDefault="00A72EF8"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Miesto realizácie projektu (mesto/okres/samosprávny kraj) </w:t>
            </w:r>
          </w:p>
        </w:tc>
      </w:tr>
      <w:tr w:rsidR="00A72EF8" w:rsidRPr="008175F2" w:rsidTr="00843555">
        <w:tc>
          <w:tcPr>
            <w:tcW w:w="9212" w:type="dxa"/>
          </w:tcPr>
          <w:p w:rsidR="00473CF6" w:rsidRPr="005E6B23" w:rsidRDefault="00473CF6" w:rsidP="00473CF6">
            <w:pPr>
              <w:autoSpaceDE w:val="0"/>
              <w:autoSpaceDN w:val="0"/>
              <w:adjustRightInd w:val="0"/>
              <w:rPr>
                <w:color w:val="000000"/>
                <w:sz w:val="23"/>
                <w:szCs w:val="23"/>
                <w:lang w:eastAsia="sk-SK"/>
              </w:rPr>
            </w:pPr>
            <w:r w:rsidRPr="005E6B23">
              <w:rPr>
                <w:color w:val="000000"/>
                <w:sz w:val="23"/>
                <w:szCs w:val="23"/>
                <w:lang w:eastAsia="sk-SK"/>
              </w:rPr>
              <w:t xml:space="preserve">Trnavský kraj, Trenčiansky kraj, Nitriansky kraj, Banskobystrický kraj, Žilinský kraj, Prešovský </w:t>
            </w:r>
          </w:p>
          <w:p w:rsidR="00A72EF8" w:rsidRPr="005E6B23" w:rsidRDefault="00473CF6" w:rsidP="00473CF6">
            <w:pPr>
              <w:pStyle w:val="Default"/>
              <w:jc w:val="both"/>
              <w:rPr>
                <w:rFonts w:ascii="Times New Roman" w:hAnsi="Times New Roman" w:cs="Times New Roman"/>
                <w:sz w:val="23"/>
                <w:szCs w:val="23"/>
              </w:rPr>
            </w:pPr>
            <w:r w:rsidRPr="005E6B23">
              <w:rPr>
                <w:rFonts w:ascii="Times New Roman" w:hAnsi="Times New Roman" w:cs="Times New Roman"/>
                <w:sz w:val="23"/>
                <w:szCs w:val="23"/>
              </w:rPr>
              <w:t>kraj, Košický kraj</w:t>
            </w:r>
          </w:p>
        </w:tc>
      </w:tr>
    </w:tbl>
    <w:p w:rsidR="00A72EF8" w:rsidRPr="0024166C" w:rsidRDefault="00A72EF8"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Časový rámec realizácie projektu (dátum začatia a dátum ukončenia realizácie projektu:  </w:t>
            </w:r>
            <w:proofErr w:type="spellStart"/>
            <w:r w:rsidRPr="00FA4D6D">
              <w:rPr>
                <w:rFonts w:ascii="Verdana" w:hAnsi="Verdana"/>
                <w:b/>
                <w:i/>
              </w:rPr>
              <w:t>ddmmrrrr</w:t>
            </w:r>
            <w:proofErr w:type="spellEnd"/>
            <w:r w:rsidRPr="00FA4D6D">
              <w:rPr>
                <w:rFonts w:ascii="Verdana" w:hAnsi="Verdana"/>
                <w:b/>
                <w:i/>
              </w:rPr>
              <w:t xml:space="preserve"> – </w:t>
            </w:r>
            <w:proofErr w:type="spellStart"/>
            <w:r w:rsidRPr="00FA4D6D">
              <w:rPr>
                <w:rFonts w:ascii="Verdana" w:hAnsi="Verdana"/>
                <w:b/>
                <w:i/>
              </w:rPr>
              <w:t>ddmmrrrr</w:t>
            </w:r>
            <w:proofErr w:type="spellEnd"/>
            <w:r w:rsidRPr="00FA4D6D">
              <w:rPr>
                <w:rFonts w:ascii="Verdana" w:hAnsi="Verdana"/>
                <w:b/>
                <w:i/>
              </w:rPr>
              <w:t xml:space="preserve">) </w:t>
            </w:r>
          </w:p>
        </w:tc>
      </w:tr>
      <w:tr w:rsidR="00A72EF8" w:rsidRPr="008175F2" w:rsidTr="00843555">
        <w:tc>
          <w:tcPr>
            <w:tcW w:w="9212" w:type="dxa"/>
          </w:tcPr>
          <w:p w:rsidR="00A72EF8" w:rsidRPr="0030682E" w:rsidRDefault="005E1CC1" w:rsidP="009956FE">
            <w:pPr>
              <w:autoSpaceDE w:val="0"/>
              <w:autoSpaceDN w:val="0"/>
              <w:adjustRightInd w:val="0"/>
              <w:rPr>
                <w:color w:val="000000"/>
                <w:sz w:val="23"/>
                <w:szCs w:val="23"/>
                <w:lang w:eastAsia="sk-SK"/>
              </w:rPr>
            </w:pPr>
            <w:r w:rsidRPr="000439A0">
              <w:rPr>
                <w:color w:val="000000"/>
                <w:sz w:val="23"/>
                <w:szCs w:val="23"/>
                <w:lang w:eastAsia="sk-SK"/>
              </w:rPr>
              <w:t>01.</w:t>
            </w:r>
            <w:r w:rsidR="003977CE" w:rsidRPr="000439A0">
              <w:rPr>
                <w:color w:val="000000"/>
                <w:sz w:val="23"/>
                <w:szCs w:val="23"/>
                <w:lang w:eastAsia="sk-SK"/>
              </w:rPr>
              <w:t>0</w:t>
            </w:r>
            <w:r w:rsidR="009956FE">
              <w:rPr>
                <w:color w:val="000000"/>
                <w:sz w:val="23"/>
                <w:szCs w:val="23"/>
                <w:lang w:eastAsia="sk-SK"/>
              </w:rPr>
              <w:t>6</w:t>
            </w:r>
            <w:r w:rsidR="00D04CF3" w:rsidRPr="000439A0">
              <w:rPr>
                <w:color w:val="000000"/>
                <w:sz w:val="23"/>
                <w:szCs w:val="23"/>
                <w:lang w:eastAsia="sk-SK"/>
              </w:rPr>
              <w:t>.</w:t>
            </w:r>
            <w:r w:rsidRPr="000439A0">
              <w:rPr>
                <w:color w:val="000000"/>
                <w:sz w:val="23"/>
                <w:szCs w:val="23"/>
                <w:lang w:eastAsia="sk-SK"/>
              </w:rPr>
              <w:t>201</w:t>
            </w:r>
            <w:r w:rsidR="002E6CEB" w:rsidRPr="000439A0">
              <w:rPr>
                <w:color w:val="000000"/>
                <w:sz w:val="23"/>
                <w:szCs w:val="23"/>
                <w:lang w:eastAsia="sk-SK"/>
              </w:rPr>
              <w:t>7</w:t>
            </w:r>
            <w:r w:rsidRPr="000439A0">
              <w:rPr>
                <w:color w:val="000000"/>
                <w:sz w:val="23"/>
                <w:szCs w:val="23"/>
                <w:lang w:eastAsia="sk-SK"/>
              </w:rPr>
              <w:t xml:space="preserve"> </w:t>
            </w:r>
            <w:r w:rsidR="00803BB4" w:rsidRPr="000439A0">
              <w:rPr>
                <w:color w:val="000000"/>
                <w:sz w:val="23"/>
                <w:szCs w:val="23"/>
                <w:lang w:eastAsia="sk-SK"/>
              </w:rPr>
              <w:t>–</w:t>
            </w:r>
            <w:r w:rsidRPr="000439A0">
              <w:rPr>
                <w:color w:val="000000"/>
                <w:sz w:val="23"/>
                <w:szCs w:val="23"/>
                <w:lang w:eastAsia="sk-SK"/>
              </w:rPr>
              <w:t xml:space="preserve"> </w:t>
            </w:r>
            <w:r w:rsidR="00121367" w:rsidRPr="000439A0">
              <w:rPr>
                <w:color w:val="000000"/>
                <w:sz w:val="23"/>
                <w:szCs w:val="23"/>
                <w:lang w:eastAsia="sk-SK"/>
              </w:rPr>
              <w:t>3</w:t>
            </w:r>
            <w:r w:rsidR="00803BB4" w:rsidRPr="000439A0">
              <w:rPr>
                <w:color w:val="000000"/>
                <w:sz w:val="23"/>
                <w:szCs w:val="23"/>
                <w:lang w:eastAsia="sk-SK"/>
              </w:rPr>
              <w:t>1.12.20</w:t>
            </w:r>
            <w:r w:rsidR="009956FE">
              <w:rPr>
                <w:color w:val="000000"/>
                <w:sz w:val="23"/>
                <w:szCs w:val="23"/>
                <w:lang w:eastAsia="sk-SK"/>
              </w:rPr>
              <w:t>19</w:t>
            </w:r>
          </w:p>
        </w:tc>
      </w:tr>
    </w:tbl>
    <w:p w:rsidR="00A72EF8" w:rsidRPr="0024166C" w:rsidRDefault="00A72EF8"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Rozpočet projektu ( celkové náklady na projekt a výška  poskytnutého nenávratného finančného príspevku)</w:t>
            </w:r>
          </w:p>
        </w:tc>
      </w:tr>
      <w:tr w:rsidR="00A72EF8" w:rsidRPr="008175F2" w:rsidTr="00843555">
        <w:tc>
          <w:tcPr>
            <w:tcW w:w="9212" w:type="dxa"/>
          </w:tcPr>
          <w:p w:rsidR="00A72EF8" w:rsidRPr="008175F2" w:rsidRDefault="009956FE" w:rsidP="009956FE">
            <w:pPr>
              <w:autoSpaceDE w:val="0"/>
              <w:autoSpaceDN w:val="0"/>
              <w:adjustRightInd w:val="0"/>
              <w:rPr>
                <w:rFonts w:ascii="Verdana" w:hAnsi="Verdana"/>
              </w:rPr>
            </w:pPr>
            <w:r>
              <w:rPr>
                <w:color w:val="000000"/>
                <w:sz w:val="23"/>
                <w:szCs w:val="23"/>
                <w:lang w:eastAsia="sk-SK"/>
              </w:rPr>
              <w:t xml:space="preserve">15 617 477,27 </w:t>
            </w:r>
            <w:r w:rsidR="00FA4D6D">
              <w:rPr>
                <w:color w:val="000000"/>
                <w:sz w:val="23"/>
                <w:szCs w:val="23"/>
                <w:lang w:eastAsia="sk-SK"/>
              </w:rPr>
              <w:t>EUR</w:t>
            </w:r>
          </w:p>
        </w:tc>
      </w:tr>
    </w:tbl>
    <w:p w:rsidR="00A72EF8" w:rsidRPr="0024166C" w:rsidRDefault="00A72EF8"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Kontaktné údaje prijímateľa (názov a sídlo prijímateľa, meno kontaktnej osoby pre projekt,  telefón, fax, e-mail, webová stránka)</w:t>
            </w:r>
          </w:p>
        </w:tc>
      </w:tr>
      <w:tr w:rsidR="00A72EF8" w:rsidRPr="008175F2" w:rsidTr="00843555">
        <w:tc>
          <w:tcPr>
            <w:tcW w:w="9212" w:type="dxa"/>
          </w:tcPr>
          <w:p w:rsidR="00744CF0" w:rsidRPr="00744CF0" w:rsidRDefault="00744CF0" w:rsidP="00744CF0">
            <w:pPr>
              <w:autoSpaceDE w:val="0"/>
              <w:autoSpaceDN w:val="0"/>
              <w:adjustRightInd w:val="0"/>
              <w:rPr>
                <w:color w:val="000000"/>
                <w:sz w:val="23"/>
                <w:szCs w:val="23"/>
                <w:lang w:eastAsia="sk-SK"/>
              </w:rPr>
            </w:pPr>
            <w:r w:rsidRPr="00744CF0">
              <w:rPr>
                <w:color w:val="000000"/>
                <w:sz w:val="23"/>
                <w:szCs w:val="23"/>
                <w:lang w:eastAsia="sk-SK"/>
              </w:rPr>
              <w:t xml:space="preserve">Ústredie práce, sociálnych vecí a rodiny </w:t>
            </w:r>
          </w:p>
          <w:p w:rsidR="00744CF0" w:rsidRPr="00744CF0" w:rsidRDefault="00744CF0" w:rsidP="00744CF0">
            <w:pPr>
              <w:autoSpaceDE w:val="0"/>
              <w:autoSpaceDN w:val="0"/>
              <w:adjustRightInd w:val="0"/>
              <w:rPr>
                <w:color w:val="000000"/>
                <w:sz w:val="23"/>
                <w:szCs w:val="23"/>
                <w:lang w:eastAsia="sk-SK"/>
              </w:rPr>
            </w:pPr>
            <w:proofErr w:type="spellStart"/>
            <w:r w:rsidRPr="00744CF0">
              <w:rPr>
                <w:color w:val="000000"/>
                <w:sz w:val="23"/>
                <w:szCs w:val="23"/>
                <w:lang w:eastAsia="sk-SK"/>
              </w:rPr>
              <w:t>Špitálska</w:t>
            </w:r>
            <w:proofErr w:type="spellEnd"/>
            <w:r w:rsidRPr="00744CF0">
              <w:rPr>
                <w:color w:val="000000"/>
                <w:sz w:val="23"/>
                <w:szCs w:val="23"/>
                <w:lang w:eastAsia="sk-SK"/>
              </w:rPr>
              <w:t xml:space="preserve"> 8, 812 67 Bratislava </w:t>
            </w:r>
          </w:p>
          <w:p w:rsidR="00A72EF8" w:rsidRDefault="00744CF0" w:rsidP="00744CF0">
            <w:pPr>
              <w:rPr>
                <w:color w:val="000000"/>
                <w:sz w:val="23"/>
                <w:szCs w:val="23"/>
                <w:lang w:eastAsia="sk-SK"/>
              </w:rPr>
            </w:pPr>
            <w:r w:rsidRPr="00744CF0">
              <w:rPr>
                <w:color w:val="000000"/>
                <w:sz w:val="23"/>
                <w:szCs w:val="23"/>
                <w:lang w:eastAsia="sk-SK"/>
              </w:rPr>
              <w:t>Slovenská republika</w:t>
            </w:r>
          </w:p>
          <w:p w:rsidR="009441B9" w:rsidRPr="005E6B23" w:rsidRDefault="009441B9" w:rsidP="00744CF0">
            <w:pPr>
              <w:rPr>
                <w:color w:val="000000"/>
                <w:sz w:val="10"/>
                <w:szCs w:val="10"/>
                <w:lang w:eastAsia="sk-SK"/>
              </w:rPr>
            </w:pPr>
          </w:p>
          <w:p w:rsidR="00CE0860" w:rsidRDefault="002E6CEB" w:rsidP="00744CF0">
            <w:pPr>
              <w:rPr>
                <w:sz w:val="23"/>
                <w:szCs w:val="23"/>
                <w:lang w:eastAsia="sk-SK"/>
              </w:rPr>
            </w:pPr>
            <w:r>
              <w:rPr>
                <w:color w:val="000000"/>
                <w:sz w:val="23"/>
                <w:szCs w:val="23"/>
                <w:lang w:eastAsia="sk-SK"/>
              </w:rPr>
              <w:t xml:space="preserve">Ing. </w:t>
            </w:r>
            <w:r w:rsidR="00B62E34">
              <w:rPr>
                <w:color w:val="000000"/>
                <w:sz w:val="23"/>
                <w:szCs w:val="23"/>
                <w:lang w:eastAsia="sk-SK"/>
              </w:rPr>
              <w:t>Desanka Jablonická</w:t>
            </w:r>
            <w:r w:rsidR="005E6B23">
              <w:rPr>
                <w:color w:val="000000"/>
                <w:sz w:val="23"/>
                <w:szCs w:val="23"/>
                <w:lang w:eastAsia="sk-SK"/>
              </w:rPr>
              <w:t xml:space="preserve">, </w:t>
            </w:r>
            <w:r w:rsidR="0024166C">
              <w:rPr>
                <w:color w:val="000000"/>
                <w:sz w:val="23"/>
                <w:szCs w:val="23"/>
                <w:lang w:eastAsia="sk-SK"/>
              </w:rPr>
              <w:t xml:space="preserve">tel.:  </w:t>
            </w:r>
            <w:r w:rsidR="00CE0860">
              <w:rPr>
                <w:color w:val="000000"/>
                <w:sz w:val="23"/>
                <w:szCs w:val="23"/>
                <w:lang w:eastAsia="sk-SK"/>
              </w:rPr>
              <w:t>02/204</w:t>
            </w:r>
            <w:r w:rsidR="00D04CF3">
              <w:rPr>
                <w:color w:val="000000"/>
                <w:sz w:val="23"/>
                <w:szCs w:val="23"/>
                <w:lang w:eastAsia="sk-SK"/>
              </w:rPr>
              <w:t>44</w:t>
            </w:r>
            <w:r w:rsidR="00AA174A">
              <w:rPr>
                <w:color w:val="000000"/>
                <w:sz w:val="23"/>
                <w:szCs w:val="23"/>
                <w:lang w:eastAsia="sk-SK"/>
              </w:rPr>
              <w:t>8</w:t>
            </w:r>
            <w:r w:rsidR="00B62E34">
              <w:rPr>
                <w:color w:val="000000"/>
                <w:sz w:val="23"/>
                <w:szCs w:val="23"/>
                <w:lang w:eastAsia="sk-SK"/>
              </w:rPr>
              <w:t>40</w:t>
            </w:r>
            <w:r w:rsidR="005E6B23">
              <w:rPr>
                <w:color w:val="000000"/>
                <w:sz w:val="23"/>
                <w:szCs w:val="23"/>
                <w:lang w:eastAsia="sk-SK"/>
              </w:rPr>
              <w:t>,</w:t>
            </w:r>
            <w:r w:rsidR="002A0A8C">
              <w:rPr>
                <w:color w:val="000000"/>
                <w:sz w:val="23"/>
                <w:szCs w:val="23"/>
                <w:lang w:eastAsia="sk-SK"/>
              </w:rPr>
              <w:t xml:space="preserve"> </w:t>
            </w:r>
            <w:r w:rsidR="0024166C">
              <w:rPr>
                <w:color w:val="000000"/>
                <w:sz w:val="23"/>
                <w:szCs w:val="23"/>
                <w:lang w:eastAsia="sk-SK"/>
              </w:rPr>
              <w:t xml:space="preserve">e-mail: </w:t>
            </w:r>
            <w:r w:rsidR="005E6B23">
              <w:rPr>
                <w:color w:val="000000"/>
                <w:sz w:val="23"/>
                <w:szCs w:val="23"/>
                <w:lang w:eastAsia="sk-SK"/>
              </w:rPr>
              <w:t xml:space="preserve"> </w:t>
            </w:r>
            <w:hyperlink r:id="rId10" w:history="1">
              <w:r w:rsidR="00B62E34" w:rsidRPr="002F65DD">
                <w:rPr>
                  <w:rStyle w:val="Hypertextovprepojenie"/>
                  <w:sz w:val="23"/>
                  <w:szCs w:val="23"/>
                  <w:lang w:eastAsia="sk-SK"/>
                </w:rPr>
                <w:t>desanka.jablonicka@upsvr.gov.sk</w:t>
              </w:r>
            </w:hyperlink>
          </w:p>
          <w:p w:rsidR="00CE0860" w:rsidRPr="008175F2" w:rsidRDefault="00CE0860" w:rsidP="00744CF0">
            <w:pPr>
              <w:rPr>
                <w:rFonts w:ascii="Verdana" w:hAnsi="Verdana"/>
              </w:rPr>
            </w:pPr>
            <w:proofErr w:type="spellStart"/>
            <w:r>
              <w:rPr>
                <w:color w:val="000000"/>
                <w:sz w:val="23"/>
                <w:szCs w:val="23"/>
                <w:lang w:eastAsia="sk-SK"/>
              </w:rPr>
              <w:t>www.upsvar.sk</w:t>
            </w:r>
            <w:proofErr w:type="spellEnd"/>
          </w:p>
        </w:tc>
      </w:tr>
    </w:tbl>
    <w:p w:rsidR="00FA4D6D" w:rsidRPr="0024166C" w:rsidRDefault="00FA4D6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F55EEA">
        <w:tc>
          <w:tcPr>
            <w:tcW w:w="9212" w:type="dxa"/>
          </w:tcPr>
          <w:p w:rsidR="00A72EF8" w:rsidRPr="00FA4D6D" w:rsidRDefault="00A72EF8" w:rsidP="00843555">
            <w:pPr>
              <w:rPr>
                <w:rFonts w:ascii="Verdana" w:hAnsi="Verdana"/>
                <w:b/>
                <w:i/>
              </w:rPr>
            </w:pPr>
            <w:r w:rsidRPr="00FA4D6D">
              <w:rPr>
                <w:rFonts w:ascii="Verdana" w:hAnsi="Verdana"/>
                <w:b/>
                <w:i/>
              </w:rPr>
              <w:t>Ciele projektu  (uveďte kľúčové slová)</w:t>
            </w:r>
          </w:p>
        </w:tc>
      </w:tr>
      <w:tr w:rsidR="00A72EF8" w:rsidRPr="00C5077F" w:rsidTr="00F55EEA">
        <w:tc>
          <w:tcPr>
            <w:tcW w:w="9212" w:type="dxa"/>
          </w:tcPr>
          <w:p w:rsidR="001E55A4" w:rsidRPr="009A5261" w:rsidRDefault="001C5A4B" w:rsidP="001C5A4B">
            <w:pPr>
              <w:contextualSpacing/>
              <w:rPr>
                <w:color w:val="000000"/>
                <w:sz w:val="23"/>
                <w:szCs w:val="23"/>
                <w:lang w:eastAsia="sk-SK"/>
              </w:rPr>
            </w:pPr>
            <w:r w:rsidRPr="001C5A4B">
              <w:rPr>
                <w:rFonts w:eastAsia="Calibri"/>
                <w:sz w:val="23"/>
                <w:szCs w:val="23"/>
              </w:rPr>
              <w:t xml:space="preserve">Cieľom projektu je prostredníctvom poskytovania finančných príspevkov motivovať </w:t>
            </w:r>
            <w:r>
              <w:rPr>
                <w:rFonts w:eastAsia="Calibri"/>
                <w:sz w:val="23"/>
                <w:szCs w:val="23"/>
              </w:rPr>
              <w:t>dlhodobo nezamestnaných uchádzačov o zamestnanie</w:t>
            </w:r>
            <w:r w:rsidRPr="001C5A4B">
              <w:rPr>
                <w:rFonts w:eastAsia="Calibri"/>
                <w:sz w:val="23"/>
                <w:szCs w:val="23"/>
              </w:rPr>
              <w:t xml:space="preserve">, ktorí sú bezprostredne pred zaradením do projektu v evidencii </w:t>
            </w:r>
            <w:proofErr w:type="spellStart"/>
            <w:r w:rsidRPr="001C5A4B">
              <w:rPr>
                <w:rFonts w:eastAsia="Calibri"/>
                <w:sz w:val="23"/>
                <w:szCs w:val="23"/>
              </w:rPr>
              <w:t>UoZ</w:t>
            </w:r>
            <w:proofErr w:type="spellEnd"/>
            <w:r w:rsidRPr="001C5A4B">
              <w:rPr>
                <w:rFonts w:eastAsia="Calibri"/>
                <w:sz w:val="23"/>
                <w:szCs w:val="23"/>
              </w:rPr>
              <w:t xml:space="preserve"> viac ako 24 mesiacov, k nájdeniu si zamestnania alebo k účasti na zapracovaní za účelom získania resp. prehlbovania praktických skúseností pre potreby trhu práce.</w:t>
            </w:r>
          </w:p>
        </w:tc>
      </w:tr>
    </w:tbl>
    <w:p w:rsidR="005E6B23" w:rsidRDefault="005E6B23"/>
    <w:p w:rsidR="0024166C" w:rsidRDefault="002416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A72EF8" w:rsidP="00843555">
            <w:pPr>
              <w:rPr>
                <w:rFonts w:ascii="Verdana" w:hAnsi="Verdana"/>
                <w:b/>
                <w:i/>
              </w:rPr>
            </w:pPr>
            <w:r w:rsidRPr="00FA4D6D">
              <w:rPr>
                <w:rFonts w:ascii="Verdana" w:hAnsi="Verdana"/>
                <w:b/>
                <w:i/>
              </w:rPr>
              <w:t xml:space="preserve">Cieľové skupiny (uveďte kľúčové slová) </w:t>
            </w:r>
          </w:p>
        </w:tc>
      </w:tr>
      <w:tr w:rsidR="00AC32DD" w:rsidRPr="00C5077F" w:rsidTr="0024166C">
        <w:trPr>
          <w:trHeight w:val="283"/>
        </w:trPr>
        <w:tc>
          <w:tcPr>
            <w:tcW w:w="9212" w:type="dxa"/>
          </w:tcPr>
          <w:p w:rsidR="00AA174A" w:rsidRPr="001C5A4B" w:rsidRDefault="001C5A4B" w:rsidP="001C5A4B">
            <w:pPr>
              <w:rPr>
                <w:rFonts w:eastAsia="Calibri"/>
                <w:sz w:val="23"/>
                <w:szCs w:val="23"/>
              </w:rPr>
            </w:pPr>
            <w:r w:rsidRPr="001C5A4B">
              <w:rPr>
                <w:rFonts w:eastAsia="Calibri"/>
                <w:sz w:val="23"/>
                <w:szCs w:val="23"/>
              </w:rPr>
              <w:t>-  znevýhodnený uchádzač o  zamestnanie podľa § 8 ods. 1) písm. c) o službách zamestnanosti – DNO vedený v evidencii uchádzačov o zamestnanie viac ako 24 po sebe nasledujúcich mesiacov (okrem DNO vo veku do 29 rokov, ktorým bola poskytnutá podpora prostredníctvom Záruky pre mladých t.j. títo mladí DN nemôžu byť do projektu zaradení).</w:t>
            </w:r>
          </w:p>
        </w:tc>
      </w:tr>
    </w:tbl>
    <w:p w:rsidR="005E6B23" w:rsidRPr="0024166C" w:rsidRDefault="005E6B23" w:rsidP="00A72EF8">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FD3804">
        <w:trPr>
          <w:trHeight w:val="231"/>
        </w:trPr>
        <w:tc>
          <w:tcPr>
            <w:tcW w:w="9212" w:type="dxa"/>
          </w:tcPr>
          <w:p w:rsidR="00265F68" w:rsidRPr="00FA4D6D" w:rsidRDefault="00A72EF8" w:rsidP="00843555">
            <w:pPr>
              <w:rPr>
                <w:rFonts w:ascii="Verdana" w:hAnsi="Verdana"/>
                <w:b/>
                <w:i/>
              </w:rPr>
            </w:pPr>
            <w:r w:rsidRPr="00FA4D6D">
              <w:rPr>
                <w:rFonts w:ascii="Verdana" w:hAnsi="Verdana"/>
                <w:b/>
                <w:i/>
              </w:rPr>
              <w:t>Stručný opis projektu: (max. 50 riadkov)</w:t>
            </w:r>
          </w:p>
        </w:tc>
      </w:tr>
      <w:tr w:rsidR="00FD3804" w:rsidRPr="00C5077F" w:rsidTr="00265F68">
        <w:trPr>
          <w:trHeight w:val="240"/>
        </w:trPr>
        <w:tc>
          <w:tcPr>
            <w:tcW w:w="9212" w:type="dxa"/>
          </w:tcPr>
          <w:p w:rsidR="00FD3804" w:rsidRPr="00FA4D6D" w:rsidRDefault="00FD3804" w:rsidP="00265F68">
            <w:pPr>
              <w:numPr>
                <w:ilvl w:val="0"/>
                <w:numId w:val="1"/>
              </w:numPr>
              <w:rPr>
                <w:rFonts w:ascii="Verdana" w:hAnsi="Verdana"/>
                <w:b/>
                <w:i/>
              </w:rPr>
            </w:pPr>
            <w:r w:rsidRPr="00FA4D6D">
              <w:rPr>
                <w:rFonts w:ascii="Verdana" w:hAnsi="Verdana"/>
                <w:b/>
                <w:i/>
              </w:rPr>
              <w:t>Ciele</w:t>
            </w:r>
          </w:p>
        </w:tc>
      </w:tr>
      <w:tr w:rsidR="00265F68" w:rsidRPr="00C5077F" w:rsidTr="00C231C7">
        <w:trPr>
          <w:trHeight w:val="267"/>
        </w:trPr>
        <w:tc>
          <w:tcPr>
            <w:tcW w:w="9212" w:type="dxa"/>
          </w:tcPr>
          <w:p w:rsidR="001C5A4B" w:rsidRPr="001C5A4B" w:rsidRDefault="001C5A4B" w:rsidP="001C5A4B">
            <w:pPr>
              <w:contextualSpacing/>
              <w:rPr>
                <w:rFonts w:eastAsia="Calibri"/>
                <w:sz w:val="23"/>
                <w:szCs w:val="23"/>
              </w:rPr>
            </w:pPr>
            <w:r w:rsidRPr="001C5A4B">
              <w:rPr>
                <w:rFonts w:eastAsia="Calibri"/>
                <w:sz w:val="23"/>
                <w:szCs w:val="23"/>
              </w:rPr>
              <w:t xml:space="preserve">Cieľom projektu je prostredníctvom poskytovania finančných príspevkov motivovať DNO – </w:t>
            </w:r>
            <w:proofErr w:type="spellStart"/>
            <w:r w:rsidRPr="001C5A4B">
              <w:rPr>
                <w:rFonts w:eastAsia="Calibri"/>
                <w:sz w:val="23"/>
                <w:szCs w:val="23"/>
              </w:rPr>
              <w:t>UoZ</w:t>
            </w:r>
            <w:proofErr w:type="spellEnd"/>
            <w:r w:rsidRPr="001C5A4B">
              <w:rPr>
                <w:rFonts w:eastAsia="Calibri"/>
                <w:sz w:val="23"/>
                <w:szCs w:val="23"/>
              </w:rPr>
              <w:t xml:space="preserve">, ktorí sú bezprostredne pred zaradením do projektu v evidencii </w:t>
            </w:r>
            <w:proofErr w:type="spellStart"/>
            <w:r w:rsidRPr="001C5A4B">
              <w:rPr>
                <w:rFonts w:eastAsia="Calibri"/>
                <w:sz w:val="23"/>
                <w:szCs w:val="23"/>
              </w:rPr>
              <w:t>UoZ</w:t>
            </w:r>
            <w:proofErr w:type="spellEnd"/>
            <w:r w:rsidRPr="001C5A4B">
              <w:rPr>
                <w:rFonts w:eastAsia="Calibri"/>
                <w:sz w:val="23"/>
                <w:szCs w:val="23"/>
              </w:rPr>
              <w:t xml:space="preserve"> viac ako 24 mesiacov, k nájdeniu si zamestnania alebo k účasti na zapracovaní za účelom získania resp. prehlbovania praktických skúseností pre potreby trhu práce.</w:t>
            </w:r>
          </w:p>
          <w:p w:rsidR="001C5A4B" w:rsidRPr="001C5A4B" w:rsidRDefault="001C5A4B" w:rsidP="001C5A4B">
            <w:pPr>
              <w:contextualSpacing/>
              <w:rPr>
                <w:rFonts w:eastAsia="Calibri"/>
                <w:sz w:val="23"/>
                <w:szCs w:val="23"/>
              </w:rPr>
            </w:pPr>
            <w:r w:rsidRPr="001C5A4B">
              <w:rPr>
                <w:rFonts w:eastAsia="Calibri"/>
                <w:sz w:val="23"/>
                <w:szCs w:val="23"/>
              </w:rPr>
              <w:t>Projekt je realizovaný prostredníctvom dvoch opatrení:</w:t>
            </w:r>
          </w:p>
          <w:p w:rsidR="001C5A4B" w:rsidRPr="001C5A4B" w:rsidRDefault="001C5A4B" w:rsidP="001C5A4B">
            <w:pPr>
              <w:contextualSpacing/>
              <w:rPr>
                <w:rFonts w:eastAsia="Calibri"/>
                <w:sz w:val="23"/>
                <w:szCs w:val="23"/>
              </w:rPr>
            </w:pPr>
            <w:r w:rsidRPr="001C5A4B">
              <w:rPr>
                <w:rFonts w:eastAsia="Calibri"/>
                <w:sz w:val="23"/>
                <w:szCs w:val="23"/>
              </w:rPr>
              <w:t xml:space="preserve">Opatrenie 1 – V rámci opatrenia bude poskytovaný finančný príspevok aktívnym DNO - </w:t>
            </w:r>
            <w:proofErr w:type="spellStart"/>
            <w:r w:rsidRPr="001C5A4B">
              <w:rPr>
                <w:rFonts w:eastAsia="Calibri"/>
                <w:sz w:val="23"/>
                <w:szCs w:val="23"/>
              </w:rPr>
              <w:t>UoZ</w:t>
            </w:r>
            <w:proofErr w:type="spellEnd"/>
            <w:r w:rsidRPr="001C5A4B">
              <w:rPr>
                <w:rFonts w:eastAsia="Calibri"/>
                <w:sz w:val="23"/>
                <w:szCs w:val="23"/>
              </w:rPr>
              <w:t xml:space="preserve">, ktorí si nájdu zamestnanie a budú vyradení z evidencie </w:t>
            </w:r>
            <w:proofErr w:type="spellStart"/>
            <w:r w:rsidRPr="001C5A4B">
              <w:rPr>
                <w:rFonts w:eastAsia="Calibri"/>
                <w:sz w:val="23"/>
                <w:szCs w:val="23"/>
              </w:rPr>
              <w:t>UoZ</w:t>
            </w:r>
            <w:proofErr w:type="spellEnd"/>
            <w:r w:rsidRPr="001C5A4B">
              <w:rPr>
                <w:rFonts w:eastAsia="Calibri"/>
                <w:sz w:val="23"/>
                <w:szCs w:val="23"/>
              </w:rPr>
              <w:t xml:space="preserve"> z dôvodu vzniku pracovného pomeru a preukázaného nástupu do zamestnania. Finančný príspevok sa bude poskytovať mesačne, počas obdobia minimálne 1 a maximálne 12 mesiacov, vo výške 126,14€ mesačne počas prvých 6 mesiacov, a následne 63,07€ mesačne ďalších 6 mesiacov.</w:t>
            </w:r>
          </w:p>
          <w:p w:rsidR="001C5A4B" w:rsidRPr="001C5A4B" w:rsidRDefault="001C5A4B" w:rsidP="001C5A4B">
            <w:pPr>
              <w:contextualSpacing/>
              <w:rPr>
                <w:rFonts w:eastAsia="Calibri"/>
                <w:sz w:val="23"/>
                <w:szCs w:val="23"/>
              </w:rPr>
            </w:pPr>
            <w:r w:rsidRPr="001C5A4B">
              <w:rPr>
                <w:rFonts w:eastAsia="Calibri"/>
                <w:sz w:val="23"/>
                <w:szCs w:val="23"/>
              </w:rPr>
              <w:t xml:space="preserve">Opatrenie 2 – V rámci opatrenia bude poskytovaný finančný príspevok vo výške sumy životného minima pre DNO – </w:t>
            </w:r>
            <w:proofErr w:type="spellStart"/>
            <w:r w:rsidRPr="001C5A4B">
              <w:rPr>
                <w:rFonts w:eastAsia="Calibri"/>
                <w:sz w:val="23"/>
                <w:szCs w:val="23"/>
              </w:rPr>
              <w:t>UoZ</w:t>
            </w:r>
            <w:proofErr w:type="spellEnd"/>
            <w:r w:rsidRPr="001C5A4B">
              <w:rPr>
                <w:rFonts w:eastAsia="Calibri"/>
                <w:sz w:val="23"/>
                <w:szCs w:val="23"/>
              </w:rPr>
              <w:t xml:space="preserve"> na úhradu nevyhnutných výdavkov na stravovanie, ubytovanie a výdavkov na cestovné z miesta jeho trvalého alebo prechodného pobytu do miesta vykonávania zapracovania u zamestnávateľa.</w:t>
            </w:r>
            <w:r w:rsidRPr="001C5A4B">
              <w:rPr>
                <w:sz w:val="23"/>
                <w:szCs w:val="23"/>
              </w:rPr>
              <w:t xml:space="preserve"> </w:t>
            </w:r>
            <w:r w:rsidRPr="001C5A4B">
              <w:rPr>
                <w:rFonts w:eastAsia="Calibri"/>
                <w:sz w:val="23"/>
                <w:szCs w:val="23"/>
              </w:rPr>
              <w:t xml:space="preserve">Zapracovanie u zamestnávateľa  sa vykonáva v rozsahu 20 hodín týždenne nepretržite najviac počas šiestich mesiacov. Na začiatku sa tiež poskytne jednorazový príspevok na úrazové poistenie vo výške max. 24€. Pre zamestnávateľa ktorý DNO – </w:t>
            </w:r>
            <w:proofErr w:type="spellStart"/>
            <w:r w:rsidRPr="001C5A4B">
              <w:rPr>
                <w:rFonts w:eastAsia="Calibri"/>
                <w:sz w:val="23"/>
                <w:szCs w:val="23"/>
              </w:rPr>
              <w:t>UoZ</w:t>
            </w:r>
            <w:proofErr w:type="spellEnd"/>
            <w:r w:rsidRPr="001C5A4B">
              <w:rPr>
                <w:rFonts w:eastAsia="Calibri"/>
                <w:sz w:val="23"/>
                <w:szCs w:val="23"/>
              </w:rPr>
              <w:t xml:space="preserve"> zapracuje, sa bude poskytovať finančný príspevok na úhradu nevyhnutných nákladov súvisiacich s vykonávaním zapracovania DNO, poskytovaný po dobu najviac 6 mesiacov, mesačne vo výške 7% z celkovej ceny práce vypočítanej z priemernej mzdy zamestnanca v hospodárstve Slovenskej republiky za prvý až tretí štvrťrok kalendárneho roka, ktorý predchádza kalendárnemu roku, v ktorom sa príspevok poskytuje. Výška príspevku pre zamestnávateľa bude v priebehu implementácie projektu upravovaná v závislosti od priemernej mzdy zamestnanca v hospodárstve Slovenskej republiky za prvý až tretí štvrťrok kalendárneho roka, ktorý predchádza kalendárnemu roku, v ktorom sa príspevok poskytuje.</w:t>
            </w:r>
          </w:p>
          <w:p w:rsidR="001C5A4B" w:rsidRPr="001C5A4B" w:rsidRDefault="001C5A4B" w:rsidP="001C5A4B">
            <w:pPr>
              <w:contextualSpacing/>
              <w:rPr>
                <w:rFonts w:eastAsia="Calibri"/>
                <w:sz w:val="23"/>
                <w:szCs w:val="23"/>
              </w:rPr>
            </w:pPr>
            <w:r w:rsidRPr="001C5A4B">
              <w:rPr>
                <w:rFonts w:eastAsia="Calibri"/>
                <w:sz w:val="23"/>
                <w:szCs w:val="23"/>
              </w:rPr>
              <w:t>Cieľová skupina pre projekt:</w:t>
            </w:r>
          </w:p>
          <w:p w:rsidR="001C5A4B" w:rsidRPr="001C5A4B" w:rsidRDefault="001C5A4B" w:rsidP="001C5A4B">
            <w:pPr>
              <w:rPr>
                <w:rFonts w:eastAsia="Calibri"/>
                <w:sz w:val="23"/>
                <w:szCs w:val="23"/>
              </w:rPr>
            </w:pPr>
            <w:r w:rsidRPr="001C5A4B">
              <w:rPr>
                <w:rFonts w:eastAsia="Calibri"/>
                <w:sz w:val="23"/>
                <w:szCs w:val="23"/>
              </w:rPr>
              <w:t>- znevýhodnený uchádzač o  zamestnanie podľa § 8 ods. 1) písm. c) o službách zamestnanosti – DNO vedený v evidencii uchádzačov o zamestnanie viac ako 24 po sebe nasledujúcich mesiacov (okrem DNO vo veku do 29 rokov, ktorým bola poskytnutá podpora prostredníctvom Záruky pre mladých t.j. títo mladí DN nemôžu byť do projektu zaradení).</w:t>
            </w:r>
          </w:p>
          <w:p w:rsidR="001C5A4B" w:rsidRPr="001C5A4B" w:rsidRDefault="001C5A4B" w:rsidP="001C5A4B">
            <w:pPr>
              <w:rPr>
                <w:rFonts w:eastAsia="Calibri"/>
                <w:sz w:val="23"/>
                <w:szCs w:val="23"/>
              </w:rPr>
            </w:pPr>
            <w:proofErr w:type="spellStart"/>
            <w:r w:rsidRPr="001C5A4B">
              <w:rPr>
                <w:rFonts w:eastAsia="Calibri"/>
                <w:sz w:val="23"/>
                <w:szCs w:val="23"/>
              </w:rPr>
              <w:t>Opr</w:t>
            </w:r>
            <w:proofErr w:type="spellEnd"/>
            <w:r w:rsidRPr="001C5A4B">
              <w:rPr>
                <w:rFonts w:eastAsia="Calibri"/>
                <w:sz w:val="23"/>
                <w:szCs w:val="23"/>
              </w:rPr>
              <w:t>. užívatelia pre projekt:</w:t>
            </w:r>
          </w:p>
          <w:p w:rsidR="001C5A4B" w:rsidRPr="001C5A4B" w:rsidRDefault="001C5A4B" w:rsidP="001C5A4B">
            <w:pPr>
              <w:rPr>
                <w:rFonts w:eastAsia="Calibri"/>
                <w:sz w:val="23"/>
                <w:szCs w:val="23"/>
              </w:rPr>
            </w:pPr>
            <w:r w:rsidRPr="001C5A4B">
              <w:rPr>
                <w:rFonts w:eastAsia="Calibri"/>
                <w:sz w:val="23"/>
                <w:szCs w:val="23"/>
              </w:rPr>
              <w:t>- znevýhodnený uchádzač o  zamestnanie podľa § 8 ods. 1) písm. c) o službách zamestnanosti – DNO vedený v evidencii uchádzačov o zamestnanie viac ako 24 po sebe nasledujúcich mesiacov (okrem DNO vo veku do 29 rokov, ktorým bola poskytnutá podpora prostredníctvom Záruky pre mladých t.j. títo mladí DN nemôžu byť do projektu zaradení).</w:t>
            </w:r>
          </w:p>
          <w:p w:rsidR="001C5A4B" w:rsidRDefault="001C5A4B" w:rsidP="001C5A4B">
            <w:pPr>
              <w:pStyle w:val="Default"/>
              <w:jc w:val="both"/>
              <w:rPr>
                <w:rFonts w:ascii="Times New Roman" w:eastAsia="Calibri" w:hAnsi="Times New Roman" w:cs="Times New Roman"/>
                <w:sz w:val="23"/>
                <w:szCs w:val="23"/>
              </w:rPr>
            </w:pPr>
            <w:r w:rsidRPr="001C5A4B">
              <w:rPr>
                <w:rFonts w:ascii="Times New Roman" w:eastAsia="Calibri" w:hAnsi="Times New Roman" w:cs="Times New Roman"/>
                <w:sz w:val="23"/>
                <w:szCs w:val="23"/>
              </w:rPr>
              <w:t>- zamestnávateľ</w:t>
            </w:r>
          </w:p>
          <w:p w:rsidR="009A5261" w:rsidRPr="005E6B23" w:rsidRDefault="005E6B23" w:rsidP="001C5A4B">
            <w:pPr>
              <w:pStyle w:val="Default"/>
              <w:jc w:val="both"/>
              <w:rPr>
                <w:rFonts w:ascii="Times New Roman" w:hAnsi="Times New Roman" w:cs="Times New Roman"/>
                <w:bCs/>
                <w:sz w:val="23"/>
                <w:szCs w:val="23"/>
              </w:rPr>
            </w:pPr>
            <w:r w:rsidRPr="005E6B23">
              <w:rPr>
                <w:rFonts w:ascii="Times New Roman" w:hAnsi="Times New Roman" w:cs="Times New Roman"/>
                <w:sz w:val="23"/>
                <w:szCs w:val="23"/>
              </w:rPr>
              <w:t>Projekt bude realizovať Ústredie PSVR a 43 úradov v rámci západného, stredného a východného Slovenska.</w:t>
            </w:r>
          </w:p>
        </w:tc>
      </w:tr>
      <w:tr w:rsidR="00265F68" w:rsidRPr="00C5077F" w:rsidTr="00FA4D6D">
        <w:trPr>
          <w:trHeight w:val="336"/>
        </w:trPr>
        <w:tc>
          <w:tcPr>
            <w:tcW w:w="9212" w:type="dxa"/>
          </w:tcPr>
          <w:p w:rsidR="00265F68" w:rsidRPr="00FA4D6D" w:rsidRDefault="00265F68" w:rsidP="00FD3804">
            <w:pPr>
              <w:numPr>
                <w:ilvl w:val="0"/>
                <w:numId w:val="1"/>
              </w:numPr>
              <w:rPr>
                <w:b/>
                <w:i/>
                <w:sz w:val="23"/>
                <w:szCs w:val="23"/>
              </w:rPr>
            </w:pPr>
            <w:r w:rsidRPr="002C4080">
              <w:rPr>
                <w:rFonts w:ascii="Verdana" w:hAnsi="Verdana"/>
                <w:b/>
                <w:i/>
              </w:rPr>
              <w:t>Plánované aktivity (max. 15 riadkov)</w:t>
            </w:r>
          </w:p>
        </w:tc>
      </w:tr>
      <w:tr w:rsidR="00A72EF8" w:rsidRPr="00C5077F" w:rsidTr="00843555">
        <w:tc>
          <w:tcPr>
            <w:tcW w:w="9212" w:type="dxa"/>
          </w:tcPr>
          <w:p w:rsidR="00AA174A" w:rsidRPr="000439A0" w:rsidRDefault="00AA174A" w:rsidP="001546BC">
            <w:pPr>
              <w:autoSpaceDE w:val="0"/>
              <w:autoSpaceDN w:val="0"/>
              <w:adjustRightInd w:val="0"/>
              <w:jc w:val="both"/>
              <w:rPr>
                <w:sz w:val="23"/>
                <w:szCs w:val="23"/>
                <w:lang w:eastAsia="sk-SK"/>
              </w:rPr>
            </w:pPr>
            <w:r w:rsidRPr="000439A0">
              <w:rPr>
                <w:sz w:val="23"/>
                <w:szCs w:val="23"/>
                <w:lang w:eastAsia="sk-SK"/>
              </w:rPr>
              <w:t xml:space="preserve">Hlavná aktivita </w:t>
            </w:r>
          </w:p>
          <w:p w:rsidR="00AA174A" w:rsidRPr="000439A0" w:rsidRDefault="00EF4AC2" w:rsidP="00EF4AC2">
            <w:pPr>
              <w:jc w:val="both"/>
              <w:rPr>
                <w:sz w:val="23"/>
                <w:szCs w:val="23"/>
                <w:lang w:eastAsia="sk-SK"/>
              </w:rPr>
            </w:pPr>
            <w:r w:rsidRPr="00EF4AC2">
              <w:rPr>
                <w:sz w:val="23"/>
                <w:szCs w:val="23"/>
              </w:rPr>
              <w:t>Poskytovanie príspevkov podľa zákona o službách zamestnanosti na podporu aktívnych dlhodobo nezamestnaných osôb a z</w:t>
            </w:r>
            <w:r w:rsidRPr="00EF4AC2">
              <w:rPr>
                <w:rFonts w:eastAsia="Calibri"/>
                <w:sz w:val="23"/>
                <w:szCs w:val="23"/>
              </w:rPr>
              <w:t>apracovanie u zamestnávateľa za účelom získania a obnovy pracovných návykov</w:t>
            </w:r>
            <w:r>
              <w:rPr>
                <w:rFonts w:eastAsia="Calibri"/>
                <w:sz w:val="23"/>
                <w:szCs w:val="23"/>
              </w:rPr>
              <w:t>.</w:t>
            </w:r>
          </w:p>
          <w:p w:rsidR="00FA4D6D" w:rsidRPr="000439A0" w:rsidRDefault="000439A0" w:rsidP="00D71496">
            <w:pPr>
              <w:autoSpaceDE w:val="0"/>
              <w:autoSpaceDN w:val="0"/>
              <w:adjustRightInd w:val="0"/>
              <w:jc w:val="both"/>
              <w:rPr>
                <w:sz w:val="23"/>
                <w:szCs w:val="23"/>
                <w:lang w:eastAsia="sk-SK"/>
              </w:rPr>
            </w:pPr>
            <w:r w:rsidRPr="000439A0">
              <w:rPr>
                <w:sz w:val="23"/>
                <w:szCs w:val="23"/>
                <w:lang w:eastAsia="sk-SK"/>
              </w:rPr>
              <w:t>Podporné aktivity</w:t>
            </w:r>
            <w:r w:rsidR="00896E30" w:rsidRPr="000439A0">
              <w:rPr>
                <w:sz w:val="23"/>
                <w:szCs w:val="23"/>
                <w:lang w:eastAsia="sk-SK"/>
              </w:rPr>
              <w:t xml:space="preserve"> </w:t>
            </w:r>
          </w:p>
        </w:tc>
      </w:tr>
    </w:tbl>
    <w:p w:rsidR="002C4080" w:rsidRPr="0024166C" w:rsidRDefault="002C4080">
      <w:pPr>
        <w:rPr>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6F3B8E" w:rsidRDefault="00A72EF8" w:rsidP="00843555">
            <w:pPr>
              <w:rPr>
                <w:rFonts w:ascii="Verdana" w:hAnsi="Verdana"/>
                <w:b/>
                <w:i/>
              </w:rPr>
            </w:pPr>
            <w:r w:rsidRPr="006F3B8E">
              <w:rPr>
                <w:rFonts w:ascii="Verdana" w:hAnsi="Verdana"/>
                <w:b/>
                <w:i/>
              </w:rPr>
              <w:t>Plánované publikácie zamerané na šírenie výsledkov projektu, webové</w:t>
            </w:r>
            <w:r w:rsidRPr="006F3B8E">
              <w:rPr>
                <w:rFonts w:ascii="Verdana" w:hAnsi="Verdana"/>
                <w:b/>
                <w:i/>
                <w:color w:val="FF0000"/>
              </w:rPr>
              <w:t xml:space="preserve"> </w:t>
            </w:r>
            <w:r w:rsidRPr="006F3B8E">
              <w:rPr>
                <w:rFonts w:ascii="Verdana" w:hAnsi="Verdana"/>
                <w:b/>
                <w:i/>
              </w:rPr>
              <w:t>stránky alebo iné plánované aktivity</w:t>
            </w:r>
          </w:p>
        </w:tc>
      </w:tr>
      <w:tr w:rsidR="00A72EF8" w:rsidRPr="00C5077F" w:rsidTr="00843555">
        <w:tc>
          <w:tcPr>
            <w:tcW w:w="9212" w:type="dxa"/>
          </w:tcPr>
          <w:p w:rsidR="005E6B23" w:rsidRPr="00894EE3" w:rsidRDefault="009A5261" w:rsidP="005E6B23">
            <w:pPr>
              <w:jc w:val="both"/>
              <w:rPr>
                <w:sz w:val="23"/>
                <w:szCs w:val="23"/>
              </w:rPr>
            </w:pPr>
            <w:r w:rsidRPr="005E1C19">
              <w:rPr>
                <w:sz w:val="23"/>
                <w:szCs w:val="23"/>
              </w:rPr>
              <w:t xml:space="preserve">Publicita a informovanosť bude zabezpečená počas celého obdobia trvania realizácie </w:t>
            </w:r>
            <w:r w:rsidR="00583F49">
              <w:rPr>
                <w:sz w:val="23"/>
                <w:szCs w:val="23"/>
              </w:rPr>
              <w:t>projektu</w:t>
            </w:r>
            <w:r w:rsidRPr="005E1C19">
              <w:rPr>
                <w:sz w:val="23"/>
                <w:szCs w:val="23"/>
              </w:rPr>
              <w:t xml:space="preserve"> a bude sa riadiť Manuálom pre informovanie a </w:t>
            </w:r>
            <w:r w:rsidR="00583F49">
              <w:rPr>
                <w:sz w:val="23"/>
                <w:szCs w:val="23"/>
              </w:rPr>
              <w:t>komunikáciu</w:t>
            </w:r>
            <w:r w:rsidRPr="005E1C19">
              <w:rPr>
                <w:sz w:val="23"/>
                <w:szCs w:val="23"/>
              </w:rPr>
              <w:t xml:space="preserve"> pre prijímateľov v rámci E</w:t>
            </w:r>
            <w:r w:rsidR="00583F49">
              <w:rPr>
                <w:sz w:val="23"/>
                <w:szCs w:val="23"/>
              </w:rPr>
              <w:t>ŠIF</w:t>
            </w:r>
            <w:r w:rsidRPr="005E1C19">
              <w:rPr>
                <w:sz w:val="23"/>
                <w:szCs w:val="23"/>
              </w:rPr>
              <w:t xml:space="preserve"> (20</w:t>
            </w:r>
            <w:r w:rsidR="00583F49">
              <w:rPr>
                <w:sz w:val="23"/>
                <w:szCs w:val="23"/>
              </w:rPr>
              <w:t>14</w:t>
            </w:r>
            <w:r w:rsidRPr="005E1C19">
              <w:rPr>
                <w:sz w:val="23"/>
                <w:szCs w:val="23"/>
              </w:rPr>
              <w:t>-20</w:t>
            </w:r>
            <w:r w:rsidR="00583F49">
              <w:rPr>
                <w:sz w:val="23"/>
                <w:szCs w:val="23"/>
              </w:rPr>
              <w:t>20</w:t>
            </w:r>
            <w:r w:rsidRPr="005E1C19">
              <w:rPr>
                <w:sz w:val="23"/>
                <w:szCs w:val="23"/>
              </w:rPr>
              <w:t xml:space="preserve">) pre Operačný program </w:t>
            </w:r>
            <w:r w:rsidR="00583F49">
              <w:rPr>
                <w:sz w:val="23"/>
                <w:szCs w:val="23"/>
              </w:rPr>
              <w:t>Ľudské zdroje</w:t>
            </w:r>
            <w:r w:rsidRPr="005E1C19">
              <w:rPr>
                <w:sz w:val="23"/>
                <w:szCs w:val="23"/>
              </w:rPr>
              <w:t>.</w:t>
            </w:r>
          </w:p>
        </w:tc>
      </w:tr>
    </w:tbl>
    <w:p w:rsidR="00644395" w:rsidRDefault="00644395" w:rsidP="006A0B03">
      <w:pPr>
        <w:jc w:val="center"/>
        <w:rPr>
          <w:b/>
          <w:bCs/>
          <w:sz w:val="23"/>
          <w:szCs w:val="23"/>
        </w:rPr>
      </w:pPr>
    </w:p>
    <w:p w:rsidR="00644395" w:rsidRDefault="00644395" w:rsidP="006A0B03">
      <w:pPr>
        <w:jc w:val="center"/>
        <w:rPr>
          <w:b/>
          <w:bCs/>
          <w:sz w:val="23"/>
          <w:szCs w:val="23"/>
        </w:rPr>
      </w:pPr>
    </w:p>
    <w:p w:rsidR="002A6954" w:rsidRDefault="002A6954" w:rsidP="006A0B03">
      <w:pPr>
        <w:jc w:val="center"/>
        <w:rPr>
          <w:b/>
          <w:bCs/>
          <w:sz w:val="23"/>
          <w:szCs w:val="23"/>
        </w:rPr>
      </w:pPr>
    </w:p>
    <w:p w:rsidR="002A6954" w:rsidRDefault="002A6954" w:rsidP="006A0B03">
      <w:pPr>
        <w:jc w:val="center"/>
        <w:rPr>
          <w:b/>
          <w:bCs/>
          <w:sz w:val="23"/>
          <w:szCs w:val="23"/>
        </w:rPr>
      </w:pPr>
    </w:p>
    <w:p w:rsidR="002A6954" w:rsidRDefault="002A6954" w:rsidP="006A0B03">
      <w:pPr>
        <w:jc w:val="center"/>
        <w:rPr>
          <w:b/>
          <w:bCs/>
          <w:sz w:val="23"/>
          <w:szCs w:val="23"/>
        </w:rPr>
      </w:pPr>
    </w:p>
    <w:sectPr w:rsidR="002A6954" w:rsidSect="00C904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32" w:rsidRDefault="00907632">
      <w:r>
        <w:separator/>
      </w:r>
    </w:p>
  </w:endnote>
  <w:endnote w:type="continuationSeparator" w:id="0">
    <w:p w:rsidR="00907632" w:rsidRDefault="0090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32" w:rsidRDefault="00907632">
      <w:r>
        <w:separator/>
      </w:r>
    </w:p>
  </w:footnote>
  <w:footnote w:type="continuationSeparator" w:id="0">
    <w:p w:rsidR="00907632" w:rsidRDefault="00907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5pt;height:9.35pt" o:bullet="t">
        <v:imagedata r:id="rId1" o:title="BD10265_"/>
      </v:shape>
    </w:pict>
  </w:numPicBullet>
  <w:abstractNum w:abstractNumId="0">
    <w:nsid w:val="0BE030DF"/>
    <w:multiLevelType w:val="hybridMultilevel"/>
    <w:tmpl w:val="4732E132"/>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EC42D87"/>
    <w:multiLevelType w:val="hybridMultilevel"/>
    <w:tmpl w:val="2EAE426C"/>
    <w:lvl w:ilvl="0" w:tplc="1C8EF3DC">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C4559"/>
    <w:multiLevelType w:val="hybridMultilevel"/>
    <w:tmpl w:val="60728274"/>
    <w:lvl w:ilvl="0" w:tplc="04CC4778">
      <w:start w:val="4"/>
      <w:numFmt w:val="lowerLetter"/>
      <w:lvlText w:val="%1)"/>
      <w:lvlJc w:val="left"/>
      <w:pPr>
        <w:tabs>
          <w:tab w:val="num" w:pos="720"/>
        </w:tabs>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BA40C4"/>
    <w:multiLevelType w:val="hybridMultilevel"/>
    <w:tmpl w:val="A49A2DF2"/>
    <w:lvl w:ilvl="0" w:tplc="A3407008">
      <w:start w:val="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F70B5"/>
    <w:multiLevelType w:val="hybridMultilevel"/>
    <w:tmpl w:val="CCB00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D8387B"/>
    <w:multiLevelType w:val="hybridMultilevel"/>
    <w:tmpl w:val="20467A88"/>
    <w:lvl w:ilvl="0" w:tplc="CD9C5FF2">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6">
    <w:nsid w:val="1AC00028"/>
    <w:multiLevelType w:val="hybridMultilevel"/>
    <w:tmpl w:val="A88A65DE"/>
    <w:lvl w:ilvl="0" w:tplc="DCCAD9C0">
      <w:start w:val="5"/>
      <w:numFmt w:val="bullet"/>
      <w:lvlText w:val="-"/>
      <w:lvlJc w:val="left"/>
      <w:pPr>
        <w:ind w:left="1294"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cs="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cs="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cs="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7">
    <w:nsid w:val="1C201E0C"/>
    <w:multiLevelType w:val="hybridMultilevel"/>
    <w:tmpl w:val="CB5C4694"/>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nsid w:val="1C3C6EEE"/>
    <w:multiLevelType w:val="hybridMultilevel"/>
    <w:tmpl w:val="D108CDB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D4508F"/>
    <w:multiLevelType w:val="hybridMultilevel"/>
    <w:tmpl w:val="A8A2BD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2956F4F"/>
    <w:multiLevelType w:val="hybridMultilevel"/>
    <w:tmpl w:val="00AAFBF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5892061"/>
    <w:multiLevelType w:val="hybridMultilevel"/>
    <w:tmpl w:val="DCCCF8BC"/>
    <w:lvl w:ilvl="0" w:tplc="7A5A537E">
      <w:numFmt w:val="bullet"/>
      <w:lvlText w:val="-"/>
      <w:lvlJc w:val="left"/>
      <w:pPr>
        <w:ind w:left="360" w:hanging="360"/>
      </w:pPr>
      <w:rPr>
        <w:rFonts w:ascii="Arial Narrow" w:eastAsia="Times New Roman" w:hAnsi="Arial Narrow" w:hint="default"/>
      </w:rPr>
    </w:lvl>
    <w:lvl w:ilvl="1" w:tplc="3E722DA2">
      <w:numFmt w:val="bullet"/>
      <w:lvlText w:val="-"/>
      <w:lvlJc w:val="left"/>
      <w:pPr>
        <w:ind w:left="1080" w:hanging="360"/>
      </w:pPr>
      <w:rPr>
        <w:rFonts w:ascii="Calibri" w:eastAsia="Calibri" w:hAnsi="Calibri" w:cs="Times New Roman" w:hint="default"/>
      </w:rPr>
    </w:lvl>
    <w:lvl w:ilvl="2" w:tplc="7A5A537E">
      <w:numFmt w:val="bullet"/>
      <w:lvlText w:val="-"/>
      <w:lvlJc w:val="left"/>
      <w:pPr>
        <w:ind w:left="1800" w:hanging="360"/>
      </w:pPr>
      <w:rPr>
        <w:rFonts w:ascii="Arial Narrow" w:eastAsia="Times New Roman" w:hAnsi="Arial Narrow"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2BD30A46"/>
    <w:multiLevelType w:val="hybridMultilevel"/>
    <w:tmpl w:val="3A52EC10"/>
    <w:lvl w:ilvl="0" w:tplc="04050005">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9F7A96"/>
    <w:multiLevelType w:val="hybridMultilevel"/>
    <w:tmpl w:val="2AD0BD2A"/>
    <w:lvl w:ilvl="0" w:tplc="EF0421C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77"/>
        </w:tabs>
        <w:ind w:left="77" w:hanging="360"/>
      </w:pPr>
      <w:rPr>
        <w:rFonts w:cs="Times New Roman"/>
      </w:rPr>
    </w:lvl>
    <w:lvl w:ilvl="2" w:tplc="0409001B" w:tentative="1">
      <w:start w:val="1"/>
      <w:numFmt w:val="lowerRoman"/>
      <w:lvlText w:val="%3."/>
      <w:lvlJc w:val="right"/>
      <w:pPr>
        <w:tabs>
          <w:tab w:val="num" w:pos="797"/>
        </w:tabs>
        <w:ind w:left="797" w:hanging="180"/>
      </w:pPr>
      <w:rPr>
        <w:rFonts w:cs="Times New Roman"/>
      </w:rPr>
    </w:lvl>
    <w:lvl w:ilvl="3" w:tplc="0409000F" w:tentative="1">
      <w:start w:val="1"/>
      <w:numFmt w:val="decimal"/>
      <w:lvlText w:val="%4."/>
      <w:lvlJc w:val="left"/>
      <w:pPr>
        <w:tabs>
          <w:tab w:val="num" w:pos="1517"/>
        </w:tabs>
        <w:ind w:left="1517" w:hanging="360"/>
      </w:pPr>
      <w:rPr>
        <w:rFonts w:cs="Times New Roman"/>
      </w:rPr>
    </w:lvl>
    <w:lvl w:ilvl="4" w:tplc="04090019" w:tentative="1">
      <w:start w:val="1"/>
      <w:numFmt w:val="lowerLetter"/>
      <w:lvlText w:val="%5."/>
      <w:lvlJc w:val="left"/>
      <w:pPr>
        <w:tabs>
          <w:tab w:val="num" w:pos="2237"/>
        </w:tabs>
        <w:ind w:left="2237" w:hanging="360"/>
      </w:pPr>
      <w:rPr>
        <w:rFonts w:cs="Times New Roman"/>
      </w:rPr>
    </w:lvl>
    <w:lvl w:ilvl="5" w:tplc="0409001B" w:tentative="1">
      <w:start w:val="1"/>
      <w:numFmt w:val="lowerRoman"/>
      <w:lvlText w:val="%6."/>
      <w:lvlJc w:val="right"/>
      <w:pPr>
        <w:tabs>
          <w:tab w:val="num" w:pos="2957"/>
        </w:tabs>
        <w:ind w:left="2957" w:hanging="180"/>
      </w:pPr>
      <w:rPr>
        <w:rFonts w:cs="Times New Roman"/>
      </w:rPr>
    </w:lvl>
    <w:lvl w:ilvl="6" w:tplc="0409000F" w:tentative="1">
      <w:start w:val="1"/>
      <w:numFmt w:val="decimal"/>
      <w:lvlText w:val="%7."/>
      <w:lvlJc w:val="left"/>
      <w:pPr>
        <w:tabs>
          <w:tab w:val="num" w:pos="3677"/>
        </w:tabs>
        <w:ind w:left="3677" w:hanging="360"/>
      </w:pPr>
      <w:rPr>
        <w:rFonts w:cs="Times New Roman"/>
      </w:rPr>
    </w:lvl>
    <w:lvl w:ilvl="7" w:tplc="04090019" w:tentative="1">
      <w:start w:val="1"/>
      <w:numFmt w:val="lowerLetter"/>
      <w:lvlText w:val="%8."/>
      <w:lvlJc w:val="left"/>
      <w:pPr>
        <w:tabs>
          <w:tab w:val="num" w:pos="4397"/>
        </w:tabs>
        <w:ind w:left="4397" w:hanging="360"/>
      </w:pPr>
      <w:rPr>
        <w:rFonts w:cs="Times New Roman"/>
      </w:rPr>
    </w:lvl>
    <w:lvl w:ilvl="8" w:tplc="0409001B" w:tentative="1">
      <w:start w:val="1"/>
      <w:numFmt w:val="lowerRoman"/>
      <w:lvlText w:val="%9."/>
      <w:lvlJc w:val="right"/>
      <w:pPr>
        <w:tabs>
          <w:tab w:val="num" w:pos="5117"/>
        </w:tabs>
        <w:ind w:left="5117" w:hanging="180"/>
      </w:pPr>
      <w:rPr>
        <w:rFonts w:cs="Times New Roman"/>
      </w:rPr>
    </w:lvl>
  </w:abstractNum>
  <w:abstractNum w:abstractNumId="14">
    <w:nsid w:val="38BE02F5"/>
    <w:multiLevelType w:val="hybridMultilevel"/>
    <w:tmpl w:val="C0BA2282"/>
    <w:lvl w:ilvl="0" w:tplc="3E722DA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9D27730"/>
    <w:multiLevelType w:val="hybridMultilevel"/>
    <w:tmpl w:val="7AF691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D0D5980"/>
    <w:multiLevelType w:val="hybridMultilevel"/>
    <w:tmpl w:val="B26EBD2E"/>
    <w:lvl w:ilvl="0" w:tplc="5B265DC4">
      <w:start w:val="1"/>
      <w:numFmt w:val="decimal"/>
      <w:lvlText w:val="%1."/>
      <w:lvlJc w:val="left"/>
      <w:pPr>
        <w:ind w:left="750" w:hanging="42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8">
    <w:nsid w:val="3E6A3613"/>
    <w:multiLevelType w:val="hybridMultilevel"/>
    <w:tmpl w:val="8E40D844"/>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9">
    <w:nsid w:val="40536E97"/>
    <w:multiLevelType w:val="hybridMultilevel"/>
    <w:tmpl w:val="5D7491E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576765D"/>
    <w:multiLevelType w:val="hybridMultilevel"/>
    <w:tmpl w:val="5FE09C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DE4513F"/>
    <w:multiLevelType w:val="hybridMultilevel"/>
    <w:tmpl w:val="7D408E9C"/>
    <w:lvl w:ilvl="0" w:tplc="5E181BB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E7C0E83"/>
    <w:multiLevelType w:val="hybridMultilevel"/>
    <w:tmpl w:val="B8DE93CA"/>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3">
    <w:nsid w:val="60184220"/>
    <w:multiLevelType w:val="hybridMultilevel"/>
    <w:tmpl w:val="169496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949590E"/>
    <w:multiLevelType w:val="hybridMultilevel"/>
    <w:tmpl w:val="4EBC07F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27122BC"/>
    <w:multiLevelType w:val="hybridMultilevel"/>
    <w:tmpl w:val="584E4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3793209"/>
    <w:multiLevelType w:val="hybridMultilevel"/>
    <w:tmpl w:val="0922B75C"/>
    <w:lvl w:ilvl="0" w:tplc="B9B85588">
      <w:start w:val="1"/>
      <w:numFmt w:val="upperRoman"/>
      <w:lvlText w:val="%1."/>
      <w:lvlJc w:val="left"/>
      <w:pPr>
        <w:tabs>
          <w:tab w:val="num" w:pos="1620"/>
        </w:tabs>
        <w:ind w:left="1620" w:hanging="720"/>
      </w:pPr>
      <w:rPr>
        <w:rFonts w:cs="Times New Roman" w:hint="default"/>
      </w:rPr>
    </w:lvl>
    <w:lvl w:ilvl="1" w:tplc="895C1A38">
      <w:start w:val="4"/>
      <w:numFmt w:val="bullet"/>
      <w:lvlText w:val="­"/>
      <w:lvlJc w:val="left"/>
      <w:pPr>
        <w:tabs>
          <w:tab w:val="num" w:pos="1080"/>
        </w:tabs>
        <w:ind w:left="1080" w:hanging="360"/>
      </w:pPr>
      <w:rPr>
        <w:rFonts w:ascii="Times New Roman" w:eastAsia="Times New Roman" w:hAnsi="Times New Roman" w:hint="default"/>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7">
    <w:nsid w:val="7B524542"/>
    <w:multiLevelType w:val="hybridMultilevel"/>
    <w:tmpl w:val="D066778E"/>
    <w:lvl w:ilvl="0" w:tplc="E30CC080">
      <w:start w:val="125"/>
      <w:numFmt w:val="bullet"/>
      <w:lvlText w:val="-"/>
      <w:lvlJc w:val="left"/>
      <w:pPr>
        <w:ind w:left="2487" w:hanging="360"/>
      </w:pPr>
      <w:rPr>
        <w:rFonts w:ascii="Times New Roman" w:eastAsia="Times New Roman" w:hAnsi="Times New Roman" w:cs="Times New Roman" w:hint="default"/>
        <w:i w:val="0"/>
      </w:rPr>
    </w:lvl>
    <w:lvl w:ilvl="1" w:tplc="041B0003">
      <w:start w:val="1"/>
      <w:numFmt w:val="bullet"/>
      <w:lvlText w:val="o"/>
      <w:lvlJc w:val="left"/>
      <w:pPr>
        <w:ind w:left="3207" w:hanging="360"/>
      </w:pPr>
      <w:rPr>
        <w:rFonts w:ascii="Courier New" w:hAnsi="Courier New" w:cs="Courier New" w:hint="default"/>
      </w:rPr>
    </w:lvl>
    <w:lvl w:ilvl="2" w:tplc="041B0005">
      <w:start w:val="1"/>
      <w:numFmt w:val="bullet"/>
      <w:lvlText w:val=""/>
      <w:lvlJc w:val="left"/>
      <w:pPr>
        <w:ind w:left="3927" w:hanging="360"/>
      </w:pPr>
      <w:rPr>
        <w:rFonts w:ascii="Wingdings" w:hAnsi="Wingdings" w:hint="default"/>
      </w:rPr>
    </w:lvl>
    <w:lvl w:ilvl="3" w:tplc="041B0001">
      <w:start w:val="1"/>
      <w:numFmt w:val="bullet"/>
      <w:lvlText w:val=""/>
      <w:lvlJc w:val="left"/>
      <w:pPr>
        <w:ind w:left="4647" w:hanging="360"/>
      </w:pPr>
      <w:rPr>
        <w:rFonts w:ascii="Symbol" w:hAnsi="Symbol" w:hint="default"/>
      </w:rPr>
    </w:lvl>
    <w:lvl w:ilvl="4" w:tplc="041B0003">
      <w:start w:val="1"/>
      <w:numFmt w:val="bullet"/>
      <w:lvlText w:val="o"/>
      <w:lvlJc w:val="left"/>
      <w:pPr>
        <w:ind w:left="5367" w:hanging="360"/>
      </w:pPr>
      <w:rPr>
        <w:rFonts w:ascii="Courier New" w:hAnsi="Courier New" w:cs="Courier New" w:hint="default"/>
      </w:rPr>
    </w:lvl>
    <w:lvl w:ilvl="5" w:tplc="041B0005">
      <w:start w:val="1"/>
      <w:numFmt w:val="bullet"/>
      <w:lvlText w:val=""/>
      <w:lvlJc w:val="left"/>
      <w:pPr>
        <w:ind w:left="6087" w:hanging="360"/>
      </w:pPr>
      <w:rPr>
        <w:rFonts w:ascii="Wingdings" w:hAnsi="Wingdings" w:hint="default"/>
      </w:rPr>
    </w:lvl>
    <w:lvl w:ilvl="6" w:tplc="041B0001">
      <w:start w:val="1"/>
      <w:numFmt w:val="bullet"/>
      <w:lvlText w:val=""/>
      <w:lvlJc w:val="left"/>
      <w:pPr>
        <w:ind w:left="6807" w:hanging="360"/>
      </w:pPr>
      <w:rPr>
        <w:rFonts w:ascii="Symbol" w:hAnsi="Symbol" w:hint="default"/>
      </w:rPr>
    </w:lvl>
    <w:lvl w:ilvl="7" w:tplc="041B0003">
      <w:start w:val="1"/>
      <w:numFmt w:val="bullet"/>
      <w:lvlText w:val="o"/>
      <w:lvlJc w:val="left"/>
      <w:pPr>
        <w:ind w:left="7527" w:hanging="360"/>
      </w:pPr>
      <w:rPr>
        <w:rFonts w:ascii="Courier New" w:hAnsi="Courier New" w:cs="Courier New" w:hint="default"/>
      </w:rPr>
    </w:lvl>
    <w:lvl w:ilvl="8" w:tplc="041B0005">
      <w:start w:val="1"/>
      <w:numFmt w:val="bullet"/>
      <w:lvlText w:val=""/>
      <w:lvlJc w:val="left"/>
      <w:pPr>
        <w:ind w:left="8247" w:hanging="360"/>
      </w:pPr>
      <w:rPr>
        <w:rFonts w:ascii="Wingdings" w:hAnsi="Wingdings" w:hint="default"/>
      </w:rPr>
    </w:lvl>
  </w:abstractNum>
  <w:abstractNum w:abstractNumId="28">
    <w:nsid w:val="7CF16FC2"/>
    <w:multiLevelType w:val="hybridMultilevel"/>
    <w:tmpl w:val="4A5634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F374463"/>
    <w:multiLevelType w:val="hybridMultilevel"/>
    <w:tmpl w:val="CC0443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
  </w:num>
  <w:num w:numId="4">
    <w:abstractNumId w:val="9"/>
  </w:num>
  <w:num w:numId="5">
    <w:abstractNumId w:val="28"/>
  </w:num>
  <w:num w:numId="6">
    <w:abstractNumId w:val="24"/>
  </w:num>
  <w:num w:numId="7">
    <w:abstractNumId w:val="19"/>
  </w:num>
  <w:num w:numId="8">
    <w:abstractNumId w:val="8"/>
  </w:num>
  <w:num w:numId="9">
    <w:abstractNumId w:val="11"/>
  </w:num>
  <w:num w:numId="10">
    <w:abstractNumId w:val="14"/>
  </w:num>
  <w:num w:numId="11">
    <w:abstractNumId w:val="29"/>
  </w:num>
  <w:num w:numId="12">
    <w:abstractNumId w:val="25"/>
  </w:num>
  <w:num w:numId="13">
    <w:abstractNumId w:val="4"/>
  </w:num>
  <w:num w:numId="14">
    <w:abstractNumId w:val="26"/>
  </w:num>
  <w:num w:numId="15">
    <w:abstractNumId w:val="16"/>
  </w:num>
  <w:num w:numId="16">
    <w:abstractNumId w:val="12"/>
  </w:num>
  <w:num w:numId="17">
    <w:abstractNumId w:val="3"/>
  </w:num>
  <w:num w:numId="18">
    <w:abstractNumId w:val="20"/>
  </w:num>
  <w:num w:numId="19">
    <w:abstractNumId w:val="6"/>
  </w:num>
  <w:num w:numId="20">
    <w:abstractNumId w:val="21"/>
  </w:num>
  <w:num w:numId="21">
    <w:abstractNumId w:val="18"/>
  </w:num>
  <w:num w:numId="22">
    <w:abstractNumId w:val="22"/>
  </w:num>
  <w:num w:numId="23">
    <w:abstractNumId w:val="5"/>
  </w:num>
  <w:num w:numId="24">
    <w:abstractNumId w:val="13"/>
  </w:num>
  <w:num w:numId="25">
    <w:abstractNumId w:val="10"/>
  </w:num>
  <w:num w:numId="26">
    <w:abstractNumId w:val="2"/>
  </w:num>
  <w:num w:numId="27">
    <w:abstractNumId w:val="23"/>
  </w:num>
  <w:num w:numId="28">
    <w:abstractNumId w:val="7"/>
  </w:num>
  <w:num w:numId="29">
    <w:abstractNumId w:val="27"/>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30"/>
    <w:rsid w:val="00010246"/>
    <w:rsid w:val="00037E3F"/>
    <w:rsid w:val="000439A0"/>
    <w:rsid w:val="000463CC"/>
    <w:rsid w:val="000518CA"/>
    <w:rsid w:val="00056E82"/>
    <w:rsid w:val="00090568"/>
    <w:rsid w:val="00091ADC"/>
    <w:rsid w:val="000962CF"/>
    <w:rsid w:val="000B3E63"/>
    <w:rsid w:val="000C61E7"/>
    <w:rsid w:val="000D3582"/>
    <w:rsid w:val="000E3D55"/>
    <w:rsid w:val="000E3EEF"/>
    <w:rsid w:val="00121367"/>
    <w:rsid w:val="00131914"/>
    <w:rsid w:val="001546BC"/>
    <w:rsid w:val="0015725F"/>
    <w:rsid w:val="001730D2"/>
    <w:rsid w:val="00191130"/>
    <w:rsid w:val="00195CE6"/>
    <w:rsid w:val="001979DB"/>
    <w:rsid w:val="001C3157"/>
    <w:rsid w:val="001C5A4B"/>
    <w:rsid w:val="001E0408"/>
    <w:rsid w:val="001E4CB6"/>
    <w:rsid w:val="001E55A4"/>
    <w:rsid w:val="001F01B0"/>
    <w:rsid w:val="001F3458"/>
    <w:rsid w:val="001F4E93"/>
    <w:rsid w:val="00202A97"/>
    <w:rsid w:val="00203B45"/>
    <w:rsid w:val="00214949"/>
    <w:rsid w:val="0024166C"/>
    <w:rsid w:val="002430B6"/>
    <w:rsid w:val="002474BC"/>
    <w:rsid w:val="00265F68"/>
    <w:rsid w:val="00276722"/>
    <w:rsid w:val="0028589E"/>
    <w:rsid w:val="002A0A8C"/>
    <w:rsid w:val="002A6954"/>
    <w:rsid w:val="002C4080"/>
    <w:rsid w:val="002E4A14"/>
    <w:rsid w:val="002E6CEB"/>
    <w:rsid w:val="002F5E8B"/>
    <w:rsid w:val="00300A08"/>
    <w:rsid w:val="0030682E"/>
    <w:rsid w:val="00327DE7"/>
    <w:rsid w:val="00330FBC"/>
    <w:rsid w:val="003553DF"/>
    <w:rsid w:val="00356D30"/>
    <w:rsid w:val="00382CE6"/>
    <w:rsid w:val="00384694"/>
    <w:rsid w:val="00387FA4"/>
    <w:rsid w:val="003977CE"/>
    <w:rsid w:val="003D4947"/>
    <w:rsid w:val="003D5790"/>
    <w:rsid w:val="003E2C26"/>
    <w:rsid w:val="003E44C4"/>
    <w:rsid w:val="003F07B7"/>
    <w:rsid w:val="003F3DBB"/>
    <w:rsid w:val="00430C89"/>
    <w:rsid w:val="00434720"/>
    <w:rsid w:val="00443E26"/>
    <w:rsid w:val="004464A3"/>
    <w:rsid w:val="00473CF6"/>
    <w:rsid w:val="0047689B"/>
    <w:rsid w:val="00482C6D"/>
    <w:rsid w:val="004C6CD9"/>
    <w:rsid w:val="004E306F"/>
    <w:rsid w:val="00515D42"/>
    <w:rsid w:val="00562675"/>
    <w:rsid w:val="00575A73"/>
    <w:rsid w:val="00583F49"/>
    <w:rsid w:val="00586776"/>
    <w:rsid w:val="005951FB"/>
    <w:rsid w:val="005B2BEA"/>
    <w:rsid w:val="005C5B1A"/>
    <w:rsid w:val="005E1C19"/>
    <w:rsid w:val="005E1CC1"/>
    <w:rsid w:val="005E29A7"/>
    <w:rsid w:val="005E6B23"/>
    <w:rsid w:val="006255C8"/>
    <w:rsid w:val="00637A8E"/>
    <w:rsid w:val="00644395"/>
    <w:rsid w:val="00667808"/>
    <w:rsid w:val="00670DE5"/>
    <w:rsid w:val="006A0B03"/>
    <w:rsid w:val="006B763A"/>
    <w:rsid w:val="006D0971"/>
    <w:rsid w:val="006D0F97"/>
    <w:rsid w:val="006D287E"/>
    <w:rsid w:val="006F3B8E"/>
    <w:rsid w:val="006F63F0"/>
    <w:rsid w:val="00733DF2"/>
    <w:rsid w:val="0073648A"/>
    <w:rsid w:val="00742F33"/>
    <w:rsid w:val="00744CF0"/>
    <w:rsid w:val="00751A3D"/>
    <w:rsid w:val="00765028"/>
    <w:rsid w:val="007712FF"/>
    <w:rsid w:val="007A76D8"/>
    <w:rsid w:val="007D1317"/>
    <w:rsid w:val="007F030D"/>
    <w:rsid w:val="00803BB4"/>
    <w:rsid w:val="008079BA"/>
    <w:rsid w:val="008157E8"/>
    <w:rsid w:val="008160CF"/>
    <w:rsid w:val="00824623"/>
    <w:rsid w:val="008247D2"/>
    <w:rsid w:val="00843555"/>
    <w:rsid w:val="0089479E"/>
    <w:rsid w:val="00894EE3"/>
    <w:rsid w:val="00896E30"/>
    <w:rsid w:val="008E3D4A"/>
    <w:rsid w:val="008F7629"/>
    <w:rsid w:val="00907632"/>
    <w:rsid w:val="009327E0"/>
    <w:rsid w:val="0093329B"/>
    <w:rsid w:val="009441B9"/>
    <w:rsid w:val="00990D40"/>
    <w:rsid w:val="0099420A"/>
    <w:rsid w:val="009956FE"/>
    <w:rsid w:val="009A5261"/>
    <w:rsid w:val="009B4A90"/>
    <w:rsid w:val="009C1C55"/>
    <w:rsid w:val="009C5AE2"/>
    <w:rsid w:val="009E28D3"/>
    <w:rsid w:val="009E72B5"/>
    <w:rsid w:val="009F774F"/>
    <w:rsid w:val="00A1771B"/>
    <w:rsid w:val="00A219E3"/>
    <w:rsid w:val="00A26778"/>
    <w:rsid w:val="00A56DF0"/>
    <w:rsid w:val="00A72EF8"/>
    <w:rsid w:val="00A75B41"/>
    <w:rsid w:val="00A8125B"/>
    <w:rsid w:val="00A94013"/>
    <w:rsid w:val="00A94A6B"/>
    <w:rsid w:val="00AA174A"/>
    <w:rsid w:val="00AB0EE4"/>
    <w:rsid w:val="00AC1C61"/>
    <w:rsid w:val="00AC32DD"/>
    <w:rsid w:val="00AE0F7E"/>
    <w:rsid w:val="00AF0F2D"/>
    <w:rsid w:val="00B23C82"/>
    <w:rsid w:val="00B372CA"/>
    <w:rsid w:val="00B62E34"/>
    <w:rsid w:val="00B82086"/>
    <w:rsid w:val="00B82821"/>
    <w:rsid w:val="00BA7D29"/>
    <w:rsid w:val="00BD15A8"/>
    <w:rsid w:val="00BD4A8B"/>
    <w:rsid w:val="00C0714F"/>
    <w:rsid w:val="00C231C7"/>
    <w:rsid w:val="00C414A1"/>
    <w:rsid w:val="00C45C76"/>
    <w:rsid w:val="00C52793"/>
    <w:rsid w:val="00C8594A"/>
    <w:rsid w:val="00C90426"/>
    <w:rsid w:val="00C93B00"/>
    <w:rsid w:val="00C93D91"/>
    <w:rsid w:val="00CE0860"/>
    <w:rsid w:val="00CE4342"/>
    <w:rsid w:val="00CF2324"/>
    <w:rsid w:val="00CF7723"/>
    <w:rsid w:val="00D04CF3"/>
    <w:rsid w:val="00D060BB"/>
    <w:rsid w:val="00D31B38"/>
    <w:rsid w:val="00D32E30"/>
    <w:rsid w:val="00D36176"/>
    <w:rsid w:val="00D46E36"/>
    <w:rsid w:val="00D578E7"/>
    <w:rsid w:val="00D702CB"/>
    <w:rsid w:val="00D71496"/>
    <w:rsid w:val="00D7550D"/>
    <w:rsid w:val="00D81969"/>
    <w:rsid w:val="00D90CBD"/>
    <w:rsid w:val="00D93D6A"/>
    <w:rsid w:val="00D96120"/>
    <w:rsid w:val="00DB1018"/>
    <w:rsid w:val="00DB3157"/>
    <w:rsid w:val="00E011B2"/>
    <w:rsid w:val="00E01808"/>
    <w:rsid w:val="00E31E43"/>
    <w:rsid w:val="00E40C0A"/>
    <w:rsid w:val="00E5507B"/>
    <w:rsid w:val="00E554C8"/>
    <w:rsid w:val="00E55B7B"/>
    <w:rsid w:val="00E731EE"/>
    <w:rsid w:val="00E75D57"/>
    <w:rsid w:val="00E9381E"/>
    <w:rsid w:val="00E95434"/>
    <w:rsid w:val="00EB2FC2"/>
    <w:rsid w:val="00EB4E4F"/>
    <w:rsid w:val="00EC4D7A"/>
    <w:rsid w:val="00EF4AC2"/>
    <w:rsid w:val="00EF7E3E"/>
    <w:rsid w:val="00F112DF"/>
    <w:rsid w:val="00F3723E"/>
    <w:rsid w:val="00F42D9D"/>
    <w:rsid w:val="00F53A6B"/>
    <w:rsid w:val="00F55EEA"/>
    <w:rsid w:val="00F57F9C"/>
    <w:rsid w:val="00F60943"/>
    <w:rsid w:val="00F74728"/>
    <w:rsid w:val="00F855BA"/>
    <w:rsid w:val="00FA4D6D"/>
    <w:rsid w:val="00FD3804"/>
    <w:rsid w:val="00FD5257"/>
    <w:rsid w:val="00FD64EC"/>
    <w:rsid w:val="00FF56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semiHidden/>
    <w:rsid w:val="00191130"/>
  </w:style>
  <w:style w:type="character" w:styleId="Odkaznapoznmkupodiarou">
    <w:name w:val="footnote reference"/>
    <w:basedOn w:val="Predvolenpsmoodseku"/>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uiPriority w:val="99"/>
    <w:rsid w:val="008157E8"/>
    <w:rPr>
      <w:rFonts w:ascii="Tahoma" w:hAnsi="Tahoma" w:cs="Tahoma"/>
      <w:sz w:val="16"/>
      <w:szCs w:val="16"/>
    </w:rPr>
  </w:style>
  <w:style w:type="character" w:customStyle="1" w:styleId="TextbublinyChar">
    <w:name w:val="Text bubliny Char"/>
    <w:basedOn w:val="Predvolenpsmoodseku"/>
    <w:link w:val="Textbubliny"/>
    <w:uiPriority w:val="99"/>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basedOn w:val="Normlny"/>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nhideWhenUsed/>
    <w:rsid w:val="001C5A4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semiHidden/>
    <w:rsid w:val="00191130"/>
  </w:style>
  <w:style w:type="character" w:styleId="Odkaznapoznmkupodiarou">
    <w:name w:val="footnote reference"/>
    <w:basedOn w:val="Predvolenpsmoodseku"/>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uiPriority w:val="99"/>
    <w:rsid w:val="008157E8"/>
    <w:rPr>
      <w:rFonts w:ascii="Tahoma" w:hAnsi="Tahoma" w:cs="Tahoma"/>
      <w:sz w:val="16"/>
      <w:szCs w:val="16"/>
    </w:rPr>
  </w:style>
  <w:style w:type="character" w:customStyle="1" w:styleId="TextbublinyChar">
    <w:name w:val="Text bubliny Char"/>
    <w:basedOn w:val="Predvolenpsmoodseku"/>
    <w:link w:val="Textbubliny"/>
    <w:uiPriority w:val="99"/>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basedOn w:val="Normlny"/>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nhideWhenUsed/>
    <w:rsid w:val="001C5A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566">
      <w:bodyDiv w:val="1"/>
      <w:marLeft w:val="0"/>
      <w:marRight w:val="0"/>
      <w:marTop w:val="0"/>
      <w:marBottom w:val="0"/>
      <w:divBdr>
        <w:top w:val="none" w:sz="0" w:space="0" w:color="auto"/>
        <w:left w:val="none" w:sz="0" w:space="0" w:color="auto"/>
        <w:bottom w:val="none" w:sz="0" w:space="0" w:color="auto"/>
        <w:right w:val="none" w:sz="0" w:space="0" w:color="auto"/>
      </w:divBdr>
    </w:div>
    <w:div w:id="159318143">
      <w:bodyDiv w:val="1"/>
      <w:marLeft w:val="0"/>
      <w:marRight w:val="0"/>
      <w:marTop w:val="0"/>
      <w:marBottom w:val="0"/>
      <w:divBdr>
        <w:top w:val="none" w:sz="0" w:space="0" w:color="auto"/>
        <w:left w:val="none" w:sz="0" w:space="0" w:color="auto"/>
        <w:bottom w:val="none" w:sz="0" w:space="0" w:color="auto"/>
        <w:right w:val="none" w:sz="0" w:space="0" w:color="auto"/>
      </w:divBdr>
    </w:div>
    <w:div w:id="337851302">
      <w:bodyDiv w:val="1"/>
      <w:marLeft w:val="0"/>
      <w:marRight w:val="0"/>
      <w:marTop w:val="0"/>
      <w:marBottom w:val="0"/>
      <w:divBdr>
        <w:top w:val="none" w:sz="0" w:space="0" w:color="auto"/>
        <w:left w:val="none" w:sz="0" w:space="0" w:color="auto"/>
        <w:bottom w:val="none" w:sz="0" w:space="0" w:color="auto"/>
        <w:right w:val="none" w:sz="0" w:space="0" w:color="auto"/>
      </w:divBdr>
    </w:div>
    <w:div w:id="411706089">
      <w:bodyDiv w:val="1"/>
      <w:marLeft w:val="0"/>
      <w:marRight w:val="0"/>
      <w:marTop w:val="0"/>
      <w:marBottom w:val="0"/>
      <w:divBdr>
        <w:top w:val="none" w:sz="0" w:space="0" w:color="auto"/>
        <w:left w:val="none" w:sz="0" w:space="0" w:color="auto"/>
        <w:bottom w:val="none" w:sz="0" w:space="0" w:color="auto"/>
        <w:right w:val="none" w:sz="0" w:space="0" w:color="auto"/>
      </w:divBdr>
    </w:div>
    <w:div w:id="1059547509">
      <w:bodyDiv w:val="1"/>
      <w:marLeft w:val="0"/>
      <w:marRight w:val="0"/>
      <w:marTop w:val="0"/>
      <w:marBottom w:val="0"/>
      <w:divBdr>
        <w:top w:val="none" w:sz="0" w:space="0" w:color="auto"/>
        <w:left w:val="none" w:sz="0" w:space="0" w:color="auto"/>
        <w:bottom w:val="none" w:sz="0" w:space="0" w:color="auto"/>
        <w:right w:val="none" w:sz="0" w:space="0" w:color="auto"/>
      </w:divBdr>
    </w:div>
    <w:div w:id="1415785090">
      <w:bodyDiv w:val="1"/>
      <w:marLeft w:val="0"/>
      <w:marRight w:val="0"/>
      <w:marTop w:val="0"/>
      <w:marBottom w:val="0"/>
      <w:divBdr>
        <w:top w:val="none" w:sz="0" w:space="0" w:color="auto"/>
        <w:left w:val="none" w:sz="0" w:space="0" w:color="auto"/>
        <w:bottom w:val="none" w:sz="0" w:space="0" w:color="auto"/>
        <w:right w:val="none" w:sz="0" w:space="0" w:color="auto"/>
      </w:divBdr>
    </w:div>
    <w:div w:id="15026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esanka.jablonicka@upsvr.gov.sk"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97D1-7E66-44F7-8546-28AB3480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0</DocSecurity>
  <Lines>42</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mpsvr</Company>
  <LinksUpToDate>false</LinksUpToDate>
  <CharactersWithSpaces>5975</CharactersWithSpaces>
  <SharedDoc>false</SharedDoc>
  <HLinks>
    <vt:vector size="12" baseType="variant">
      <vt:variant>
        <vt:i4>589911</vt:i4>
      </vt:variant>
      <vt:variant>
        <vt:i4>6</vt:i4>
      </vt:variant>
      <vt:variant>
        <vt:i4>0</vt:i4>
      </vt:variant>
      <vt:variant>
        <vt:i4>5</vt:i4>
      </vt:variant>
      <vt:variant>
        <vt:lpwstr>http://www.upsvar.sk/</vt:lpwstr>
      </vt:variant>
      <vt:variant>
        <vt:lpwstr/>
      </vt:variant>
      <vt:variant>
        <vt:i4>7405582</vt:i4>
      </vt:variant>
      <vt:variant>
        <vt:i4>3</vt:i4>
      </vt:variant>
      <vt:variant>
        <vt:i4>0</vt:i4>
      </vt:variant>
      <vt:variant>
        <vt:i4>5</vt:i4>
      </vt:variant>
      <vt:variant>
        <vt:lpwstr>mailto:marcel.kacak@upsvar.sk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sykora</dc:creator>
  <cp:lastModifiedBy>Nováková Ľudmila</cp:lastModifiedBy>
  <cp:revision>2</cp:revision>
  <dcterms:created xsi:type="dcterms:W3CDTF">2017-08-23T08:05:00Z</dcterms:created>
  <dcterms:modified xsi:type="dcterms:W3CDTF">2017-08-23T08:05:00Z</dcterms:modified>
</cp:coreProperties>
</file>