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Default="005C5B1A" w:rsidP="00473CF6">
      <w:pPr>
        <w:spacing w:after="120"/>
        <w:rPr>
          <w:rFonts w:ascii="Verdana" w:hAnsi="Verdana" w:cs="Bookman Old Style"/>
          <w:b/>
          <w:bCs/>
        </w:rPr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1C4A6EB9" wp14:editId="6E867736">
            <wp:extent cx="5760720" cy="381635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30" w:rsidRDefault="00191130" w:rsidP="00191130">
      <w:pPr>
        <w:rPr>
          <w:rFonts w:ascii="Verdana" w:hAnsi="Verdana"/>
          <w:b/>
          <w:sz w:val="16"/>
          <w:szCs w:val="16"/>
        </w:rPr>
      </w:pPr>
    </w:p>
    <w:p w:rsidR="0024166C" w:rsidRPr="0024166C" w:rsidRDefault="0024166C" w:rsidP="00191130">
      <w:pPr>
        <w:rPr>
          <w:rFonts w:ascii="Verdana" w:hAnsi="Verdana"/>
          <w:b/>
          <w:sz w:val="16"/>
          <w:szCs w:val="16"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24166C" w:rsidRDefault="00191130" w:rsidP="00191130">
      <w:pPr>
        <w:rPr>
          <w:rFonts w:ascii="Verdana" w:hAnsi="Verdana"/>
          <w:b/>
        </w:rPr>
      </w:pPr>
      <w:r w:rsidRPr="00D01B53">
        <w:rPr>
          <w:rFonts w:ascii="Verdana" w:hAnsi="Verdana"/>
          <w:b/>
        </w:rPr>
        <w:t>Formulár príkladov dobrej praxe  a)</w:t>
      </w:r>
      <w:r w:rsidR="009E72B5">
        <w:rPr>
          <w:rFonts w:ascii="Verdana" w:hAnsi="Verdana"/>
          <w:b/>
        </w:rPr>
        <w:tab/>
        <w:t xml:space="preserve">   </w:t>
      </w:r>
    </w:p>
    <w:p w:rsidR="00191130" w:rsidRPr="00D03FCC" w:rsidRDefault="009E72B5" w:rsidP="00191130">
      <w:pPr>
        <w:rPr>
          <w:rFonts w:ascii="Verdana" w:hAnsi="Verdana" w:cs="Bookman Old Style"/>
          <w:b/>
          <w:bCs/>
          <w:color w:val="FF0000"/>
        </w:rPr>
      </w:pPr>
      <w:r>
        <w:rPr>
          <w:rFonts w:ascii="Verdana" w:hAnsi="Verdana"/>
          <w:b/>
        </w:rPr>
        <w:t xml:space="preserve">  </w:t>
      </w:r>
      <w:r w:rsidR="008E3D4A">
        <w:rPr>
          <w:rFonts w:ascii="Verdana" w:hAnsi="Verdana"/>
          <w:b/>
        </w:rPr>
        <w:t xml:space="preserve">  </w:t>
      </w:r>
      <w:r w:rsidR="00191130">
        <w:rPr>
          <w:rFonts w:ascii="Verdana" w:hAnsi="Verdana"/>
          <w:b/>
        </w:rPr>
        <w:t xml:space="preserve">                                            </w:t>
      </w:r>
    </w:p>
    <w:p w:rsidR="00A72EF8" w:rsidRPr="0024166C" w:rsidRDefault="00A72EF8" w:rsidP="00A72EF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6D789E" w:rsidRDefault="0058541B" w:rsidP="00AA174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Vzdelávanie uchádzačov o zamestnanie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5C5B1A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5C5B1A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5C5B1A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5C5B1A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75D57" w:rsidRDefault="00A1771B" w:rsidP="0058541B">
            <w:pPr>
              <w:rPr>
                <w:rFonts w:ascii="Verdana" w:hAnsi="Verdana"/>
                <w:highlight w:val="yellow"/>
              </w:rPr>
            </w:pPr>
            <w:r>
              <w:rPr>
                <w:sz w:val="22"/>
                <w:szCs w:val="22"/>
                <w:lang w:eastAsia="sk-SK"/>
              </w:rPr>
              <w:t xml:space="preserve">OP ĽZ NP </w:t>
            </w:r>
            <w:r w:rsidRPr="000439A0">
              <w:rPr>
                <w:sz w:val="22"/>
                <w:szCs w:val="22"/>
                <w:lang w:eastAsia="sk-SK"/>
              </w:rPr>
              <w:t>201</w:t>
            </w:r>
            <w:r w:rsidR="000439A0" w:rsidRPr="000439A0">
              <w:rPr>
                <w:sz w:val="22"/>
                <w:szCs w:val="22"/>
                <w:lang w:eastAsia="sk-SK"/>
              </w:rPr>
              <w:t>7</w:t>
            </w:r>
            <w:r w:rsidRPr="000439A0">
              <w:rPr>
                <w:sz w:val="22"/>
                <w:szCs w:val="22"/>
                <w:lang w:eastAsia="sk-SK"/>
              </w:rPr>
              <w:t>/3.1.1/0</w:t>
            </w:r>
            <w:r w:rsidR="0058541B">
              <w:rPr>
                <w:sz w:val="22"/>
                <w:szCs w:val="22"/>
                <w:lang w:eastAsia="sk-SK"/>
              </w:rPr>
              <w:t>5</w:t>
            </w:r>
            <w:r w:rsidR="00473CF6">
              <w:rPr>
                <w:sz w:val="22"/>
                <w:szCs w:val="22"/>
              </w:rPr>
              <w:t xml:space="preserve"> </w:t>
            </w:r>
            <w:r w:rsidR="002C4080" w:rsidRPr="002C4080">
              <w:rPr>
                <w:sz w:val="23"/>
                <w:szCs w:val="23"/>
              </w:rPr>
              <w:t xml:space="preserve">                               </w:t>
            </w:r>
            <w:r w:rsidR="002C4080">
              <w:rPr>
                <w:sz w:val="23"/>
                <w:szCs w:val="23"/>
              </w:rPr>
              <w:t xml:space="preserve">              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kód </w:t>
            </w:r>
            <w:r w:rsidR="00A94A6B" w:rsidRPr="002C4080">
              <w:rPr>
                <w:sz w:val="23"/>
                <w:szCs w:val="23"/>
              </w:rPr>
              <w:t>ITMS</w:t>
            </w:r>
            <w:r w:rsidR="002474BC">
              <w:rPr>
                <w:sz w:val="23"/>
                <w:szCs w:val="23"/>
              </w:rPr>
              <w:t>2014+</w:t>
            </w:r>
            <w:r w:rsidR="00A94A6B" w:rsidRPr="002C4080">
              <w:rPr>
                <w:sz w:val="23"/>
                <w:szCs w:val="23"/>
              </w:rPr>
              <w:t xml:space="preserve">: </w:t>
            </w:r>
            <w:r w:rsidR="002C4080" w:rsidRPr="002C4080">
              <w:rPr>
                <w:sz w:val="23"/>
                <w:szCs w:val="23"/>
              </w:rPr>
              <w:t xml:space="preserve"> </w:t>
            </w:r>
            <w:r w:rsidR="0058541B">
              <w:rPr>
                <w:color w:val="000000" w:themeColor="text1"/>
                <w:sz w:val="23"/>
                <w:szCs w:val="23"/>
              </w:rPr>
              <w:t>312031N148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5C5B1A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5C5B1A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</w:t>
            </w:r>
            <w:r w:rsidR="005C5B1A">
              <w:rPr>
                <w:rFonts w:ascii="Verdana" w:hAnsi="Verdana"/>
                <w:b/>
                <w:i/>
              </w:rPr>
              <w:t>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A1771B" w:rsidRPr="005E6B23" w:rsidRDefault="00A1771B" w:rsidP="00A1771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E6B23">
              <w:rPr>
                <w:sz w:val="23"/>
                <w:szCs w:val="23"/>
              </w:rPr>
              <w:t>3 Zamestnanosť</w:t>
            </w:r>
          </w:p>
          <w:p w:rsidR="00A94A6B" w:rsidRDefault="00A1771B" w:rsidP="00A1771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E6B23">
              <w:rPr>
                <w:sz w:val="23"/>
                <w:szCs w:val="23"/>
              </w:rPr>
              <w:t>3.1 Prístup uchádzačov o zamestnanie a neaktívnych osôb k zamestnaniu vrátane dlhodobo nezamestnaných a osôb, ktoré sú vzdialené od trhu práce, ako aj miestne iniciatívy v oblasti zamestnávania a podpora mobility pracovnej sily</w:t>
            </w:r>
          </w:p>
          <w:p w:rsidR="0024166C" w:rsidRPr="005E6B23" w:rsidRDefault="0024166C" w:rsidP="0024166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4166C">
              <w:rPr>
                <w:sz w:val="23"/>
                <w:szCs w:val="23"/>
              </w:rPr>
              <w:t xml:space="preserve">3.1.1 Zvýšiť zamestnanosť, </w:t>
            </w:r>
            <w:proofErr w:type="spellStart"/>
            <w:r w:rsidRPr="0024166C">
              <w:rPr>
                <w:sz w:val="23"/>
                <w:szCs w:val="23"/>
              </w:rPr>
              <w:t>zamestnateľnosť</w:t>
            </w:r>
            <w:proofErr w:type="spellEnd"/>
            <w:r w:rsidRPr="0024166C">
              <w:rPr>
                <w:sz w:val="23"/>
                <w:szCs w:val="23"/>
              </w:rPr>
              <w:t xml:space="preserve"> a</w:t>
            </w:r>
            <w:r>
              <w:rPr>
                <w:sz w:val="23"/>
                <w:szCs w:val="23"/>
              </w:rPr>
              <w:t> </w:t>
            </w:r>
            <w:r w:rsidRPr="0024166C">
              <w:rPr>
                <w:sz w:val="23"/>
                <w:szCs w:val="23"/>
              </w:rPr>
              <w:t>znížiť</w:t>
            </w:r>
            <w:r>
              <w:rPr>
                <w:sz w:val="23"/>
                <w:szCs w:val="23"/>
              </w:rPr>
              <w:t xml:space="preserve"> </w:t>
            </w:r>
            <w:r w:rsidRPr="0024166C">
              <w:rPr>
                <w:sz w:val="23"/>
                <w:szCs w:val="23"/>
              </w:rPr>
              <w:t>nezamestnanosť s osobitným dôrazom na dlhodobo</w:t>
            </w:r>
            <w:r>
              <w:rPr>
                <w:sz w:val="23"/>
                <w:szCs w:val="23"/>
              </w:rPr>
              <w:t xml:space="preserve"> </w:t>
            </w:r>
            <w:r w:rsidRPr="0024166C">
              <w:rPr>
                <w:sz w:val="23"/>
                <w:szCs w:val="23"/>
              </w:rPr>
              <w:t>nezamestnaných, nízko kvalifikovaných, starších</w:t>
            </w:r>
            <w:r>
              <w:rPr>
                <w:sz w:val="23"/>
                <w:szCs w:val="23"/>
              </w:rPr>
              <w:t xml:space="preserve"> </w:t>
            </w:r>
            <w:r w:rsidRPr="0024166C">
              <w:rPr>
                <w:sz w:val="23"/>
                <w:szCs w:val="23"/>
              </w:rPr>
              <w:t>a zdravotne postihnuté osoby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5E6B23" w:rsidRDefault="00473CF6" w:rsidP="00473CF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6B23">
              <w:rPr>
                <w:color w:val="000000"/>
                <w:sz w:val="23"/>
                <w:szCs w:val="23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Pr="005E6B23" w:rsidRDefault="00473CF6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>kraj, Košický kraj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693A63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C376FC">
              <w:rPr>
                <w:sz w:val="23"/>
                <w:szCs w:val="23"/>
                <w:lang w:eastAsia="sk-SK"/>
              </w:rPr>
              <w:t>01.</w:t>
            </w:r>
            <w:r w:rsidR="003977CE" w:rsidRPr="00C376FC">
              <w:rPr>
                <w:sz w:val="23"/>
                <w:szCs w:val="23"/>
                <w:lang w:eastAsia="sk-SK"/>
              </w:rPr>
              <w:t>0</w:t>
            </w:r>
            <w:r w:rsidR="00693A63" w:rsidRPr="00C376FC">
              <w:rPr>
                <w:sz w:val="23"/>
                <w:szCs w:val="23"/>
                <w:lang w:eastAsia="sk-SK"/>
              </w:rPr>
              <w:t>1</w:t>
            </w:r>
            <w:r w:rsidR="00D04CF3" w:rsidRPr="00C376FC">
              <w:rPr>
                <w:sz w:val="23"/>
                <w:szCs w:val="23"/>
                <w:lang w:eastAsia="sk-SK"/>
              </w:rPr>
              <w:t>.</w:t>
            </w:r>
            <w:r w:rsidRPr="00C376FC">
              <w:rPr>
                <w:sz w:val="23"/>
                <w:szCs w:val="23"/>
                <w:lang w:eastAsia="sk-SK"/>
              </w:rPr>
              <w:t>201</w:t>
            </w:r>
            <w:r w:rsidR="00693A63" w:rsidRPr="00C376FC">
              <w:rPr>
                <w:sz w:val="23"/>
                <w:szCs w:val="23"/>
                <w:lang w:eastAsia="sk-SK"/>
              </w:rPr>
              <w:t>8</w:t>
            </w:r>
            <w:r w:rsidRPr="00C376FC">
              <w:rPr>
                <w:sz w:val="23"/>
                <w:szCs w:val="23"/>
                <w:lang w:eastAsia="sk-SK"/>
              </w:rPr>
              <w:t xml:space="preserve"> </w:t>
            </w:r>
            <w:r w:rsidR="00803BB4" w:rsidRPr="00C376FC">
              <w:rPr>
                <w:sz w:val="23"/>
                <w:szCs w:val="23"/>
                <w:lang w:eastAsia="sk-SK"/>
              </w:rPr>
              <w:t>–</w:t>
            </w:r>
            <w:r w:rsidRPr="00C376FC">
              <w:rPr>
                <w:sz w:val="23"/>
                <w:szCs w:val="23"/>
                <w:lang w:eastAsia="sk-SK"/>
              </w:rPr>
              <w:t xml:space="preserve"> </w:t>
            </w:r>
            <w:r w:rsidR="00121367" w:rsidRPr="00C376FC">
              <w:rPr>
                <w:sz w:val="23"/>
                <w:szCs w:val="23"/>
                <w:lang w:eastAsia="sk-SK"/>
              </w:rPr>
              <w:t>3</w:t>
            </w:r>
            <w:r w:rsidR="005B2720" w:rsidRPr="00C376FC">
              <w:rPr>
                <w:sz w:val="23"/>
                <w:szCs w:val="23"/>
                <w:lang w:eastAsia="sk-SK"/>
              </w:rPr>
              <w:t>1.</w:t>
            </w:r>
            <w:r w:rsidR="0058541B" w:rsidRPr="00C376FC">
              <w:rPr>
                <w:sz w:val="23"/>
                <w:szCs w:val="23"/>
                <w:lang w:eastAsia="sk-SK"/>
              </w:rPr>
              <w:t>12</w:t>
            </w:r>
            <w:r w:rsidR="00803BB4" w:rsidRPr="00C376FC">
              <w:rPr>
                <w:sz w:val="23"/>
                <w:szCs w:val="23"/>
                <w:lang w:eastAsia="sk-SK"/>
              </w:rPr>
              <w:t>.20</w:t>
            </w:r>
            <w:r w:rsidR="002E6CEB" w:rsidRPr="00C376FC">
              <w:rPr>
                <w:sz w:val="23"/>
                <w:szCs w:val="23"/>
                <w:lang w:eastAsia="sk-SK"/>
              </w:rPr>
              <w:t>2</w:t>
            </w:r>
            <w:r w:rsidR="0058541B" w:rsidRPr="00C376FC">
              <w:rPr>
                <w:sz w:val="23"/>
                <w:szCs w:val="23"/>
                <w:lang w:eastAsia="sk-SK"/>
              </w:rPr>
              <w:t>2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 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6D789E" w:rsidRDefault="0058541B" w:rsidP="00473CF6">
            <w:pPr>
              <w:autoSpaceDE w:val="0"/>
              <w:autoSpaceDN w:val="0"/>
              <w:adjustRightInd w:val="0"/>
              <w:rPr>
                <w:rFonts w:ascii="Verdana" w:hAnsi="Verdana"/>
                <w:sz w:val="23"/>
                <w:szCs w:val="23"/>
              </w:rPr>
            </w:pPr>
            <w:r>
              <w:rPr>
                <w:sz w:val="23"/>
                <w:szCs w:val="23"/>
              </w:rPr>
              <w:t>28 891 823,60</w:t>
            </w:r>
            <w:r w:rsidR="005B2720" w:rsidRPr="006D789E">
              <w:rPr>
                <w:b/>
                <w:sz w:val="23"/>
                <w:szCs w:val="23"/>
              </w:rPr>
              <w:t xml:space="preserve"> </w:t>
            </w:r>
            <w:r w:rsidR="00FA4D6D" w:rsidRPr="006D789E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Pr="005E6B23" w:rsidRDefault="009441B9" w:rsidP="00744CF0">
            <w:pPr>
              <w:rPr>
                <w:color w:val="000000"/>
                <w:sz w:val="10"/>
                <w:szCs w:val="10"/>
                <w:lang w:eastAsia="sk-SK"/>
              </w:rPr>
            </w:pPr>
          </w:p>
          <w:p w:rsidR="00CE0860" w:rsidRDefault="0058541B" w:rsidP="00744CF0">
            <w:pPr>
              <w:rPr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Mgr. Bronislava Podmanická</w:t>
            </w:r>
            <w:r w:rsidR="005E6B23">
              <w:rPr>
                <w:color w:val="000000"/>
                <w:sz w:val="23"/>
                <w:szCs w:val="23"/>
                <w:lang w:eastAsia="sk-SK"/>
              </w:rPr>
              <w:t xml:space="preserve">, </w:t>
            </w:r>
            <w:r w:rsidR="0024166C">
              <w:rPr>
                <w:color w:val="000000"/>
                <w:sz w:val="23"/>
                <w:szCs w:val="23"/>
                <w:lang w:eastAsia="sk-SK"/>
              </w:rPr>
              <w:t xml:space="preserve">tel.:  </w:t>
            </w:r>
            <w:r w:rsidR="00CE0860"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AA174A">
              <w:rPr>
                <w:color w:val="000000"/>
                <w:sz w:val="23"/>
                <w:szCs w:val="23"/>
                <w:lang w:eastAsia="sk-SK"/>
              </w:rPr>
              <w:t>8</w:t>
            </w:r>
            <w:r>
              <w:rPr>
                <w:color w:val="000000"/>
                <w:sz w:val="23"/>
                <w:szCs w:val="23"/>
                <w:lang w:eastAsia="sk-SK"/>
              </w:rPr>
              <w:t>7</w:t>
            </w:r>
            <w:r w:rsidR="006D789E">
              <w:rPr>
                <w:color w:val="000000"/>
                <w:sz w:val="23"/>
                <w:szCs w:val="23"/>
                <w:lang w:eastAsia="sk-SK"/>
              </w:rPr>
              <w:t>3</w:t>
            </w:r>
            <w:r w:rsidR="005E6B23">
              <w:rPr>
                <w:color w:val="000000"/>
                <w:sz w:val="23"/>
                <w:szCs w:val="23"/>
                <w:lang w:eastAsia="sk-SK"/>
              </w:rPr>
              <w:t>,</w:t>
            </w:r>
            <w:r w:rsidR="002A0A8C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24166C">
              <w:rPr>
                <w:color w:val="000000"/>
                <w:sz w:val="23"/>
                <w:szCs w:val="23"/>
                <w:lang w:eastAsia="sk-SK"/>
              </w:rPr>
              <w:t xml:space="preserve">e-mail: </w:t>
            </w:r>
            <w:r w:rsidR="005E6B23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hyperlink r:id="rId10" w:history="1">
              <w:r w:rsidR="00906416" w:rsidRPr="000803C0">
                <w:rPr>
                  <w:rStyle w:val="Hypertextovprepojenie"/>
                  <w:sz w:val="23"/>
                  <w:szCs w:val="23"/>
                  <w:lang w:eastAsia="sk-SK"/>
                </w:rPr>
                <w:t>bronislava.podmanicka@upsvr.gov.sk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Pr="0024166C" w:rsidRDefault="00FA4D6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E55A4" w:rsidRPr="009A5261" w:rsidRDefault="00BA4B6A" w:rsidP="001828BE">
            <w:pPr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BA4B6A">
              <w:rPr>
                <w:color w:val="000000"/>
                <w:sz w:val="23"/>
                <w:szCs w:val="23"/>
                <w:lang w:eastAsia="sk-SK"/>
              </w:rPr>
              <w:t xml:space="preserve">Cieľom projektu je podpora </w:t>
            </w:r>
            <w:proofErr w:type="spellStart"/>
            <w:r w:rsidRPr="00BA4B6A">
              <w:rPr>
                <w:color w:val="000000"/>
                <w:sz w:val="23"/>
                <w:szCs w:val="23"/>
                <w:lang w:eastAsia="sk-SK"/>
              </w:rPr>
              <w:t>zamestnateľnosti</w:t>
            </w:r>
            <w:proofErr w:type="spellEnd"/>
            <w:r w:rsidRPr="00BA4B6A">
              <w:rPr>
                <w:color w:val="000000"/>
                <w:sz w:val="23"/>
                <w:szCs w:val="23"/>
                <w:lang w:eastAsia="sk-SK"/>
              </w:rPr>
              <w:t xml:space="preserve"> uchádzačov o zamestnanie a znevýhodnených uchádzačov o zamestnanie prostredníctvom prípravy na trh práce formou vzdelávania a prípravy pre trh práce, rekvalifikácie, posilnením kľúčových kompetencií alebo vzdelávaním z vlastnej iniciatívy </w:t>
            </w:r>
            <w:proofErr w:type="spellStart"/>
            <w:r w:rsidRPr="00BA4B6A">
              <w:rPr>
                <w:color w:val="000000"/>
                <w:sz w:val="23"/>
                <w:szCs w:val="23"/>
                <w:lang w:eastAsia="sk-SK"/>
              </w:rPr>
              <w:t>UoZ</w:t>
            </w:r>
            <w:proofErr w:type="spellEnd"/>
            <w:r w:rsidRPr="00BA4B6A">
              <w:rPr>
                <w:color w:val="000000"/>
                <w:sz w:val="23"/>
                <w:szCs w:val="23"/>
                <w:lang w:eastAsia="sk-SK"/>
              </w:rPr>
              <w:t>.</w:t>
            </w:r>
          </w:p>
        </w:tc>
      </w:tr>
    </w:tbl>
    <w:p w:rsidR="005E6B23" w:rsidRDefault="005E6B23"/>
    <w:p w:rsidR="0024166C" w:rsidRDefault="0024166C"/>
    <w:p w:rsidR="0024166C" w:rsidRDefault="0024166C"/>
    <w:p w:rsidR="0024166C" w:rsidRDefault="002416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6D789E">
        <w:trPr>
          <w:trHeight w:val="407"/>
        </w:trPr>
        <w:tc>
          <w:tcPr>
            <w:tcW w:w="9212" w:type="dxa"/>
          </w:tcPr>
          <w:p w:rsidR="00906416" w:rsidRDefault="00906416" w:rsidP="00F112DF">
            <w:pPr>
              <w:pStyle w:val="Odsekzoznamu"/>
              <w:numPr>
                <w:ilvl w:val="0"/>
                <w:numId w:val="28"/>
              </w:numPr>
              <w:ind w:left="284" w:hanging="284"/>
              <w:rPr>
                <w:bCs/>
                <w:iCs/>
                <w:sz w:val="23"/>
                <w:szCs w:val="23"/>
              </w:rPr>
            </w:pPr>
            <w:r>
              <w:rPr>
                <w:bCs/>
                <w:iCs/>
                <w:sz w:val="23"/>
                <w:szCs w:val="23"/>
              </w:rPr>
              <w:t>uchádzač o zamestnanie</w:t>
            </w:r>
          </w:p>
          <w:p w:rsidR="00906416" w:rsidRPr="006D789E" w:rsidRDefault="00906416" w:rsidP="00F112DF">
            <w:pPr>
              <w:pStyle w:val="Odsekzoznamu"/>
              <w:numPr>
                <w:ilvl w:val="0"/>
                <w:numId w:val="28"/>
              </w:numPr>
              <w:ind w:left="284" w:hanging="284"/>
              <w:rPr>
                <w:bCs/>
                <w:iCs/>
                <w:sz w:val="23"/>
                <w:szCs w:val="23"/>
              </w:rPr>
            </w:pPr>
            <w:r w:rsidRPr="006D789E">
              <w:rPr>
                <w:bCs/>
                <w:sz w:val="23"/>
                <w:szCs w:val="23"/>
              </w:rPr>
              <w:t>znevýhodnený uchádzač o zamestnanie</w:t>
            </w:r>
          </w:p>
          <w:p w:rsidR="00AA174A" w:rsidRPr="005B2720" w:rsidRDefault="00AA174A" w:rsidP="005B2720">
            <w:pPr>
              <w:rPr>
                <w:sz w:val="23"/>
                <w:szCs w:val="23"/>
              </w:rPr>
            </w:pPr>
          </w:p>
        </w:tc>
      </w:tr>
    </w:tbl>
    <w:p w:rsidR="005E6B23" w:rsidRPr="0024166C" w:rsidRDefault="005E6B23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1828BE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906416" w:rsidRDefault="00BA4B6A" w:rsidP="0090641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Realizácia projektu</w:t>
            </w:r>
            <w:r w:rsidRPr="00BA4B6A">
              <w:rPr>
                <w:sz w:val="23"/>
                <w:szCs w:val="23"/>
              </w:rPr>
              <w:t xml:space="preserve"> napomôže zvyšovaniu </w:t>
            </w:r>
            <w:proofErr w:type="spellStart"/>
            <w:r w:rsidRPr="00BA4B6A">
              <w:rPr>
                <w:sz w:val="23"/>
                <w:szCs w:val="23"/>
              </w:rPr>
              <w:t>zamestnateľnosti</w:t>
            </w:r>
            <w:proofErr w:type="spellEnd"/>
            <w:r w:rsidRPr="00BA4B6A">
              <w:rPr>
                <w:sz w:val="23"/>
                <w:szCs w:val="23"/>
              </w:rPr>
              <w:t xml:space="preserve"> cieľovej skupiny, čím prispeje k prekonávaniu sociálno-ekonomického znevýhodnenia spôsobeného nezamestnanosťou (napr. chudoba, sociálne vylúčenie, diskriminácia a pod.). V neustále sa meniacich podmienkach trhu práce je potrebná schopnosť pružne reagovať na zmeny na trhu práce u všetkých zúčastnených subjektov – pracovnej sily, zamestnávateľov, vzdelávacích inštitúcií a subjektov služieb zamestnanosti. Zo strany pracovnej sily ide predovšetkým o motiváciu vzdelávať sa a rozvíjať svoje znalosti a zručnosti a o ochotu zmeniť pôvodnú kvalifikáciu nadobudnutú počas prípravy na povolanie v školskom systéme, t. j. o ochotu „rekvalifikovať sa“, ak si to situácia na trhu práce vyžaduje. Realizácia tohto NP prispeje k lepšiemu uplatneniu </w:t>
            </w:r>
            <w:r>
              <w:rPr>
                <w:sz w:val="23"/>
                <w:szCs w:val="23"/>
              </w:rPr>
              <w:t>uchádzačov o zamestnanie</w:t>
            </w:r>
            <w:r w:rsidRPr="00BA4B6A">
              <w:rPr>
                <w:sz w:val="23"/>
                <w:szCs w:val="23"/>
              </w:rPr>
              <w:t xml:space="preserve"> a znevýhodnených </w:t>
            </w:r>
            <w:r>
              <w:rPr>
                <w:sz w:val="23"/>
                <w:szCs w:val="23"/>
              </w:rPr>
              <w:t xml:space="preserve">uchádzačov o zamestnanie </w:t>
            </w:r>
            <w:r w:rsidRPr="00BA4B6A">
              <w:rPr>
                <w:sz w:val="23"/>
                <w:szCs w:val="23"/>
              </w:rPr>
              <w:t>na trhu práce aj rozvojom  zručností potrebných pre uplatnenie sa na trhu práce alebo posilnením motivácie nájsť si zamestnanie a zvýšením aktivizácie pri hľadaní zamestnania.</w:t>
            </w:r>
          </w:p>
          <w:p w:rsidR="00BA4B6A" w:rsidRDefault="00BA4B6A" w:rsidP="00906416">
            <w:pPr>
              <w:jc w:val="both"/>
              <w:rPr>
                <w:sz w:val="23"/>
                <w:szCs w:val="23"/>
              </w:rPr>
            </w:pPr>
          </w:p>
          <w:p w:rsidR="00906416" w:rsidRDefault="00906416" w:rsidP="00906416">
            <w:pPr>
              <w:jc w:val="both"/>
              <w:rPr>
                <w:sz w:val="23"/>
                <w:szCs w:val="23"/>
              </w:rPr>
            </w:pPr>
            <w:r w:rsidRPr="00906416">
              <w:rPr>
                <w:sz w:val="23"/>
                <w:szCs w:val="23"/>
              </w:rPr>
              <w:t>Projekt sa</w:t>
            </w:r>
            <w:r w:rsidR="00BA4B6A">
              <w:rPr>
                <w:sz w:val="23"/>
                <w:szCs w:val="23"/>
              </w:rPr>
              <w:t xml:space="preserve"> realizuje</w:t>
            </w:r>
            <w:r w:rsidRPr="00906416">
              <w:rPr>
                <w:sz w:val="23"/>
                <w:szCs w:val="23"/>
              </w:rPr>
              <w:t xml:space="preserve"> prostredníctvom Aktivity</w:t>
            </w:r>
            <w:r>
              <w:rPr>
                <w:sz w:val="23"/>
                <w:szCs w:val="23"/>
              </w:rPr>
              <w:t>:</w:t>
            </w:r>
            <w:r w:rsidRPr="00906416">
              <w:rPr>
                <w:sz w:val="23"/>
                <w:szCs w:val="23"/>
              </w:rPr>
              <w:t xml:space="preserve"> Vzdelávacie aktivity pre uchádzačov o zamestnanie. Aktivita sa ďalej člení na opatrenia: </w:t>
            </w:r>
          </w:p>
          <w:p w:rsidR="00BA4B6A" w:rsidRPr="00906416" w:rsidRDefault="00BA4B6A" w:rsidP="00906416">
            <w:pPr>
              <w:jc w:val="both"/>
              <w:rPr>
                <w:sz w:val="23"/>
                <w:szCs w:val="23"/>
              </w:rPr>
            </w:pPr>
          </w:p>
          <w:p w:rsidR="005C22CE" w:rsidRPr="005C22CE" w:rsidRDefault="005C22CE" w:rsidP="005C22CE">
            <w:pPr>
              <w:jc w:val="both"/>
              <w:rPr>
                <w:sz w:val="23"/>
                <w:szCs w:val="23"/>
              </w:rPr>
            </w:pPr>
            <w:r w:rsidRPr="005C22CE">
              <w:rPr>
                <w:sz w:val="23"/>
                <w:szCs w:val="23"/>
              </w:rPr>
              <w:t>V rámci Opatrenia č. 1 bude realizované vzdelávanie a príprava pre trh práce uchádzača o zamestnanie podľa § 46 ods. 4 a súvisiacich ustanovení § 44, § 46, § 48 a 48a zákona  č. 5/2004 Z. z. o službách zamestnanosti a o zmene a doplnení niektorých zákonov v znení neskorších predpisov v platnom znení (ďalej len zákon o službách zamestnanosti).</w:t>
            </w:r>
          </w:p>
          <w:p w:rsidR="005C22CE" w:rsidRDefault="005C22CE" w:rsidP="005C22CE">
            <w:pPr>
              <w:jc w:val="both"/>
              <w:rPr>
                <w:sz w:val="23"/>
                <w:szCs w:val="23"/>
              </w:rPr>
            </w:pPr>
          </w:p>
          <w:p w:rsidR="005C22CE" w:rsidRPr="005C22CE" w:rsidRDefault="005C22CE" w:rsidP="005C22CE">
            <w:pPr>
              <w:jc w:val="both"/>
              <w:rPr>
                <w:sz w:val="23"/>
                <w:szCs w:val="23"/>
              </w:rPr>
            </w:pPr>
            <w:r w:rsidRPr="005C22CE">
              <w:rPr>
                <w:sz w:val="23"/>
                <w:szCs w:val="23"/>
              </w:rPr>
              <w:t xml:space="preserve">V rámci Opatrenia č. 2 budú realizované rekvalifikácie pre uchádzača o zamestnanie podľa § 54 ods. 1 písm. d) </w:t>
            </w:r>
            <w:r w:rsidR="00C376FC">
              <w:rPr>
                <w:sz w:val="23"/>
                <w:szCs w:val="23"/>
              </w:rPr>
              <w:t xml:space="preserve"> zákona o službách zamestnanosti</w:t>
            </w:r>
            <w:r w:rsidRPr="005C22CE">
              <w:rPr>
                <w:sz w:val="23"/>
                <w:szCs w:val="23"/>
              </w:rPr>
              <w:t>.</w:t>
            </w:r>
          </w:p>
          <w:p w:rsidR="005C22CE" w:rsidRDefault="005C22CE" w:rsidP="005C22CE">
            <w:pPr>
              <w:jc w:val="both"/>
              <w:rPr>
                <w:sz w:val="23"/>
                <w:szCs w:val="23"/>
              </w:rPr>
            </w:pPr>
          </w:p>
          <w:p w:rsidR="005C22CE" w:rsidRPr="005C22CE" w:rsidRDefault="005C22CE" w:rsidP="005C22CE">
            <w:pPr>
              <w:jc w:val="both"/>
              <w:rPr>
                <w:sz w:val="23"/>
                <w:szCs w:val="23"/>
              </w:rPr>
            </w:pPr>
            <w:r w:rsidRPr="005C22CE">
              <w:rPr>
                <w:sz w:val="23"/>
                <w:szCs w:val="23"/>
              </w:rPr>
              <w:t>V rámci Opatrenia č. 3 sa budú realizovať kompetenčné kurzy pre uchádzača o</w:t>
            </w:r>
            <w:r>
              <w:rPr>
                <w:sz w:val="23"/>
                <w:szCs w:val="23"/>
              </w:rPr>
              <w:t> </w:t>
            </w:r>
            <w:r w:rsidRPr="005C22CE">
              <w:rPr>
                <w:sz w:val="23"/>
                <w:szCs w:val="23"/>
              </w:rPr>
              <w:t>zamestnanie</w:t>
            </w:r>
            <w:r>
              <w:rPr>
                <w:sz w:val="23"/>
                <w:szCs w:val="23"/>
              </w:rPr>
              <w:t xml:space="preserve"> (komunikačné zručnosti, osobnostný rozvoj, počítačové zručnosti, jazykové zručnosti)</w:t>
            </w:r>
            <w:r w:rsidRPr="005C22CE">
              <w:rPr>
                <w:sz w:val="23"/>
                <w:szCs w:val="23"/>
              </w:rPr>
              <w:t xml:space="preserve"> podľa § 54 ods. 1 písm. d)  zákona o službách zamestnanosti</w:t>
            </w:r>
            <w:r w:rsidR="00C376FC">
              <w:rPr>
                <w:sz w:val="23"/>
                <w:szCs w:val="23"/>
              </w:rPr>
              <w:t>.</w:t>
            </w:r>
          </w:p>
          <w:p w:rsidR="005C22CE" w:rsidRDefault="005C22CE" w:rsidP="005C22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  <w:lang w:eastAsia="cs-CZ"/>
              </w:rPr>
            </w:pPr>
          </w:p>
          <w:p w:rsidR="005B2720" w:rsidRPr="005C22CE" w:rsidRDefault="005C22CE" w:rsidP="005C22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  <w:lang w:eastAsia="cs-CZ"/>
              </w:rPr>
            </w:pPr>
            <w:r w:rsidRPr="005C22CE">
              <w:rPr>
                <w:rFonts w:ascii="Times New Roman" w:hAnsi="Times New Roman" w:cs="Times New Roman"/>
                <w:color w:val="auto"/>
                <w:sz w:val="23"/>
                <w:szCs w:val="23"/>
                <w:lang w:eastAsia="cs-CZ"/>
              </w:rPr>
              <w:t>V rámci opatrenia č. 4 bude realizované  vzdelávanie z vlastnej iniciatívy uchádzača o zamestnanie podľa § 46 ods. 7 a súvisiacich ustanovení § 44, § 46, § 48 zákona o službách zamestnanosti.</w:t>
            </w:r>
          </w:p>
          <w:p w:rsidR="005C22CE" w:rsidRDefault="005C22CE" w:rsidP="00D3617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A5261" w:rsidRPr="005E6B23" w:rsidRDefault="005E6B23" w:rsidP="00D36176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>Projekt bude realizovať Ústredie PSVR a 43 úradov v rámci západného, stredného a východného Slovenska.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906416" w:rsidRPr="00906416" w:rsidRDefault="00906416" w:rsidP="00906416">
            <w:pPr>
              <w:jc w:val="both"/>
              <w:rPr>
                <w:sz w:val="23"/>
                <w:szCs w:val="23"/>
              </w:rPr>
            </w:pPr>
            <w:r w:rsidRPr="00906416">
              <w:rPr>
                <w:sz w:val="23"/>
                <w:szCs w:val="23"/>
              </w:rPr>
              <w:t xml:space="preserve">Projekt sa vykonáva prostredníctvom Aktivity: Vzdelávacie aktivity pre uchádzačov o zamestnanie. Aktivita sa ďalej člení na štyri opatrenia: </w:t>
            </w:r>
          </w:p>
          <w:p w:rsidR="00906416" w:rsidRPr="00906416" w:rsidRDefault="00906416" w:rsidP="00906416">
            <w:pPr>
              <w:jc w:val="both"/>
              <w:rPr>
                <w:sz w:val="23"/>
                <w:szCs w:val="23"/>
              </w:rPr>
            </w:pPr>
            <w:r w:rsidRPr="00906416">
              <w:rPr>
                <w:sz w:val="23"/>
                <w:szCs w:val="23"/>
              </w:rPr>
              <w:t xml:space="preserve">Opatrenie č. 1:  Vzdelávanie </w:t>
            </w:r>
            <w:proofErr w:type="spellStart"/>
            <w:r w:rsidRPr="00906416">
              <w:rPr>
                <w:sz w:val="23"/>
                <w:szCs w:val="23"/>
              </w:rPr>
              <w:t>UoZ</w:t>
            </w:r>
            <w:proofErr w:type="spellEnd"/>
            <w:r w:rsidRPr="00906416">
              <w:rPr>
                <w:sz w:val="23"/>
                <w:szCs w:val="23"/>
              </w:rPr>
              <w:t xml:space="preserve"> (Vzdelávanie)</w:t>
            </w:r>
          </w:p>
          <w:p w:rsidR="00906416" w:rsidRPr="00906416" w:rsidRDefault="00906416" w:rsidP="00906416">
            <w:pPr>
              <w:jc w:val="both"/>
              <w:rPr>
                <w:sz w:val="23"/>
                <w:szCs w:val="23"/>
              </w:rPr>
            </w:pPr>
            <w:r w:rsidRPr="00906416">
              <w:rPr>
                <w:sz w:val="23"/>
                <w:szCs w:val="23"/>
              </w:rPr>
              <w:t xml:space="preserve">Opatrenie č. 2:  Podpora rekvalifikácie </w:t>
            </w:r>
            <w:proofErr w:type="spellStart"/>
            <w:r w:rsidRPr="00906416">
              <w:rPr>
                <w:sz w:val="23"/>
                <w:szCs w:val="23"/>
              </w:rPr>
              <w:t>UoZ</w:t>
            </w:r>
            <w:proofErr w:type="spellEnd"/>
            <w:r w:rsidRPr="00906416">
              <w:rPr>
                <w:sz w:val="23"/>
                <w:szCs w:val="23"/>
              </w:rPr>
              <w:t xml:space="preserve"> (REPAS+)</w:t>
            </w:r>
          </w:p>
          <w:p w:rsidR="00906416" w:rsidRPr="00906416" w:rsidRDefault="00906416" w:rsidP="00906416">
            <w:pPr>
              <w:jc w:val="both"/>
              <w:rPr>
                <w:sz w:val="23"/>
                <w:szCs w:val="23"/>
              </w:rPr>
            </w:pPr>
            <w:r w:rsidRPr="00906416">
              <w:rPr>
                <w:sz w:val="23"/>
                <w:szCs w:val="23"/>
              </w:rPr>
              <w:t xml:space="preserve">Opatrenie č. 3:  Podpora kľúčových kompetencií </w:t>
            </w:r>
            <w:proofErr w:type="spellStart"/>
            <w:r w:rsidRPr="00906416">
              <w:rPr>
                <w:sz w:val="23"/>
                <w:szCs w:val="23"/>
              </w:rPr>
              <w:t>UoZ</w:t>
            </w:r>
            <w:proofErr w:type="spellEnd"/>
            <w:r w:rsidRPr="00906416">
              <w:rPr>
                <w:sz w:val="23"/>
                <w:szCs w:val="23"/>
              </w:rPr>
              <w:t xml:space="preserve"> (KOMPAS+)</w:t>
            </w:r>
          </w:p>
          <w:p w:rsidR="00AA174A" w:rsidRPr="006D789E" w:rsidRDefault="00906416" w:rsidP="0090641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906416">
              <w:rPr>
                <w:sz w:val="23"/>
                <w:szCs w:val="23"/>
              </w:rPr>
              <w:t xml:space="preserve">Opatrenie č. 4:  Vzdelávanie z vlastnej iniciatívy </w:t>
            </w:r>
            <w:proofErr w:type="spellStart"/>
            <w:r w:rsidRPr="00906416">
              <w:rPr>
                <w:sz w:val="23"/>
                <w:szCs w:val="23"/>
              </w:rPr>
              <w:t>UoZ</w:t>
            </w:r>
            <w:proofErr w:type="spellEnd"/>
            <w:r w:rsidRPr="00906416">
              <w:rPr>
                <w:sz w:val="23"/>
                <w:szCs w:val="23"/>
              </w:rPr>
              <w:t>.</w:t>
            </w:r>
          </w:p>
          <w:p w:rsidR="00FA4D6D" w:rsidRPr="000439A0" w:rsidRDefault="000439A0" w:rsidP="006D789E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6D789E">
              <w:rPr>
                <w:sz w:val="23"/>
                <w:szCs w:val="23"/>
                <w:lang w:eastAsia="sk-SK"/>
              </w:rPr>
              <w:t>Podporné aktivity</w:t>
            </w:r>
            <w:r w:rsidR="00896E30" w:rsidRPr="000439A0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2C4080" w:rsidRPr="0024166C" w:rsidRDefault="002C408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5E6B23" w:rsidRPr="00894EE3" w:rsidRDefault="009A5261" w:rsidP="005E6B23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644395" w:rsidRDefault="00644395" w:rsidP="006A0B03">
      <w:pPr>
        <w:jc w:val="center"/>
        <w:rPr>
          <w:b/>
          <w:bCs/>
          <w:sz w:val="23"/>
          <w:szCs w:val="23"/>
        </w:rPr>
      </w:pPr>
    </w:p>
    <w:p w:rsidR="00644395" w:rsidRDefault="00644395" w:rsidP="006A0B03">
      <w:pPr>
        <w:jc w:val="center"/>
        <w:rPr>
          <w:b/>
          <w:bCs/>
          <w:sz w:val="23"/>
          <w:szCs w:val="23"/>
        </w:rPr>
      </w:pPr>
    </w:p>
    <w:p w:rsidR="002A6954" w:rsidRDefault="002A6954" w:rsidP="006A0B03">
      <w:pPr>
        <w:jc w:val="center"/>
        <w:rPr>
          <w:b/>
          <w:bCs/>
          <w:sz w:val="23"/>
          <w:szCs w:val="23"/>
        </w:rPr>
      </w:pPr>
    </w:p>
    <w:p w:rsidR="002A6954" w:rsidRDefault="002A6954" w:rsidP="006A0B03">
      <w:pPr>
        <w:jc w:val="center"/>
        <w:rPr>
          <w:b/>
          <w:bCs/>
          <w:sz w:val="23"/>
          <w:szCs w:val="23"/>
        </w:rPr>
      </w:pPr>
    </w:p>
    <w:p w:rsidR="002A6954" w:rsidRDefault="002A6954" w:rsidP="006A0B03">
      <w:pPr>
        <w:jc w:val="center"/>
        <w:rPr>
          <w:b/>
          <w:bCs/>
          <w:sz w:val="23"/>
          <w:szCs w:val="23"/>
        </w:rPr>
      </w:pPr>
    </w:p>
    <w:sectPr w:rsidR="002A6954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DD" w:rsidRDefault="005356DD">
      <w:r>
        <w:separator/>
      </w:r>
    </w:p>
  </w:endnote>
  <w:endnote w:type="continuationSeparator" w:id="0">
    <w:p w:rsidR="005356DD" w:rsidRDefault="0053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DD" w:rsidRDefault="005356DD">
      <w:r>
        <w:separator/>
      </w:r>
    </w:p>
  </w:footnote>
  <w:footnote w:type="continuationSeparator" w:id="0">
    <w:p w:rsidR="005356DD" w:rsidRDefault="00535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5_"/>
      </v:shape>
    </w:pict>
  </w:numPicBullet>
  <w:abstractNum w:abstractNumId="0">
    <w:nsid w:val="0BE030DF"/>
    <w:multiLevelType w:val="hybridMultilevel"/>
    <w:tmpl w:val="4732E13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>
    <w:nsid w:val="1C201E0C"/>
    <w:multiLevelType w:val="hybridMultilevel"/>
    <w:tmpl w:val="CB5C4694"/>
    <w:lvl w:ilvl="0" w:tplc="041B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4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60184220"/>
    <w:multiLevelType w:val="hybridMultilevel"/>
    <w:tmpl w:val="169496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7B524542"/>
    <w:multiLevelType w:val="hybridMultilevel"/>
    <w:tmpl w:val="D066778E"/>
    <w:lvl w:ilvl="0" w:tplc="E30CC080">
      <w:start w:val="12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8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9"/>
  </w:num>
  <w:num w:numId="5">
    <w:abstractNumId w:val="28"/>
  </w:num>
  <w:num w:numId="6">
    <w:abstractNumId w:val="24"/>
  </w:num>
  <w:num w:numId="7">
    <w:abstractNumId w:val="19"/>
  </w:num>
  <w:num w:numId="8">
    <w:abstractNumId w:val="8"/>
  </w:num>
  <w:num w:numId="9">
    <w:abstractNumId w:val="11"/>
  </w:num>
  <w:num w:numId="10">
    <w:abstractNumId w:val="14"/>
  </w:num>
  <w:num w:numId="11">
    <w:abstractNumId w:val="29"/>
  </w:num>
  <w:num w:numId="12">
    <w:abstractNumId w:val="25"/>
  </w:num>
  <w:num w:numId="13">
    <w:abstractNumId w:val="4"/>
  </w:num>
  <w:num w:numId="14">
    <w:abstractNumId w:val="26"/>
  </w:num>
  <w:num w:numId="15">
    <w:abstractNumId w:val="16"/>
  </w:num>
  <w:num w:numId="16">
    <w:abstractNumId w:val="12"/>
  </w:num>
  <w:num w:numId="17">
    <w:abstractNumId w:val="3"/>
  </w:num>
  <w:num w:numId="18">
    <w:abstractNumId w:val="20"/>
  </w:num>
  <w:num w:numId="19">
    <w:abstractNumId w:val="6"/>
  </w:num>
  <w:num w:numId="20">
    <w:abstractNumId w:val="21"/>
  </w:num>
  <w:num w:numId="21">
    <w:abstractNumId w:val="18"/>
  </w:num>
  <w:num w:numId="22">
    <w:abstractNumId w:val="22"/>
  </w:num>
  <w:num w:numId="23">
    <w:abstractNumId w:val="5"/>
  </w:num>
  <w:num w:numId="24">
    <w:abstractNumId w:val="13"/>
  </w:num>
  <w:num w:numId="25">
    <w:abstractNumId w:val="10"/>
  </w:num>
  <w:num w:numId="26">
    <w:abstractNumId w:val="2"/>
  </w:num>
  <w:num w:numId="27">
    <w:abstractNumId w:val="23"/>
  </w:num>
  <w:num w:numId="28">
    <w:abstractNumId w:val="7"/>
  </w:num>
  <w:num w:numId="29">
    <w:abstractNumId w:val="27"/>
  </w:num>
  <w:num w:numId="30">
    <w:abstractNumId w:val="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39A0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0E3EEF"/>
    <w:rsid w:val="00121367"/>
    <w:rsid w:val="00131914"/>
    <w:rsid w:val="001546BC"/>
    <w:rsid w:val="0015725F"/>
    <w:rsid w:val="001730D2"/>
    <w:rsid w:val="001828BE"/>
    <w:rsid w:val="00191130"/>
    <w:rsid w:val="00195CE6"/>
    <w:rsid w:val="001979DB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2715A"/>
    <w:rsid w:val="0024166C"/>
    <w:rsid w:val="002430B6"/>
    <w:rsid w:val="002474BC"/>
    <w:rsid w:val="002578AE"/>
    <w:rsid w:val="00265F68"/>
    <w:rsid w:val="00276722"/>
    <w:rsid w:val="0028589E"/>
    <w:rsid w:val="002A0A8C"/>
    <w:rsid w:val="002A6954"/>
    <w:rsid w:val="002C4080"/>
    <w:rsid w:val="002E4A14"/>
    <w:rsid w:val="002E6CEB"/>
    <w:rsid w:val="002F5E8B"/>
    <w:rsid w:val="00300A08"/>
    <w:rsid w:val="0030682E"/>
    <w:rsid w:val="00327DE7"/>
    <w:rsid w:val="00330FBC"/>
    <w:rsid w:val="003553DF"/>
    <w:rsid w:val="00356D30"/>
    <w:rsid w:val="00384694"/>
    <w:rsid w:val="00387FA4"/>
    <w:rsid w:val="003977CE"/>
    <w:rsid w:val="003D0E76"/>
    <w:rsid w:val="003D4947"/>
    <w:rsid w:val="003D5790"/>
    <w:rsid w:val="003E2C26"/>
    <w:rsid w:val="003E44C4"/>
    <w:rsid w:val="003F07B7"/>
    <w:rsid w:val="003F3DBB"/>
    <w:rsid w:val="00430C89"/>
    <w:rsid w:val="00434720"/>
    <w:rsid w:val="004464A3"/>
    <w:rsid w:val="00473CF6"/>
    <w:rsid w:val="0047689B"/>
    <w:rsid w:val="00482C6D"/>
    <w:rsid w:val="004C6CD9"/>
    <w:rsid w:val="004E306F"/>
    <w:rsid w:val="00515D42"/>
    <w:rsid w:val="005356DD"/>
    <w:rsid w:val="00562675"/>
    <w:rsid w:val="00575A73"/>
    <w:rsid w:val="00583F49"/>
    <w:rsid w:val="0058541B"/>
    <w:rsid w:val="005951FB"/>
    <w:rsid w:val="005B2720"/>
    <w:rsid w:val="005B2BEA"/>
    <w:rsid w:val="005C22CE"/>
    <w:rsid w:val="005C5B1A"/>
    <w:rsid w:val="005E1C19"/>
    <w:rsid w:val="005E1CC1"/>
    <w:rsid w:val="005E29A7"/>
    <w:rsid w:val="005E6B23"/>
    <w:rsid w:val="006255C8"/>
    <w:rsid w:val="00637A8E"/>
    <w:rsid w:val="00644395"/>
    <w:rsid w:val="00667808"/>
    <w:rsid w:val="00670DE5"/>
    <w:rsid w:val="00693A63"/>
    <w:rsid w:val="006A0B03"/>
    <w:rsid w:val="006B763A"/>
    <w:rsid w:val="006D0971"/>
    <w:rsid w:val="006D0F97"/>
    <w:rsid w:val="006D287E"/>
    <w:rsid w:val="006D789E"/>
    <w:rsid w:val="006F3B8E"/>
    <w:rsid w:val="006F63F0"/>
    <w:rsid w:val="00733DF2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3BB4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E3D4A"/>
    <w:rsid w:val="008F7629"/>
    <w:rsid w:val="00906416"/>
    <w:rsid w:val="009327E0"/>
    <w:rsid w:val="0093329B"/>
    <w:rsid w:val="009441B9"/>
    <w:rsid w:val="0094751E"/>
    <w:rsid w:val="00990D40"/>
    <w:rsid w:val="0099420A"/>
    <w:rsid w:val="009A5261"/>
    <w:rsid w:val="009B4A90"/>
    <w:rsid w:val="009C1C55"/>
    <w:rsid w:val="009C5AE2"/>
    <w:rsid w:val="009E28D3"/>
    <w:rsid w:val="009E72B5"/>
    <w:rsid w:val="009F774F"/>
    <w:rsid w:val="00A1771B"/>
    <w:rsid w:val="00A219E3"/>
    <w:rsid w:val="00A26778"/>
    <w:rsid w:val="00A56DF0"/>
    <w:rsid w:val="00A72EF8"/>
    <w:rsid w:val="00A75B41"/>
    <w:rsid w:val="00A8125B"/>
    <w:rsid w:val="00A94013"/>
    <w:rsid w:val="00A94A6B"/>
    <w:rsid w:val="00AA174A"/>
    <w:rsid w:val="00AB0EE4"/>
    <w:rsid w:val="00AC1C61"/>
    <w:rsid w:val="00AC32DD"/>
    <w:rsid w:val="00AE0F7E"/>
    <w:rsid w:val="00AF0F2D"/>
    <w:rsid w:val="00B23C82"/>
    <w:rsid w:val="00B372CA"/>
    <w:rsid w:val="00B82821"/>
    <w:rsid w:val="00BA4291"/>
    <w:rsid w:val="00BA4B6A"/>
    <w:rsid w:val="00BA7D29"/>
    <w:rsid w:val="00BD15A8"/>
    <w:rsid w:val="00BD4A8B"/>
    <w:rsid w:val="00C0714F"/>
    <w:rsid w:val="00C231C7"/>
    <w:rsid w:val="00C376FC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24E0F"/>
    <w:rsid w:val="00D31B38"/>
    <w:rsid w:val="00D32E30"/>
    <w:rsid w:val="00D36176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E011B2"/>
    <w:rsid w:val="00E01808"/>
    <w:rsid w:val="00E31E43"/>
    <w:rsid w:val="00E40C0A"/>
    <w:rsid w:val="00E5507B"/>
    <w:rsid w:val="00E554C8"/>
    <w:rsid w:val="00E55B7B"/>
    <w:rsid w:val="00E731EE"/>
    <w:rsid w:val="00E75D57"/>
    <w:rsid w:val="00E9381E"/>
    <w:rsid w:val="00E95434"/>
    <w:rsid w:val="00EB2FC2"/>
    <w:rsid w:val="00EB4E4F"/>
    <w:rsid w:val="00EC4D7A"/>
    <w:rsid w:val="00EF7E3E"/>
    <w:rsid w:val="00F112DF"/>
    <w:rsid w:val="00F53A6B"/>
    <w:rsid w:val="00F55EEA"/>
    <w:rsid w:val="00F57F9C"/>
    <w:rsid w:val="00F60943"/>
    <w:rsid w:val="00F74728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ronislava.podmanick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7D7A-63AC-4C1B-99CC-52F8A277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5102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2</cp:revision>
  <dcterms:created xsi:type="dcterms:W3CDTF">2018-01-18T13:06:00Z</dcterms:created>
  <dcterms:modified xsi:type="dcterms:W3CDTF">2018-01-18T13:06:00Z</dcterms:modified>
</cp:coreProperties>
</file>