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B47" w:rsidRPr="005B385E" w:rsidRDefault="000130BE" w:rsidP="00CE2B47">
      <w:pPr>
        <w:spacing w:after="120"/>
        <w:ind w:left="708" w:firstLine="708"/>
        <w:jc w:val="right"/>
        <w:rPr>
          <w:rFonts w:ascii="Arial" w:hAnsi="Arial" w:cs="Arial"/>
          <w:b/>
          <w:bCs/>
          <w:sz w:val="22"/>
          <w:szCs w:val="22"/>
        </w:rPr>
      </w:pPr>
      <w:r>
        <w:rPr>
          <w:rFonts w:ascii="Arial" w:hAnsi="Arial" w:cs="Arial"/>
          <w:noProof/>
          <w:color w:val="333333"/>
          <w:sz w:val="22"/>
          <w:szCs w:val="22"/>
          <w:lang w:eastAsia="sk-SK"/>
        </w:rPr>
        <w:drawing>
          <wp:anchor distT="0" distB="0" distL="114300" distR="114300" simplePos="0" relativeHeight="251657728" behindDoc="1" locked="0" layoutInCell="1" allowOverlap="1">
            <wp:simplePos x="0" y="0"/>
            <wp:positionH relativeFrom="column">
              <wp:posOffset>4567555</wp:posOffset>
            </wp:positionH>
            <wp:positionV relativeFrom="paragraph">
              <wp:posOffset>54610</wp:posOffset>
            </wp:positionV>
            <wp:extent cx="980440" cy="913765"/>
            <wp:effectExtent l="19050" t="0" r="0" b="0"/>
            <wp:wrapThrough wrapText="bothSides">
              <wp:wrapPolygon edited="0">
                <wp:start x="-420" y="0"/>
                <wp:lineTo x="-420" y="21165"/>
                <wp:lineTo x="21404" y="21165"/>
                <wp:lineTo x="21404" y="0"/>
                <wp:lineTo x="-420" y="0"/>
              </wp:wrapPolygon>
            </wp:wrapThrough>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80440" cy="913765"/>
                    </a:xfrm>
                    <a:prstGeom prst="rect">
                      <a:avLst/>
                    </a:prstGeom>
                    <a:noFill/>
                    <a:ln w="9525">
                      <a:noFill/>
                      <a:miter lim="800000"/>
                      <a:headEnd/>
                      <a:tailEnd/>
                    </a:ln>
                  </pic:spPr>
                </pic:pic>
              </a:graphicData>
            </a:graphic>
          </wp:anchor>
        </w:drawing>
      </w:r>
      <w:r>
        <w:rPr>
          <w:rFonts w:ascii="Arial" w:hAnsi="Arial" w:cs="Arial"/>
          <w:noProof/>
          <w:color w:val="333333"/>
          <w:sz w:val="22"/>
          <w:szCs w:val="22"/>
          <w:lang w:eastAsia="sk-SK"/>
        </w:rPr>
        <w:drawing>
          <wp:inline distT="0" distB="0" distL="0" distR="0">
            <wp:extent cx="666750" cy="981075"/>
            <wp:effectExtent l="19050" t="0" r="0" b="0"/>
            <wp:docPr id="1" name="Obrázok 1" descr="-common- ESF logo new-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 ESF logo new-web.jpg"/>
                    <pic:cNvPicPr>
                      <a:picLocks noChangeAspect="1" noChangeArrowheads="1"/>
                    </pic:cNvPicPr>
                  </pic:nvPicPr>
                  <pic:blipFill>
                    <a:blip r:embed="rId9" cstate="print"/>
                    <a:srcRect/>
                    <a:stretch>
                      <a:fillRect/>
                    </a:stretch>
                  </pic:blipFill>
                  <pic:spPr bwMode="auto">
                    <a:xfrm>
                      <a:off x="0" y="0"/>
                      <a:ext cx="666750" cy="981075"/>
                    </a:xfrm>
                    <a:prstGeom prst="rect">
                      <a:avLst/>
                    </a:prstGeom>
                    <a:noFill/>
                    <a:ln w="9525">
                      <a:noFill/>
                      <a:miter lim="800000"/>
                      <a:headEnd/>
                      <a:tailEnd/>
                    </a:ln>
                  </pic:spPr>
                </pic:pic>
              </a:graphicData>
            </a:graphic>
          </wp:inline>
        </w:drawing>
      </w:r>
    </w:p>
    <w:p w:rsidR="00CE2B47" w:rsidRPr="005B385E" w:rsidRDefault="00CE2B47" w:rsidP="00CE2B47">
      <w:pPr>
        <w:rPr>
          <w:rFonts w:ascii="Arial" w:hAnsi="Arial" w:cs="Arial"/>
          <w:b/>
          <w:sz w:val="22"/>
          <w:szCs w:val="22"/>
        </w:rPr>
      </w:pPr>
    </w:p>
    <w:p w:rsidR="00CE2B47" w:rsidRPr="005B385E" w:rsidRDefault="00CE2B47" w:rsidP="00CE2B47">
      <w:pPr>
        <w:spacing w:after="120"/>
        <w:rPr>
          <w:rFonts w:ascii="Arial" w:hAnsi="Arial" w:cs="Arial"/>
          <w:b/>
          <w:bCs/>
          <w:sz w:val="22"/>
          <w:szCs w:val="22"/>
        </w:rPr>
      </w:pPr>
      <w:r w:rsidRPr="005B385E">
        <w:rPr>
          <w:rFonts w:ascii="Arial" w:hAnsi="Arial" w:cs="Arial"/>
          <w:b/>
          <w:sz w:val="22"/>
          <w:szCs w:val="22"/>
        </w:rPr>
        <w:t>Formulár príkladov dobrej praxe ESF – b)</w:t>
      </w:r>
      <w:r w:rsidRPr="005B385E">
        <w:rPr>
          <w:rStyle w:val="Odkaznapoznmkupodiarou"/>
          <w:rFonts w:ascii="Arial" w:hAnsi="Arial" w:cs="Arial"/>
          <w:b/>
          <w:sz w:val="22"/>
          <w:szCs w:val="22"/>
        </w:rPr>
        <w:footnoteReference w:id="1"/>
      </w:r>
      <w:r w:rsidRPr="00D01B53">
        <w:rPr>
          <w:rFonts w:ascii="Verdana" w:hAnsi="Verdana" w:cs="Bookman Old Style"/>
          <w:bCs/>
        </w:rPr>
        <w:t xml:space="preserve">                                           </w:t>
      </w:r>
      <w:r w:rsidRPr="005B385E">
        <w:rPr>
          <w:rFonts w:ascii="Arial" w:hAnsi="Arial" w:cs="Arial"/>
          <w:b/>
          <w:bCs/>
          <w:sz w:val="22"/>
          <w:szCs w:val="22"/>
        </w:rPr>
        <w:t>Príloha č. 2</w:t>
      </w:r>
    </w:p>
    <w:p w:rsidR="00E63134" w:rsidRPr="00D01B53" w:rsidRDefault="00E63134" w:rsidP="00CE2B47">
      <w:pPr>
        <w:spacing w:after="120"/>
        <w:rPr>
          <w:rFonts w:ascii="Verdana" w:hAnsi="Verdana" w:cs="Bookman Old Style"/>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FA6E44" w:rsidRPr="00C5077F" w:rsidTr="003A6D44">
        <w:tc>
          <w:tcPr>
            <w:tcW w:w="9212" w:type="dxa"/>
          </w:tcPr>
          <w:p w:rsidR="00FA6E44" w:rsidRPr="0000196E" w:rsidRDefault="00FA6E44" w:rsidP="003A6D44">
            <w:pPr>
              <w:rPr>
                <w:rFonts w:ascii="Arial" w:hAnsi="Arial" w:cs="Arial"/>
                <w:b/>
              </w:rPr>
            </w:pPr>
            <w:r w:rsidRPr="0000196E">
              <w:rPr>
                <w:rFonts w:ascii="Arial" w:hAnsi="Arial" w:cs="Arial"/>
                <w:b/>
              </w:rPr>
              <w:t>Názov projektu</w:t>
            </w:r>
          </w:p>
        </w:tc>
      </w:tr>
      <w:tr w:rsidR="00FA6E44" w:rsidRPr="00C5077F" w:rsidTr="003A6D44">
        <w:tc>
          <w:tcPr>
            <w:tcW w:w="9212" w:type="dxa"/>
          </w:tcPr>
          <w:p w:rsidR="009111C4" w:rsidRPr="0000196E" w:rsidRDefault="0000196E" w:rsidP="003A6D44">
            <w:pPr>
              <w:rPr>
                <w:rFonts w:ascii="Arial" w:hAnsi="Arial" w:cs="Arial"/>
                <w:sz w:val="22"/>
                <w:szCs w:val="22"/>
              </w:rPr>
            </w:pPr>
            <w:r w:rsidRPr="0000196E">
              <w:rPr>
                <w:rFonts w:ascii="Arial" w:hAnsi="Arial" w:cs="Arial"/>
                <w:sz w:val="22"/>
                <w:szCs w:val="22"/>
              </w:rPr>
              <w:t>Absolventská prax 2</w:t>
            </w:r>
          </w:p>
        </w:tc>
      </w:tr>
    </w:tbl>
    <w:p w:rsidR="00FA6E44" w:rsidRDefault="00FA6E44" w:rsidP="00FA6E44">
      <w:pPr>
        <w:rPr>
          <w:rFonts w:ascii="Verdana" w:hAnsi="Verdana"/>
        </w:rPr>
      </w:pPr>
    </w:p>
    <w:p w:rsidR="001439A6" w:rsidRPr="005B385E" w:rsidRDefault="001439A6" w:rsidP="00FA6E4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FA6E44" w:rsidRPr="005B385E" w:rsidTr="003A6D44">
        <w:tc>
          <w:tcPr>
            <w:tcW w:w="9212" w:type="dxa"/>
          </w:tcPr>
          <w:p w:rsidR="00FA6E44" w:rsidRPr="0000196E" w:rsidRDefault="00FA6E44" w:rsidP="003A6D44">
            <w:pPr>
              <w:rPr>
                <w:rFonts w:ascii="Arial" w:hAnsi="Arial" w:cs="Arial"/>
                <w:b/>
              </w:rPr>
            </w:pPr>
            <w:r w:rsidRPr="0000196E">
              <w:rPr>
                <w:rFonts w:ascii="Arial" w:hAnsi="Arial" w:cs="Arial"/>
                <w:b/>
              </w:rPr>
              <w:t>Názov Operačného programu</w:t>
            </w:r>
          </w:p>
        </w:tc>
      </w:tr>
      <w:tr w:rsidR="00FA6E44" w:rsidRPr="00C5077F" w:rsidTr="003A6D44">
        <w:tc>
          <w:tcPr>
            <w:tcW w:w="9212" w:type="dxa"/>
          </w:tcPr>
          <w:p w:rsidR="00FA6E44" w:rsidRPr="0000196E" w:rsidRDefault="0000196E" w:rsidP="003A6D44">
            <w:pPr>
              <w:rPr>
                <w:rFonts w:ascii="Arial" w:hAnsi="Arial" w:cs="Arial"/>
                <w:sz w:val="22"/>
                <w:szCs w:val="22"/>
              </w:rPr>
            </w:pPr>
            <w:r w:rsidRPr="0000196E">
              <w:rPr>
                <w:rFonts w:ascii="Arial" w:hAnsi="Arial" w:cs="Arial"/>
                <w:sz w:val="22"/>
                <w:szCs w:val="22"/>
              </w:rPr>
              <w:t xml:space="preserve">2710003 </w:t>
            </w:r>
            <w:r>
              <w:rPr>
                <w:rFonts w:ascii="Arial" w:hAnsi="Arial" w:cs="Arial"/>
                <w:sz w:val="22"/>
                <w:szCs w:val="22"/>
              </w:rPr>
              <w:t xml:space="preserve">Operačný program </w:t>
            </w:r>
            <w:r w:rsidR="00C93E77" w:rsidRPr="0000196E">
              <w:rPr>
                <w:rFonts w:ascii="Arial" w:hAnsi="Arial" w:cs="Arial"/>
                <w:sz w:val="22"/>
                <w:szCs w:val="22"/>
              </w:rPr>
              <w:t>Zamestnanosť a sociálna inklúzia</w:t>
            </w:r>
          </w:p>
        </w:tc>
      </w:tr>
    </w:tbl>
    <w:p w:rsidR="00FA6E44" w:rsidRPr="005B385E" w:rsidRDefault="00FA6E44" w:rsidP="00FA6E44"/>
    <w:p w:rsidR="001439A6" w:rsidRPr="005B385E" w:rsidRDefault="001439A6" w:rsidP="00FA6E4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FA6E44" w:rsidRPr="005B385E" w:rsidTr="003A6D44">
        <w:tc>
          <w:tcPr>
            <w:tcW w:w="9212" w:type="dxa"/>
          </w:tcPr>
          <w:p w:rsidR="00FA6E44" w:rsidRPr="0000196E" w:rsidRDefault="00FA6E44" w:rsidP="003A6D44">
            <w:pPr>
              <w:rPr>
                <w:rFonts w:ascii="Arial" w:hAnsi="Arial" w:cs="Arial"/>
                <w:b/>
              </w:rPr>
            </w:pPr>
            <w:r w:rsidRPr="0000196E">
              <w:rPr>
                <w:rFonts w:ascii="Arial" w:hAnsi="Arial" w:cs="Arial"/>
                <w:b/>
              </w:rPr>
              <w:t>Kód výzvy a ITMS kód projektu</w:t>
            </w:r>
          </w:p>
        </w:tc>
      </w:tr>
      <w:tr w:rsidR="007E44E0" w:rsidRPr="005B385E" w:rsidTr="003A6D44">
        <w:tc>
          <w:tcPr>
            <w:tcW w:w="9212" w:type="dxa"/>
          </w:tcPr>
          <w:p w:rsidR="007E44E0" w:rsidRPr="005B385E" w:rsidRDefault="00AD5AEB" w:rsidP="00815B55">
            <w:pPr>
              <w:rPr>
                <w:rFonts w:ascii="Arial" w:hAnsi="Arial" w:cs="Arial"/>
                <w:b/>
                <w:sz w:val="22"/>
                <w:szCs w:val="22"/>
              </w:rPr>
            </w:pPr>
            <w:r>
              <w:rPr>
                <w:rFonts w:ascii="Arial" w:hAnsi="Arial" w:cs="Arial"/>
                <w:sz w:val="22"/>
                <w:szCs w:val="22"/>
              </w:rPr>
              <w:t>K</w:t>
            </w:r>
            <w:r w:rsidR="0000196E">
              <w:rPr>
                <w:rFonts w:ascii="Arial" w:hAnsi="Arial" w:cs="Arial"/>
                <w:sz w:val="22"/>
                <w:szCs w:val="22"/>
              </w:rPr>
              <w:t>ód výzvy: OP ZaSI NP 2012/1.1/01     ITMS kód projektu: 27 110 130 026</w:t>
            </w:r>
          </w:p>
        </w:tc>
      </w:tr>
    </w:tbl>
    <w:p w:rsidR="00FA6E44" w:rsidRPr="005B385E" w:rsidRDefault="00FA6E44" w:rsidP="00FA6E44">
      <w:pPr>
        <w:rPr>
          <w:rFonts w:ascii="Arial" w:hAnsi="Arial" w:cs="Arial"/>
          <w:sz w:val="22"/>
          <w:szCs w:val="22"/>
        </w:rPr>
      </w:pPr>
    </w:p>
    <w:p w:rsidR="001439A6" w:rsidRPr="005B385E" w:rsidRDefault="001439A6" w:rsidP="00FA6E4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FA6E44" w:rsidRPr="005B385E" w:rsidTr="003A6D44">
        <w:tc>
          <w:tcPr>
            <w:tcW w:w="9212" w:type="dxa"/>
          </w:tcPr>
          <w:p w:rsidR="001439A6" w:rsidRPr="0000196E" w:rsidRDefault="00FA6E44" w:rsidP="003A6D44">
            <w:pPr>
              <w:rPr>
                <w:rFonts w:ascii="Arial" w:hAnsi="Arial" w:cs="Arial"/>
                <w:b/>
              </w:rPr>
            </w:pPr>
            <w:r w:rsidRPr="0000196E">
              <w:rPr>
                <w:rFonts w:ascii="Arial" w:hAnsi="Arial" w:cs="Arial"/>
                <w:b/>
              </w:rPr>
              <w:t>Názov prioritnej osi, opatrenia a rámcovej aktivity</w:t>
            </w:r>
          </w:p>
        </w:tc>
      </w:tr>
      <w:tr w:rsidR="00C554D0" w:rsidRPr="001D6257" w:rsidTr="003A6D44">
        <w:tc>
          <w:tcPr>
            <w:tcW w:w="9212" w:type="dxa"/>
          </w:tcPr>
          <w:p w:rsidR="0000196E" w:rsidRDefault="00C554D0" w:rsidP="008509A2">
            <w:pPr>
              <w:rPr>
                <w:rFonts w:ascii="Arial" w:hAnsi="Arial" w:cs="Arial"/>
                <w:bCs/>
                <w:sz w:val="22"/>
                <w:szCs w:val="22"/>
              </w:rPr>
            </w:pPr>
            <w:r w:rsidRPr="0000196E">
              <w:rPr>
                <w:rFonts w:ascii="Arial" w:hAnsi="Arial" w:cs="Arial"/>
                <w:bCs/>
                <w:sz w:val="22"/>
                <w:szCs w:val="22"/>
              </w:rPr>
              <w:t>Prioritná os –</w:t>
            </w:r>
            <w:r w:rsidR="0000196E">
              <w:rPr>
                <w:rFonts w:ascii="Arial" w:hAnsi="Arial" w:cs="Arial"/>
                <w:bCs/>
                <w:sz w:val="22"/>
                <w:szCs w:val="22"/>
              </w:rPr>
              <w:t xml:space="preserve"> 1 Podpora rastu zamestnanosti</w:t>
            </w:r>
          </w:p>
          <w:p w:rsidR="00C554D0" w:rsidRPr="0000196E" w:rsidRDefault="00C554D0" w:rsidP="008509A2">
            <w:pPr>
              <w:rPr>
                <w:rFonts w:ascii="Arial" w:hAnsi="Arial" w:cs="Arial"/>
                <w:bCs/>
                <w:sz w:val="22"/>
                <w:szCs w:val="22"/>
              </w:rPr>
            </w:pPr>
            <w:r w:rsidRPr="0000196E">
              <w:rPr>
                <w:rFonts w:ascii="Arial" w:hAnsi="Arial" w:cs="Arial"/>
                <w:bCs/>
                <w:sz w:val="22"/>
                <w:szCs w:val="22"/>
              </w:rPr>
              <w:t xml:space="preserve">Opatrenie 1.1 - Podpora programov v oblasti podpory zamestnanosti a riešenia nezamestnanosti a dlhodobej nezamestnanosti </w:t>
            </w:r>
          </w:p>
        </w:tc>
      </w:tr>
    </w:tbl>
    <w:p w:rsidR="00FA6E44" w:rsidRPr="001D6257" w:rsidRDefault="00FA6E44" w:rsidP="00FA6E44">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FA6E44" w:rsidRPr="001D6257" w:rsidTr="003A6D44">
        <w:tc>
          <w:tcPr>
            <w:tcW w:w="9212" w:type="dxa"/>
          </w:tcPr>
          <w:p w:rsidR="00FA6E44" w:rsidRPr="0000196E" w:rsidRDefault="00FA6E44" w:rsidP="003A6D44">
            <w:pPr>
              <w:rPr>
                <w:rFonts w:ascii="Arial" w:hAnsi="Arial" w:cs="Arial"/>
                <w:b/>
              </w:rPr>
            </w:pPr>
            <w:r w:rsidRPr="0000196E">
              <w:rPr>
                <w:rFonts w:ascii="Arial" w:hAnsi="Arial" w:cs="Arial"/>
                <w:b/>
              </w:rPr>
              <w:t xml:space="preserve">Miesto realizácie projektu (mesto/okres/samosprávny kraj) </w:t>
            </w:r>
          </w:p>
        </w:tc>
      </w:tr>
      <w:tr w:rsidR="00561985" w:rsidRPr="004C5912" w:rsidTr="00D44CFD">
        <w:trPr>
          <w:trHeight w:val="1271"/>
        </w:trPr>
        <w:tc>
          <w:tcPr>
            <w:tcW w:w="9212" w:type="dxa"/>
          </w:tcPr>
          <w:p w:rsidR="0000196E" w:rsidRDefault="0000196E" w:rsidP="00561985">
            <w:pPr>
              <w:outlineLvl w:val="0"/>
              <w:rPr>
                <w:rFonts w:ascii="Arial" w:hAnsi="Arial" w:cs="Arial"/>
                <w:sz w:val="22"/>
                <w:szCs w:val="22"/>
              </w:rPr>
            </w:pPr>
          </w:p>
          <w:p w:rsidR="00561985" w:rsidRPr="0000196E" w:rsidRDefault="004C5912" w:rsidP="00561985">
            <w:pPr>
              <w:outlineLvl w:val="0"/>
              <w:rPr>
                <w:rFonts w:ascii="Arial" w:hAnsi="Arial" w:cs="Arial"/>
                <w:sz w:val="22"/>
                <w:szCs w:val="22"/>
              </w:rPr>
            </w:pPr>
            <w:r w:rsidRPr="0000196E">
              <w:rPr>
                <w:rFonts w:ascii="Arial" w:hAnsi="Arial" w:cs="Arial"/>
                <w:sz w:val="22"/>
                <w:szCs w:val="22"/>
              </w:rPr>
              <w:t>Trnavsky samosprávny kraj, Trenčiansky samosprávny kraj, Nitriansky samosprávny kraj, Žilinský samosprávny kraj, Banskobystrický samosprávny kraj, Prešovský samosprávny kraj, Košický samosprávny kraj</w:t>
            </w:r>
          </w:p>
          <w:p w:rsidR="004C5912" w:rsidRPr="00D44CFD" w:rsidRDefault="004C5912" w:rsidP="00561985">
            <w:pPr>
              <w:outlineLvl w:val="0"/>
              <w:rPr>
                <w:rFonts w:ascii="Arial" w:hAnsi="Arial" w:cs="Arial"/>
                <w:b/>
                <w:sz w:val="22"/>
                <w:szCs w:val="22"/>
              </w:rPr>
            </w:pPr>
          </w:p>
          <w:p w:rsidR="004C5912" w:rsidRPr="005B385E" w:rsidRDefault="004C5912" w:rsidP="00561985">
            <w:pPr>
              <w:outlineLvl w:val="0"/>
              <w:rPr>
                <w:rFonts w:ascii="Arial" w:hAnsi="Arial" w:cs="Arial"/>
                <w:b/>
                <w:sz w:val="22"/>
                <w:szCs w:val="22"/>
              </w:rPr>
            </w:pPr>
          </w:p>
        </w:tc>
      </w:tr>
    </w:tbl>
    <w:p w:rsidR="00FA6E44" w:rsidRDefault="00FA6E44" w:rsidP="00FA6E44">
      <w:pPr>
        <w:rPr>
          <w:rFonts w:ascii="Verdana" w:hAnsi="Verdana"/>
        </w:rPr>
      </w:pPr>
    </w:p>
    <w:p w:rsidR="001439A6" w:rsidRDefault="001439A6" w:rsidP="00FA6E44">
      <w:pPr>
        <w:rPr>
          <w:rFonts w:ascii="Verdana" w:hAnsi="Verdana"/>
        </w:rPr>
      </w:pPr>
    </w:p>
    <w:p w:rsidR="001439A6" w:rsidRPr="004C5912" w:rsidRDefault="001439A6" w:rsidP="00FA6E44">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FA6E44" w:rsidRPr="001D6257" w:rsidTr="003A6D44">
        <w:tc>
          <w:tcPr>
            <w:tcW w:w="9212" w:type="dxa"/>
          </w:tcPr>
          <w:p w:rsidR="00FA6E44" w:rsidRPr="0000196E" w:rsidRDefault="00FA6E44" w:rsidP="003A6D44">
            <w:pPr>
              <w:rPr>
                <w:rFonts w:ascii="Arial" w:hAnsi="Arial" w:cs="Arial"/>
                <w:b/>
              </w:rPr>
            </w:pPr>
            <w:r w:rsidRPr="0000196E">
              <w:rPr>
                <w:rFonts w:ascii="Arial" w:hAnsi="Arial" w:cs="Arial"/>
                <w:b/>
              </w:rPr>
              <w:t xml:space="preserve">Časový rámec realizácie projektu (dátum začatia a dátum ukončenia realizácie projektu: ddmmrrrr – ddmmrrrr) </w:t>
            </w:r>
          </w:p>
        </w:tc>
      </w:tr>
      <w:tr w:rsidR="00C93E77" w:rsidRPr="001D6257" w:rsidTr="003A6D44">
        <w:tc>
          <w:tcPr>
            <w:tcW w:w="9212" w:type="dxa"/>
          </w:tcPr>
          <w:p w:rsidR="00C93E77" w:rsidRPr="0000196E" w:rsidRDefault="00563BD7" w:rsidP="00BE61CD">
            <w:pPr>
              <w:rPr>
                <w:rFonts w:ascii="Arial" w:hAnsi="Arial" w:cs="Arial"/>
                <w:sz w:val="22"/>
                <w:szCs w:val="22"/>
              </w:rPr>
            </w:pPr>
            <w:r>
              <w:rPr>
                <w:rFonts w:ascii="Arial" w:hAnsi="Arial" w:cs="Arial"/>
                <w:sz w:val="22"/>
                <w:szCs w:val="22"/>
              </w:rPr>
              <w:t>1.1.2012</w:t>
            </w:r>
            <w:r w:rsidR="00D44CFD" w:rsidRPr="0000196E">
              <w:rPr>
                <w:rFonts w:ascii="Arial" w:hAnsi="Arial" w:cs="Arial"/>
                <w:sz w:val="22"/>
                <w:szCs w:val="22"/>
              </w:rPr>
              <w:t>- 3</w:t>
            </w:r>
            <w:r w:rsidR="0000196E" w:rsidRPr="0000196E">
              <w:rPr>
                <w:rFonts w:ascii="Arial" w:hAnsi="Arial" w:cs="Arial"/>
                <w:sz w:val="22"/>
                <w:szCs w:val="22"/>
              </w:rPr>
              <w:t>0.06.2013</w:t>
            </w:r>
          </w:p>
        </w:tc>
      </w:tr>
    </w:tbl>
    <w:p w:rsidR="00FA6E44" w:rsidRDefault="00FA6E44" w:rsidP="00FA6E44">
      <w:pPr>
        <w:rPr>
          <w:rFonts w:ascii="Verdana" w:hAnsi="Verdana"/>
        </w:rPr>
      </w:pPr>
    </w:p>
    <w:p w:rsidR="001439A6" w:rsidRPr="001D6257" w:rsidRDefault="001439A6" w:rsidP="00FA6E44">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FA6E44" w:rsidRPr="001D6257" w:rsidTr="003A6D44">
        <w:tc>
          <w:tcPr>
            <w:tcW w:w="9212" w:type="dxa"/>
          </w:tcPr>
          <w:p w:rsidR="00FA6E44" w:rsidRPr="00563BD7" w:rsidRDefault="00FA6E44" w:rsidP="003A6D44">
            <w:pPr>
              <w:rPr>
                <w:rFonts w:ascii="Arial" w:hAnsi="Arial" w:cs="Arial"/>
                <w:b/>
              </w:rPr>
            </w:pPr>
            <w:r w:rsidRPr="00563BD7">
              <w:rPr>
                <w:rFonts w:ascii="Arial" w:hAnsi="Arial" w:cs="Arial"/>
                <w:b/>
              </w:rPr>
              <w:t>Rozpočet projektu (celkové náklady na projekt a výška  poskytnutého nenávratného finančného príspevku)</w:t>
            </w:r>
          </w:p>
        </w:tc>
      </w:tr>
      <w:tr w:rsidR="00FA6E44" w:rsidRPr="001D6257" w:rsidTr="003A6D44">
        <w:tc>
          <w:tcPr>
            <w:tcW w:w="9212" w:type="dxa"/>
          </w:tcPr>
          <w:p w:rsidR="00FA6E44" w:rsidRPr="00563BD7" w:rsidRDefault="00563BD7" w:rsidP="00B67084">
            <w:pPr>
              <w:rPr>
                <w:rFonts w:ascii="Arial" w:hAnsi="Arial" w:cs="Arial"/>
                <w:sz w:val="22"/>
                <w:szCs w:val="22"/>
              </w:rPr>
            </w:pPr>
            <w:r>
              <w:rPr>
                <w:rFonts w:ascii="Arial" w:hAnsi="Arial" w:cs="Arial"/>
                <w:sz w:val="22"/>
                <w:szCs w:val="22"/>
              </w:rPr>
              <w:t>13  299 200 €</w:t>
            </w:r>
          </w:p>
        </w:tc>
      </w:tr>
    </w:tbl>
    <w:p w:rsidR="00FA6E44" w:rsidRDefault="00FA6E44" w:rsidP="00FA6E44">
      <w:pPr>
        <w:rPr>
          <w:rFonts w:ascii="Verdana" w:hAnsi="Verdana"/>
        </w:rPr>
      </w:pPr>
    </w:p>
    <w:p w:rsidR="001439A6" w:rsidRPr="001D6257" w:rsidRDefault="001439A6" w:rsidP="00FA6E44">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FA6E44" w:rsidRPr="001D6257" w:rsidTr="003A6D44">
        <w:tc>
          <w:tcPr>
            <w:tcW w:w="9212" w:type="dxa"/>
          </w:tcPr>
          <w:p w:rsidR="00FA6E44" w:rsidRPr="006B35D2" w:rsidRDefault="00FA6E44" w:rsidP="003A6D44">
            <w:pPr>
              <w:rPr>
                <w:rFonts w:ascii="Arial" w:hAnsi="Arial" w:cs="Arial"/>
                <w:b/>
              </w:rPr>
            </w:pPr>
            <w:r w:rsidRPr="006B35D2">
              <w:rPr>
                <w:rFonts w:ascii="Arial" w:hAnsi="Arial" w:cs="Arial"/>
                <w:b/>
              </w:rPr>
              <w:t>Kontaktné údaje prijímateľa (názov a sídlo prijímateľa, meno kontaktnej osoby pre projekt, telefón, fax, e-mail, webová stránka)</w:t>
            </w:r>
          </w:p>
        </w:tc>
      </w:tr>
      <w:tr w:rsidR="00BE61CD" w:rsidRPr="001D6257" w:rsidTr="005B385E">
        <w:trPr>
          <w:trHeight w:val="1636"/>
        </w:trPr>
        <w:tc>
          <w:tcPr>
            <w:tcW w:w="9212" w:type="dxa"/>
          </w:tcPr>
          <w:p w:rsidR="0091118C" w:rsidRPr="006B35D2" w:rsidRDefault="00815B55" w:rsidP="00815B55">
            <w:pPr>
              <w:rPr>
                <w:rFonts w:ascii="Arial" w:hAnsi="Arial" w:cs="Arial"/>
                <w:sz w:val="22"/>
                <w:szCs w:val="22"/>
              </w:rPr>
            </w:pPr>
            <w:r w:rsidRPr="006B35D2">
              <w:rPr>
                <w:rFonts w:ascii="Arial" w:hAnsi="Arial" w:cs="Arial"/>
                <w:sz w:val="22"/>
                <w:szCs w:val="22"/>
              </w:rPr>
              <w:t xml:space="preserve">Ústredie </w:t>
            </w:r>
            <w:r w:rsidR="0091118C" w:rsidRPr="006B35D2">
              <w:rPr>
                <w:rFonts w:ascii="Arial" w:hAnsi="Arial" w:cs="Arial"/>
                <w:sz w:val="22"/>
                <w:szCs w:val="22"/>
              </w:rPr>
              <w:t>práce, sociálnych vecí a rodiny</w:t>
            </w:r>
            <w:r w:rsidRPr="006B35D2">
              <w:rPr>
                <w:rFonts w:ascii="Arial" w:hAnsi="Arial" w:cs="Arial"/>
                <w:sz w:val="22"/>
                <w:szCs w:val="22"/>
              </w:rPr>
              <w:t xml:space="preserve"> </w:t>
            </w:r>
          </w:p>
          <w:p w:rsidR="0091118C" w:rsidRPr="006B35D2" w:rsidRDefault="00815B55" w:rsidP="00815B55">
            <w:pPr>
              <w:rPr>
                <w:rFonts w:ascii="Arial" w:hAnsi="Arial" w:cs="Arial"/>
                <w:sz w:val="22"/>
                <w:szCs w:val="22"/>
              </w:rPr>
            </w:pPr>
            <w:r w:rsidRPr="006B35D2">
              <w:rPr>
                <w:rFonts w:ascii="Arial" w:hAnsi="Arial" w:cs="Arial"/>
                <w:sz w:val="22"/>
                <w:szCs w:val="22"/>
              </w:rPr>
              <w:t>Špitálska</w:t>
            </w:r>
            <w:r w:rsidR="0091118C" w:rsidRPr="006B35D2">
              <w:rPr>
                <w:rFonts w:ascii="Arial" w:hAnsi="Arial" w:cs="Arial"/>
                <w:sz w:val="22"/>
                <w:szCs w:val="22"/>
              </w:rPr>
              <w:t xml:space="preserve"> 8</w:t>
            </w:r>
          </w:p>
          <w:p w:rsidR="00815B55" w:rsidRPr="006B35D2" w:rsidRDefault="0091118C" w:rsidP="00815B55">
            <w:pPr>
              <w:rPr>
                <w:rFonts w:ascii="Arial" w:hAnsi="Arial" w:cs="Arial"/>
                <w:sz w:val="22"/>
                <w:szCs w:val="22"/>
              </w:rPr>
            </w:pPr>
            <w:r w:rsidRPr="006B35D2">
              <w:rPr>
                <w:rFonts w:ascii="Arial" w:hAnsi="Arial" w:cs="Arial"/>
                <w:sz w:val="22"/>
                <w:szCs w:val="22"/>
              </w:rPr>
              <w:t>812 67 Bratislava</w:t>
            </w:r>
          </w:p>
          <w:p w:rsidR="005061C9" w:rsidRPr="006B35D2" w:rsidRDefault="005061C9" w:rsidP="00815B55">
            <w:pPr>
              <w:rPr>
                <w:rFonts w:ascii="Arial" w:hAnsi="Arial" w:cs="Arial"/>
                <w:sz w:val="22"/>
                <w:szCs w:val="22"/>
              </w:rPr>
            </w:pPr>
            <w:hyperlink r:id="rId10" w:history="1">
              <w:r w:rsidRPr="006B35D2">
                <w:rPr>
                  <w:rStyle w:val="Hypertextovprepojenie"/>
                  <w:rFonts w:ascii="Arial" w:hAnsi="Arial" w:cs="Arial"/>
                  <w:sz w:val="22"/>
                  <w:szCs w:val="22"/>
                </w:rPr>
                <w:t>www.upsvar.sk</w:t>
              </w:r>
            </w:hyperlink>
          </w:p>
          <w:p w:rsidR="0091118C" w:rsidRPr="006B35D2" w:rsidRDefault="005061C9" w:rsidP="00815B55">
            <w:pPr>
              <w:tabs>
                <w:tab w:val="left" w:pos="0"/>
              </w:tabs>
              <w:rPr>
                <w:rFonts w:ascii="Arial" w:hAnsi="Arial" w:cs="Arial"/>
                <w:sz w:val="22"/>
                <w:szCs w:val="22"/>
              </w:rPr>
            </w:pPr>
            <w:r w:rsidRPr="006B35D2">
              <w:rPr>
                <w:rFonts w:ascii="Arial" w:hAnsi="Arial" w:cs="Arial"/>
                <w:sz w:val="22"/>
                <w:szCs w:val="22"/>
              </w:rPr>
              <w:t>Lýdia Svetíková</w:t>
            </w:r>
          </w:p>
          <w:p w:rsidR="005061C9" w:rsidRPr="006B35D2" w:rsidRDefault="005061C9" w:rsidP="00815B55">
            <w:pPr>
              <w:tabs>
                <w:tab w:val="left" w:pos="0"/>
              </w:tabs>
              <w:rPr>
                <w:rFonts w:ascii="Arial" w:hAnsi="Arial" w:cs="Arial"/>
                <w:sz w:val="22"/>
                <w:szCs w:val="22"/>
              </w:rPr>
            </w:pPr>
            <w:r w:rsidRPr="006B35D2">
              <w:rPr>
                <w:rFonts w:ascii="Arial" w:hAnsi="Arial" w:cs="Arial"/>
                <w:sz w:val="22"/>
                <w:szCs w:val="22"/>
              </w:rPr>
              <w:t>projektový manažér</w:t>
            </w:r>
          </w:p>
          <w:p w:rsidR="0091118C" w:rsidRPr="006B35D2" w:rsidRDefault="00815B55" w:rsidP="00815B55">
            <w:pPr>
              <w:tabs>
                <w:tab w:val="left" w:pos="0"/>
              </w:tabs>
              <w:rPr>
                <w:rFonts w:ascii="Arial" w:hAnsi="Arial" w:cs="Arial"/>
                <w:sz w:val="22"/>
                <w:szCs w:val="22"/>
              </w:rPr>
            </w:pPr>
            <w:r w:rsidRPr="006B35D2">
              <w:rPr>
                <w:rFonts w:ascii="Arial" w:hAnsi="Arial" w:cs="Arial"/>
                <w:sz w:val="22"/>
                <w:szCs w:val="22"/>
              </w:rPr>
              <w:t>+421-2-204</w:t>
            </w:r>
            <w:r w:rsidR="00B67084" w:rsidRPr="006B35D2">
              <w:rPr>
                <w:rFonts w:ascii="Arial" w:hAnsi="Arial" w:cs="Arial"/>
                <w:sz w:val="22"/>
                <w:szCs w:val="22"/>
              </w:rPr>
              <w:t xml:space="preserve"> 5</w:t>
            </w:r>
            <w:r w:rsidRPr="006B35D2">
              <w:rPr>
                <w:rFonts w:ascii="Arial" w:hAnsi="Arial" w:cs="Arial"/>
                <w:sz w:val="22"/>
                <w:szCs w:val="22"/>
              </w:rPr>
              <w:t>5</w:t>
            </w:r>
            <w:r w:rsidR="005061C9" w:rsidRPr="006B35D2">
              <w:rPr>
                <w:rFonts w:ascii="Arial" w:hAnsi="Arial" w:cs="Arial"/>
                <w:sz w:val="22"/>
                <w:szCs w:val="22"/>
              </w:rPr>
              <w:t xml:space="preserve"> 843</w:t>
            </w:r>
          </w:p>
          <w:p w:rsidR="00BE61CD" w:rsidRPr="00A010AE" w:rsidRDefault="005061C9" w:rsidP="005061C9">
            <w:pPr>
              <w:tabs>
                <w:tab w:val="left" w:pos="0"/>
              </w:tabs>
              <w:rPr>
                <w:rFonts w:ascii="Arial" w:hAnsi="Arial" w:cs="Arial"/>
                <w:b/>
                <w:sz w:val="22"/>
                <w:szCs w:val="22"/>
              </w:rPr>
            </w:pPr>
            <w:r w:rsidRPr="006B35D2">
              <w:rPr>
                <w:rFonts w:ascii="Arial" w:hAnsi="Arial" w:cs="Arial"/>
                <w:sz w:val="22"/>
                <w:szCs w:val="22"/>
              </w:rPr>
              <w:t>email: lydia.svetikova@upsvr.gov.sk</w:t>
            </w:r>
          </w:p>
        </w:tc>
      </w:tr>
    </w:tbl>
    <w:p w:rsidR="001439A6" w:rsidRDefault="001439A6" w:rsidP="00FA6E44">
      <w:pPr>
        <w:rPr>
          <w:rFonts w:ascii="Arial" w:hAnsi="Arial" w:cs="Arial"/>
        </w:rPr>
      </w:pPr>
    </w:p>
    <w:p w:rsidR="005061C9" w:rsidRPr="005B385E" w:rsidRDefault="005061C9" w:rsidP="00FA6E4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FA6E44" w:rsidRPr="005B385E" w:rsidTr="003A6D44">
        <w:tc>
          <w:tcPr>
            <w:tcW w:w="9212" w:type="dxa"/>
          </w:tcPr>
          <w:p w:rsidR="00A010AE" w:rsidRPr="006B35D2" w:rsidRDefault="00FA6E44" w:rsidP="003A6D44">
            <w:pPr>
              <w:rPr>
                <w:rFonts w:ascii="Arial" w:hAnsi="Arial" w:cs="Arial"/>
                <w:b/>
              </w:rPr>
            </w:pPr>
            <w:r w:rsidRPr="006B35D2">
              <w:rPr>
                <w:rFonts w:ascii="Arial" w:hAnsi="Arial" w:cs="Arial"/>
                <w:b/>
              </w:rPr>
              <w:lastRenderedPageBreak/>
              <w:t>Ciele projektu  (uveďte kľúčové slová)</w:t>
            </w:r>
          </w:p>
        </w:tc>
      </w:tr>
      <w:tr w:rsidR="009A0217" w:rsidRPr="001D6257" w:rsidTr="003A6D44">
        <w:tc>
          <w:tcPr>
            <w:tcW w:w="9212" w:type="dxa"/>
          </w:tcPr>
          <w:p w:rsidR="00A010AE" w:rsidRDefault="00A010AE" w:rsidP="00B67084">
            <w:pPr>
              <w:ind w:left="142"/>
              <w:rPr>
                <w:rFonts w:ascii="Arial" w:hAnsi="Arial" w:cs="Arial"/>
                <w:b/>
                <w:sz w:val="22"/>
                <w:szCs w:val="22"/>
              </w:rPr>
            </w:pPr>
          </w:p>
          <w:p w:rsidR="00784010" w:rsidRPr="006B35D2" w:rsidRDefault="006B35D2" w:rsidP="00F750B9">
            <w:pPr>
              <w:rPr>
                <w:rFonts w:ascii="Verdana" w:hAnsi="Verdana"/>
              </w:rPr>
            </w:pPr>
            <w:r w:rsidRPr="006B35D2">
              <w:rPr>
                <w:rFonts w:ascii="Arial" w:hAnsi="Arial" w:cs="Arial"/>
                <w:sz w:val="22"/>
                <w:szCs w:val="22"/>
              </w:rPr>
              <w:t>Cieľom projektu je podpora vstupu absolventov škôl do zamestnania s dôrazom na získanie pracovných skúseností a odborných zručností v konkrétnom pracovnom prostredí prostredníctvom absolventskej praxe, zameranej na zvýšenie ich zamestnateľnosti.</w:t>
            </w:r>
          </w:p>
        </w:tc>
      </w:tr>
    </w:tbl>
    <w:p w:rsidR="001439A6" w:rsidRPr="001D6257" w:rsidRDefault="001439A6" w:rsidP="00FA6E44">
      <w:pPr>
        <w:rPr>
          <w:rFonts w:ascii="Verdana" w:hAnsi="Verdana"/>
        </w:rPr>
      </w:pPr>
    </w:p>
    <w:tbl>
      <w:tblPr>
        <w:tblW w:w="1036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9889"/>
        <w:gridCol w:w="14"/>
      </w:tblGrid>
      <w:tr w:rsidR="009A0217" w:rsidRPr="007D1BCB" w:rsidTr="00A57B1A">
        <w:trPr>
          <w:gridAfter w:val="1"/>
          <w:wAfter w:w="14" w:type="dxa"/>
        </w:trPr>
        <w:tc>
          <w:tcPr>
            <w:tcW w:w="10348" w:type="dxa"/>
            <w:gridSpan w:val="2"/>
          </w:tcPr>
          <w:p w:rsidR="009A0217" w:rsidRPr="003A37AB" w:rsidRDefault="009A0217" w:rsidP="009A0217">
            <w:pPr>
              <w:rPr>
                <w:rFonts w:ascii="Arial" w:hAnsi="Arial" w:cs="Arial"/>
                <w:b/>
              </w:rPr>
            </w:pPr>
            <w:r w:rsidRPr="003A37AB">
              <w:rPr>
                <w:rFonts w:ascii="Arial" w:hAnsi="Arial" w:cs="Arial"/>
                <w:b/>
              </w:rPr>
              <w:t xml:space="preserve">Cieľové skupiny (uveďte kľúčové slová) </w:t>
            </w:r>
          </w:p>
        </w:tc>
      </w:tr>
      <w:tr w:rsidR="00815B55" w:rsidRPr="00815B55" w:rsidTr="00A57B1A">
        <w:trPr>
          <w:gridAfter w:val="1"/>
          <w:wAfter w:w="14" w:type="dxa"/>
        </w:trPr>
        <w:tc>
          <w:tcPr>
            <w:tcW w:w="10348" w:type="dxa"/>
            <w:gridSpan w:val="2"/>
            <w:tcBorders>
              <w:top w:val="single" w:sz="4" w:space="0" w:color="auto"/>
              <w:left w:val="single" w:sz="4" w:space="0" w:color="auto"/>
              <w:bottom w:val="single" w:sz="4" w:space="0" w:color="auto"/>
              <w:right w:val="single" w:sz="4" w:space="0" w:color="auto"/>
            </w:tcBorders>
          </w:tcPr>
          <w:p w:rsidR="00B67084" w:rsidRDefault="00B67084" w:rsidP="00B67084">
            <w:pPr>
              <w:jc w:val="both"/>
              <w:rPr>
                <w:rFonts w:ascii="Arial" w:hAnsi="Arial" w:cs="Arial"/>
                <w:b/>
                <w:sz w:val="22"/>
                <w:szCs w:val="22"/>
              </w:rPr>
            </w:pPr>
          </w:p>
          <w:p w:rsidR="00815B55" w:rsidRPr="00815B55" w:rsidRDefault="003A37AB" w:rsidP="00A3262B">
            <w:pPr>
              <w:jc w:val="both"/>
              <w:rPr>
                <w:b/>
              </w:rPr>
            </w:pPr>
            <w:r>
              <w:rPr>
                <w:rFonts w:ascii="Franklin Gothic Book" w:hAnsi="Franklin Gothic Book" w:cs="Arial"/>
                <w:b/>
                <w:sz w:val="22"/>
                <w:szCs w:val="22"/>
              </w:rPr>
              <w:t>●</w:t>
            </w:r>
            <w:r>
              <w:rPr>
                <w:rFonts w:ascii="Arial" w:hAnsi="Arial" w:cs="Arial"/>
                <w:b/>
                <w:sz w:val="22"/>
                <w:szCs w:val="22"/>
              </w:rPr>
              <w:t xml:space="preserve"> </w:t>
            </w:r>
            <w:r w:rsidRPr="003A37AB">
              <w:rPr>
                <w:rFonts w:ascii="Arial" w:hAnsi="Arial" w:cs="Arial"/>
                <w:sz w:val="22"/>
                <w:szCs w:val="22"/>
              </w:rPr>
              <w:t>Absolventi škôl</w:t>
            </w:r>
          </w:p>
        </w:tc>
      </w:tr>
      <w:tr w:rsidR="00FA6E44" w:rsidRPr="00C5077F" w:rsidTr="00A57B1A">
        <w:trPr>
          <w:gridAfter w:val="1"/>
          <w:wAfter w:w="14" w:type="dxa"/>
        </w:trPr>
        <w:tc>
          <w:tcPr>
            <w:tcW w:w="10348" w:type="dxa"/>
            <w:gridSpan w:val="2"/>
          </w:tcPr>
          <w:p w:rsidR="00FA6E44" w:rsidRDefault="00FA6E44" w:rsidP="003A6D44">
            <w:pPr>
              <w:rPr>
                <w:rFonts w:ascii="Arial" w:hAnsi="Arial" w:cs="Arial"/>
              </w:rPr>
            </w:pPr>
            <w:r w:rsidRPr="003A37AB">
              <w:rPr>
                <w:rFonts w:ascii="Arial" w:hAnsi="Arial" w:cs="Arial"/>
                <w:b/>
              </w:rPr>
              <w:t>Stručný opis projektu</w:t>
            </w:r>
            <w:r w:rsidRPr="005B385E">
              <w:rPr>
                <w:rFonts w:ascii="Arial" w:hAnsi="Arial" w:cs="Arial"/>
              </w:rPr>
              <w:t>: (max. 50 riadkov)</w:t>
            </w:r>
          </w:p>
          <w:p w:rsidR="009A6E69" w:rsidRPr="003A37AB" w:rsidRDefault="009A6E69" w:rsidP="003A6D44">
            <w:pPr>
              <w:rPr>
                <w:rFonts w:ascii="Arial" w:hAnsi="Arial" w:cs="Arial"/>
                <w:b/>
                <w:i/>
              </w:rPr>
            </w:pPr>
            <w:r w:rsidRPr="003A37AB">
              <w:rPr>
                <w:rFonts w:ascii="Arial" w:hAnsi="Arial" w:cs="Arial"/>
                <w:b/>
                <w:i/>
              </w:rPr>
              <w:t>Obligatórne položky:</w:t>
            </w:r>
          </w:p>
          <w:p w:rsidR="009A6E69" w:rsidRPr="003A37AB" w:rsidRDefault="009A6E69" w:rsidP="003A6D44">
            <w:pPr>
              <w:rPr>
                <w:rFonts w:ascii="Arial" w:hAnsi="Arial" w:cs="Arial"/>
              </w:rPr>
            </w:pPr>
          </w:p>
          <w:p w:rsidR="00B67084" w:rsidRPr="009A6E69" w:rsidRDefault="009A6E69" w:rsidP="009A6E69">
            <w:pPr>
              <w:pStyle w:val="Odsekzoznamu"/>
              <w:numPr>
                <w:ilvl w:val="0"/>
                <w:numId w:val="27"/>
              </w:numPr>
              <w:rPr>
                <w:rFonts w:ascii="Arial" w:hAnsi="Arial" w:cs="Arial"/>
                <w:b/>
                <w:sz w:val="22"/>
                <w:szCs w:val="22"/>
              </w:rPr>
            </w:pPr>
            <w:r>
              <w:rPr>
                <w:rFonts w:ascii="Arial" w:hAnsi="Arial" w:cs="Arial"/>
                <w:b/>
                <w:sz w:val="22"/>
                <w:szCs w:val="22"/>
              </w:rPr>
              <w:t>Ciele</w:t>
            </w:r>
            <w:r w:rsidR="00B67084" w:rsidRPr="009A6E69">
              <w:rPr>
                <w:rFonts w:ascii="Arial" w:hAnsi="Arial" w:cs="Arial"/>
                <w:b/>
                <w:sz w:val="22"/>
                <w:szCs w:val="22"/>
              </w:rPr>
              <w:t xml:space="preserve"> projektu</w:t>
            </w:r>
            <w:r w:rsidR="00A3262B" w:rsidRPr="009A6E69">
              <w:rPr>
                <w:rFonts w:ascii="Arial" w:hAnsi="Arial" w:cs="Arial"/>
                <w:b/>
                <w:sz w:val="22"/>
                <w:szCs w:val="22"/>
              </w:rPr>
              <w:t>:</w:t>
            </w:r>
          </w:p>
          <w:p w:rsidR="00A3262B" w:rsidRPr="0091077F" w:rsidRDefault="003A37AB" w:rsidP="0091077F">
            <w:pPr>
              <w:pStyle w:val="Odsekzoznamu"/>
              <w:rPr>
                <w:rFonts w:ascii="Arial" w:hAnsi="Arial" w:cs="Arial"/>
                <w:sz w:val="22"/>
                <w:szCs w:val="22"/>
              </w:rPr>
            </w:pPr>
            <w:r>
              <w:rPr>
                <w:rFonts w:ascii="Arial" w:hAnsi="Arial" w:cs="Arial"/>
                <w:sz w:val="22"/>
                <w:szCs w:val="22"/>
              </w:rPr>
              <w:t>Podpora vstupu absolventov škôl do zamestnania s dôrazom na získanie pracovných skúseností a odborných zručností v konkrétnom pracovnom prostredí prostredníctvom absolventskej praxe, zameranej na zvýšenie ich zamestnateľnosti.</w:t>
            </w:r>
          </w:p>
          <w:p w:rsidR="00E042E2" w:rsidRPr="00A3262B" w:rsidRDefault="00E042E2" w:rsidP="00E042E2">
            <w:pPr>
              <w:pStyle w:val="Odsekzoznamu"/>
              <w:rPr>
                <w:rFonts w:ascii="Arial" w:hAnsi="Arial" w:cs="Arial"/>
                <w:b/>
                <w:sz w:val="22"/>
                <w:szCs w:val="22"/>
              </w:rPr>
            </w:pPr>
          </w:p>
          <w:p w:rsidR="005B385E" w:rsidRPr="00471098" w:rsidRDefault="005B385E" w:rsidP="005B385E">
            <w:pPr>
              <w:jc w:val="both"/>
              <w:rPr>
                <w:rFonts w:ascii="Arial" w:hAnsi="Arial" w:cs="Arial"/>
                <w:sz w:val="22"/>
                <w:szCs w:val="22"/>
              </w:rPr>
            </w:pPr>
            <w:r w:rsidRPr="0003042E">
              <w:rPr>
                <w:rFonts w:ascii="Arial" w:hAnsi="Arial" w:cs="Arial"/>
                <w:b/>
                <w:sz w:val="22"/>
                <w:szCs w:val="22"/>
              </w:rPr>
              <w:t>Špecifické ciele</w:t>
            </w:r>
            <w:r w:rsidRPr="00471098">
              <w:rPr>
                <w:rFonts w:ascii="Arial" w:hAnsi="Arial" w:cs="Arial"/>
                <w:sz w:val="22"/>
                <w:szCs w:val="22"/>
              </w:rPr>
              <w:t xml:space="preserve"> (výsledky projektu):</w:t>
            </w:r>
          </w:p>
          <w:p w:rsidR="009111C4" w:rsidRPr="0091077F" w:rsidRDefault="003A37AB" w:rsidP="004867D4">
            <w:pPr>
              <w:pStyle w:val="Odsekzoznamu"/>
              <w:numPr>
                <w:ilvl w:val="0"/>
                <w:numId w:val="31"/>
              </w:numPr>
              <w:rPr>
                <w:rFonts w:ascii="Arial" w:hAnsi="Arial" w:cs="Arial"/>
                <w:sz w:val="22"/>
                <w:szCs w:val="22"/>
              </w:rPr>
            </w:pPr>
            <w:r>
              <w:rPr>
                <w:rFonts w:ascii="Arial" w:hAnsi="Arial" w:cs="Arial"/>
                <w:sz w:val="22"/>
                <w:szCs w:val="22"/>
              </w:rPr>
              <w:t>Prevencia</w:t>
            </w:r>
            <w:r w:rsidR="00C3368D">
              <w:rPr>
                <w:rFonts w:ascii="Arial" w:hAnsi="Arial" w:cs="Arial"/>
                <w:sz w:val="22"/>
                <w:szCs w:val="22"/>
              </w:rPr>
              <w:t xml:space="preserve"> dlhodobej nezamestnanosti uchádzačov o zamestnanie do 26 rokov prostredníctvom vykonávania absolventskej praxe ako prípravy pre trh práce prispôsobenej na individuálne potreby absolventov škôl, a tým podpora mladých ľudí pri prechode zo školy do zamestnania, resp. pri zmene zamestnania</w:t>
            </w:r>
          </w:p>
          <w:p w:rsidR="004867D4" w:rsidRPr="0091077F" w:rsidRDefault="00C3368D" w:rsidP="004867D4">
            <w:pPr>
              <w:pStyle w:val="Odsekzoznamu"/>
              <w:numPr>
                <w:ilvl w:val="0"/>
                <w:numId w:val="31"/>
              </w:numPr>
              <w:rPr>
                <w:rFonts w:ascii="Arial" w:hAnsi="Arial" w:cs="Arial"/>
                <w:sz w:val="22"/>
                <w:szCs w:val="22"/>
              </w:rPr>
            </w:pPr>
            <w:r>
              <w:rPr>
                <w:rFonts w:ascii="Arial" w:hAnsi="Arial" w:cs="Arial"/>
                <w:sz w:val="22"/>
                <w:szCs w:val="22"/>
              </w:rPr>
              <w:t>Zlepšenie zamestnateľnosti UoZ do 26 rokov prostredníctvom vykonávania absolventskej praxe, zameranej na získanie odborných, kľúčových zručností v reálnom pracovnom prostredí</w:t>
            </w:r>
          </w:p>
          <w:p w:rsidR="004867D4" w:rsidRPr="0091077F" w:rsidRDefault="00C3368D" w:rsidP="004867D4">
            <w:pPr>
              <w:pStyle w:val="Odsekzoznamu"/>
              <w:numPr>
                <w:ilvl w:val="0"/>
                <w:numId w:val="31"/>
              </w:numPr>
              <w:rPr>
                <w:rFonts w:ascii="Arial" w:hAnsi="Arial" w:cs="Arial"/>
                <w:sz w:val="22"/>
                <w:szCs w:val="22"/>
              </w:rPr>
            </w:pPr>
            <w:r>
              <w:rPr>
                <w:rFonts w:ascii="Arial" w:hAnsi="Arial" w:cs="Arial"/>
                <w:sz w:val="22"/>
                <w:szCs w:val="22"/>
              </w:rPr>
              <w:t>Zvýšenie záujmu zamestnávateľov, verejného sektora a mimovládnych organizácií o spoluprácu s úradmi práce, sociálnych vecí a rodiny pri zabezpečení politiky trhu práce</w:t>
            </w:r>
          </w:p>
          <w:p w:rsidR="004867D4" w:rsidRPr="00E042E2" w:rsidRDefault="004867D4" w:rsidP="00E042E2">
            <w:pPr>
              <w:pStyle w:val="Odsekzoznamu"/>
              <w:jc w:val="both"/>
              <w:rPr>
                <w:rFonts w:ascii="Verdana" w:hAnsi="Verdana"/>
                <w:b/>
                <w:sz w:val="22"/>
                <w:szCs w:val="22"/>
              </w:rPr>
            </w:pPr>
          </w:p>
          <w:p w:rsidR="0047021F" w:rsidRDefault="004C5912" w:rsidP="00C3368D">
            <w:pPr>
              <w:pStyle w:val="Odsekzoznamu"/>
              <w:numPr>
                <w:ilvl w:val="0"/>
                <w:numId w:val="27"/>
              </w:numPr>
              <w:jc w:val="both"/>
              <w:rPr>
                <w:rFonts w:ascii="Arial" w:hAnsi="Arial" w:cs="Arial"/>
                <w:b/>
                <w:sz w:val="22"/>
                <w:szCs w:val="22"/>
              </w:rPr>
            </w:pPr>
            <w:r w:rsidRPr="0091077F">
              <w:rPr>
                <w:rFonts w:ascii="Arial" w:hAnsi="Arial" w:cs="Arial"/>
                <w:b/>
                <w:sz w:val="22"/>
                <w:szCs w:val="22"/>
              </w:rPr>
              <w:t>Aktivity projektu</w:t>
            </w:r>
          </w:p>
          <w:p w:rsidR="00C3368D" w:rsidRPr="00C3368D" w:rsidRDefault="00C3368D" w:rsidP="00C3368D">
            <w:pPr>
              <w:pStyle w:val="Odsekzoznamu"/>
              <w:jc w:val="both"/>
              <w:rPr>
                <w:rFonts w:ascii="Arial" w:hAnsi="Arial" w:cs="Arial"/>
                <w:b/>
                <w:sz w:val="22"/>
                <w:szCs w:val="22"/>
              </w:rPr>
            </w:pPr>
          </w:p>
          <w:p w:rsidR="00FC2BE8" w:rsidRDefault="00FC2BE8" w:rsidP="009111C4">
            <w:pPr>
              <w:numPr>
                <w:ilvl w:val="0"/>
                <w:numId w:val="18"/>
              </w:numPr>
              <w:jc w:val="both"/>
              <w:rPr>
                <w:rFonts w:ascii="Arial" w:hAnsi="Arial" w:cs="Arial"/>
              </w:rPr>
            </w:pPr>
            <w:r>
              <w:rPr>
                <w:rFonts w:ascii="Arial" w:hAnsi="Arial" w:cs="Arial"/>
              </w:rPr>
              <w:t>Riadenie projektu</w:t>
            </w:r>
          </w:p>
          <w:p w:rsidR="00FC2BE8" w:rsidRPr="005B385E" w:rsidRDefault="00FC2BE8" w:rsidP="009111C4">
            <w:pPr>
              <w:numPr>
                <w:ilvl w:val="0"/>
                <w:numId w:val="18"/>
              </w:numPr>
              <w:jc w:val="both"/>
              <w:rPr>
                <w:rFonts w:ascii="Arial" w:hAnsi="Arial" w:cs="Arial"/>
              </w:rPr>
            </w:pPr>
            <w:r>
              <w:rPr>
                <w:rFonts w:ascii="Arial" w:hAnsi="Arial" w:cs="Arial"/>
              </w:rPr>
              <w:t>Publicita a informovanosť</w:t>
            </w:r>
          </w:p>
          <w:p w:rsidR="009111C4" w:rsidRPr="00D304FF" w:rsidRDefault="009111C4" w:rsidP="00784010">
            <w:pPr>
              <w:rPr>
                <w:rFonts w:ascii="Verdana" w:hAnsi="Verdana"/>
              </w:rPr>
            </w:pPr>
          </w:p>
          <w:p w:rsidR="00FA6E44" w:rsidRPr="0091077F" w:rsidRDefault="00FA6E44" w:rsidP="0091077F">
            <w:pPr>
              <w:pStyle w:val="Odsekzoznamu"/>
              <w:numPr>
                <w:ilvl w:val="0"/>
                <w:numId w:val="27"/>
              </w:numPr>
              <w:rPr>
                <w:rFonts w:ascii="Arial" w:hAnsi="Arial" w:cs="Arial"/>
                <w:b/>
                <w:sz w:val="22"/>
                <w:szCs w:val="22"/>
              </w:rPr>
            </w:pPr>
            <w:r w:rsidRPr="0091077F">
              <w:rPr>
                <w:rFonts w:ascii="Arial" w:hAnsi="Arial" w:cs="Arial"/>
                <w:b/>
                <w:sz w:val="22"/>
                <w:szCs w:val="22"/>
              </w:rPr>
              <w:t>Výstupy/výsledky (kvalitatívne a kvantitatívne indikátory)</w:t>
            </w:r>
          </w:p>
          <w:p w:rsidR="00E93FE0" w:rsidRDefault="00E93FE0" w:rsidP="00E93FE0">
            <w:pPr>
              <w:ind w:left="720"/>
              <w:rPr>
                <w:rFonts w:ascii="Verdana" w:hAnsi="Verdana"/>
              </w:rPr>
            </w:pPr>
          </w:p>
          <w:p w:rsidR="00B358B2" w:rsidRDefault="00B358B2" w:rsidP="00EF5B27">
            <w:pPr>
              <w:rPr>
                <w:rFonts w:ascii="Verdana" w:hAnsi="Verdana" w:cs="Arial"/>
                <w:b/>
                <w:bCs/>
                <w:sz w:val="18"/>
                <w:szCs w:val="18"/>
                <w:u w:val="single"/>
              </w:rPr>
            </w:pPr>
            <w:r w:rsidRPr="00F41F98">
              <w:rPr>
                <w:rFonts w:ascii="Verdana" w:hAnsi="Verdana" w:cs="Arial"/>
                <w:b/>
                <w:bCs/>
                <w:sz w:val="18"/>
                <w:szCs w:val="18"/>
                <w:u w:val="single"/>
              </w:rPr>
              <w:t>Merateľné ukazovatele projektu</w:t>
            </w:r>
          </w:p>
          <w:p w:rsidR="00E93FE0" w:rsidRPr="00F41F98" w:rsidRDefault="00E93FE0" w:rsidP="00EF5B27">
            <w:pPr>
              <w:rPr>
                <w:rFonts w:ascii="Verdana" w:hAnsi="Verdana" w:cs="Arial"/>
                <w:b/>
                <w:bCs/>
                <w:sz w:val="18"/>
                <w:szCs w:val="18"/>
                <w:u w:val="single"/>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ayout w:type="fixed"/>
              <w:tblLook w:val="01E0"/>
            </w:tblPr>
            <w:tblGrid>
              <w:gridCol w:w="568"/>
              <w:gridCol w:w="4673"/>
              <w:gridCol w:w="992"/>
              <w:gridCol w:w="1280"/>
              <w:gridCol w:w="1273"/>
              <w:gridCol w:w="1273"/>
            </w:tblGrid>
            <w:tr w:rsidR="0080096B" w:rsidRPr="004D01F4" w:rsidTr="00A010AE">
              <w:trPr>
                <w:trHeight w:val="1033"/>
              </w:trPr>
              <w:tc>
                <w:tcPr>
                  <w:tcW w:w="282" w:type="pct"/>
                  <w:tcBorders>
                    <w:top w:val="threeDEngrave" w:sz="18" w:space="0" w:color="auto"/>
                    <w:left w:val="threeDEngrave" w:sz="18" w:space="0" w:color="auto"/>
                    <w:bottom w:val="threeDEmboss" w:sz="18" w:space="0" w:color="auto"/>
                    <w:right w:val="threeDEngrave" w:sz="18" w:space="0" w:color="auto"/>
                  </w:tcBorders>
                  <w:shd w:val="clear" w:color="auto" w:fill="4F6228"/>
                  <w:vAlign w:val="center"/>
                </w:tcPr>
                <w:p w:rsidR="0080096B" w:rsidRPr="004D01F4" w:rsidRDefault="0080096B" w:rsidP="00A010AE">
                  <w:pPr>
                    <w:ind w:right="-108"/>
                    <w:rPr>
                      <w:b/>
                    </w:rPr>
                  </w:pPr>
                  <w:r w:rsidRPr="004D01F4">
                    <w:rPr>
                      <w:b/>
                    </w:rPr>
                    <w:t>Typ</w:t>
                  </w:r>
                </w:p>
              </w:tc>
              <w:tc>
                <w:tcPr>
                  <w:tcW w:w="2323" w:type="pct"/>
                  <w:tcBorders>
                    <w:top w:val="threeDEngrave" w:sz="18" w:space="0" w:color="auto"/>
                    <w:left w:val="threeDEngrave" w:sz="18" w:space="0" w:color="auto"/>
                    <w:bottom w:val="threeDEmboss" w:sz="18" w:space="0" w:color="auto"/>
                    <w:right w:val="threeDEngrave" w:sz="18" w:space="0" w:color="auto"/>
                  </w:tcBorders>
                  <w:shd w:val="clear" w:color="auto" w:fill="4F6228"/>
                  <w:vAlign w:val="center"/>
                </w:tcPr>
                <w:p w:rsidR="0080096B" w:rsidRPr="004D01F4" w:rsidRDefault="0080096B" w:rsidP="00A010AE">
                  <w:pPr>
                    <w:jc w:val="center"/>
                    <w:rPr>
                      <w:b/>
                    </w:rPr>
                  </w:pPr>
                  <w:r w:rsidRPr="004D01F4">
                    <w:rPr>
                      <w:b/>
                    </w:rPr>
                    <w:t>Názov</w:t>
                  </w:r>
                </w:p>
              </w:tc>
              <w:tc>
                <w:tcPr>
                  <w:tcW w:w="493" w:type="pct"/>
                  <w:tcBorders>
                    <w:top w:val="threeDEngrave" w:sz="18" w:space="0" w:color="auto"/>
                    <w:left w:val="threeDEngrave" w:sz="18" w:space="0" w:color="auto"/>
                    <w:bottom w:val="threeDEmboss" w:sz="18" w:space="0" w:color="auto"/>
                    <w:right w:val="threeDEngrave" w:sz="18" w:space="0" w:color="auto"/>
                  </w:tcBorders>
                  <w:shd w:val="clear" w:color="auto" w:fill="4F6228"/>
                  <w:vAlign w:val="center"/>
                </w:tcPr>
                <w:p w:rsidR="0080096B" w:rsidRPr="004D01F4" w:rsidRDefault="0080096B" w:rsidP="00A010AE">
                  <w:pPr>
                    <w:jc w:val="center"/>
                    <w:rPr>
                      <w:b/>
                    </w:rPr>
                  </w:pPr>
                  <w:r w:rsidRPr="004D01F4">
                    <w:rPr>
                      <w:b/>
                    </w:rPr>
                    <w:t>Merná jednotka</w:t>
                  </w:r>
                </w:p>
              </w:tc>
              <w:tc>
                <w:tcPr>
                  <w:tcW w:w="636" w:type="pct"/>
                  <w:tcBorders>
                    <w:top w:val="threeDEngrave" w:sz="18" w:space="0" w:color="auto"/>
                    <w:left w:val="threeDEngrave" w:sz="18" w:space="0" w:color="auto"/>
                    <w:bottom w:val="threeDEmboss" w:sz="18" w:space="0" w:color="auto"/>
                    <w:right w:val="threeDEngrave" w:sz="18" w:space="0" w:color="auto"/>
                  </w:tcBorders>
                  <w:shd w:val="clear" w:color="auto" w:fill="4F6228"/>
                  <w:vAlign w:val="center"/>
                </w:tcPr>
                <w:p w:rsidR="0080096B" w:rsidRPr="004D01F4" w:rsidRDefault="00B62D1D" w:rsidP="00A010AE">
                  <w:pPr>
                    <w:jc w:val="center"/>
                    <w:rPr>
                      <w:b/>
                    </w:rPr>
                  </w:pPr>
                  <w:r>
                    <w:rPr>
                      <w:b/>
                    </w:rPr>
                    <w:t>Plánovaný</w:t>
                  </w:r>
                  <w:r w:rsidR="0080096B" w:rsidRPr="004D01F4">
                    <w:rPr>
                      <w:b/>
                    </w:rPr>
                    <w:t xml:space="preserve"> </w:t>
                  </w:r>
                  <w:r>
                    <w:rPr>
                      <w:b/>
                    </w:rPr>
                    <w:t>stav</w:t>
                  </w:r>
                </w:p>
              </w:tc>
              <w:tc>
                <w:tcPr>
                  <w:tcW w:w="633" w:type="pct"/>
                  <w:tcBorders>
                    <w:top w:val="threeDEngrave" w:sz="18" w:space="0" w:color="auto"/>
                    <w:left w:val="threeDEngrave" w:sz="18" w:space="0" w:color="auto"/>
                    <w:bottom w:val="threeDEmboss" w:sz="18" w:space="0" w:color="auto"/>
                    <w:right w:val="threeDEmboss" w:sz="18" w:space="0" w:color="auto"/>
                  </w:tcBorders>
                  <w:shd w:val="clear" w:color="auto" w:fill="4F6228"/>
                </w:tcPr>
                <w:p w:rsidR="00A010AE" w:rsidRPr="00A010AE" w:rsidRDefault="00A010AE" w:rsidP="00A010AE">
                  <w:pPr>
                    <w:jc w:val="both"/>
                    <w:rPr>
                      <w:b/>
                      <w:sz w:val="32"/>
                      <w:szCs w:val="32"/>
                    </w:rPr>
                  </w:pPr>
                </w:p>
                <w:p w:rsidR="0080096B" w:rsidRPr="00A010AE" w:rsidRDefault="00B949F2" w:rsidP="00B949F2">
                  <w:pPr>
                    <w:jc w:val="center"/>
                    <w:rPr>
                      <w:b/>
                    </w:rPr>
                  </w:pPr>
                  <w:r>
                    <w:rPr>
                      <w:b/>
                    </w:rPr>
                    <w:t>Skutočný stav</w:t>
                  </w:r>
                </w:p>
              </w:tc>
              <w:tc>
                <w:tcPr>
                  <w:tcW w:w="633" w:type="pct"/>
                  <w:tcBorders>
                    <w:top w:val="threeDEngrave" w:sz="18" w:space="0" w:color="auto"/>
                    <w:left w:val="threeDEngrave" w:sz="18" w:space="0" w:color="auto"/>
                    <w:bottom w:val="threeDEmboss" w:sz="18" w:space="0" w:color="auto"/>
                    <w:right w:val="threeDEmboss" w:sz="18" w:space="0" w:color="auto"/>
                  </w:tcBorders>
                  <w:shd w:val="clear" w:color="auto" w:fill="4F6228"/>
                </w:tcPr>
                <w:p w:rsidR="0080096B" w:rsidRPr="004D01F4" w:rsidRDefault="0080096B" w:rsidP="00A010AE">
                  <w:pPr>
                    <w:jc w:val="center"/>
                    <w:rPr>
                      <w:b/>
                    </w:rPr>
                  </w:pPr>
                  <w:r>
                    <w:rPr>
                      <w:b/>
                    </w:rPr>
                    <w:t>Stav realizácie aktivít projektu</w:t>
                  </w:r>
                  <w:r w:rsidR="00A010AE">
                    <w:rPr>
                      <w:b/>
                    </w:rPr>
                    <w:t>*</w:t>
                  </w:r>
                  <w:r>
                    <w:rPr>
                      <w:b/>
                    </w:rPr>
                    <w:t xml:space="preserve">   (v %)</w:t>
                  </w:r>
                </w:p>
              </w:tc>
            </w:tr>
            <w:tr w:rsidR="0080096B" w:rsidRPr="004D01F4" w:rsidTr="00A010AE">
              <w:trPr>
                <w:trHeight w:val="547"/>
              </w:trPr>
              <w:tc>
                <w:tcPr>
                  <w:tcW w:w="282" w:type="pct"/>
                  <w:vMerge w:val="restart"/>
                  <w:tcBorders>
                    <w:top w:val="threeDEmboss" w:sz="18" w:space="0" w:color="auto"/>
                    <w:left w:val="threeDEngrave" w:sz="18" w:space="0" w:color="auto"/>
                    <w:right w:val="threeDEngrave" w:sz="18" w:space="0" w:color="auto"/>
                  </w:tcBorders>
                  <w:shd w:val="clear" w:color="auto" w:fill="C2D69B"/>
                  <w:textDirection w:val="btLr"/>
                </w:tcPr>
                <w:p w:rsidR="0080096B" w:rsidRPr="004D01F4" w:rsidRDefault="0080096B" w:rsidP="00E63134">
                  <w:pPr>
                    <w:ind w:right="113"/>
                    <w:jc w:val="center"/>
                    <w:rPr>
                      <w:b/>
                      <w:bCs/>
                    </w:rPr>
                  </w:pPr>
                  <w:r>
                    <w:rPr>
                      <w:b/>
                      <w:bCs/>
                    </w:rPr>
                    <w:t>Výsledok</w:t>
                  </w:r>
                </w:p>
              </w:tc>
              <w:tc>
                <w:tcPr>
                  <w:tcW w:w="2323" w:type="pct"/>
                  <w:tcBorders>
                    <w:top w:val="threeDEmboss" w:sz="18" w:space="0" w:color="auto"/>
                    <w:left w:val="threeDEngrave" w:sz="18" w:space="0" w:color="auto"/>
                    <w:bottom w:val="single" w:sz="6" w:space="0" w:color="auto"/>
                    <w:right w:val="threeDEngrave" w:sz="18" w:space="0" w:color="auto"/>
                  </w:tcBorders>
                  <w:shd w:val="clear" w:color="auto" w:fill="C2D69B"/>
                  <w:vAlign w:val="center"/>
                </w:tcPr>
                <w:p w:rsidR="0080096B" w:rsidRPr="00767875" w:rsidRDefault="0080096B" w:rsidP="00A010AE">
                  <w:pPr>
                    <w:rPr>
                      <w:b/>
                      <w:i/>
                    </w:rPr>
                  </w:pPr>
                  <w:r w:rsidRPr="00767875">
                    <w:rPr>
                      <w:b/>
                      <w:i/>
                    </w:rPr>
                    <w:t xml:space="preserve">Počet </w:t>
                  </w:r>
                  <w:r>
                    <w:rPr>
                      <w:b/>
                      <w:i/>
                    </w:rPr>
                    <w:t xml:space="preserve">osôb cieľovej skupiny zapojených do podporených  projektov -  </w:t>
                  </w:r>
                  <w:r w:rsidR="00F55838">
                    <w:rPr>
                      <w:b/>
                      <w:i/>
                    </w:rPr>
                    <w:t>muži</w:t>
                  </w:r>
                </w:p>
              </w:tc>
              <w:tc>
                <w:tcPr>
                  <w:tcW w:w="493" w:type="pct"/>
                  <w:tcBorders>
                    <w:top w:val="threeDEmboss" w:sz="18" w:space="0" w:color="auto"/>
                    <w:left w:val="threeDEngrave" w:sz="18" w:space="0" w:color="auto"/>
                    <w:bottom w:val="single" w:sz="6" w:space="0" w:color="auto"/>
                    <w:right w:val="threeDEngrave" w:sz="18" w:space="0" w:color="auto"/>
                  </w:tcBorders>
                  <w:shd w:val="clear" w:color="auto" w:fill="C2D69B"/>
                  <w:vAlign w:val="center"/>
                </w:tcPr>
                <w:p w:rsidR="0080096B" w:rsidRPr="00236432" w:rsidRDefault="0080096B" w:rsidP="00CA1BBD">
                  <w:pPr>
                    <w:jc w:val="center"/>
                  </w:pPr>
                  <w:r>
                    <w:t>počet</w:t>
                  </w:r>
                </w:p>
              </w:tc>
              <w:tc>
                <w:tcPr>
                  <w:tcW w:w="636" w:type="pct"/>
                  <w:tcBorders>
                    <w:top w:val="threeDEmboss" w:sz="18" w:space="0" w:color="auto"/>
                    <w:left w:val="threeDEngrave" w:sz="18" w:space="0" w:color="auto"/>
                    <w:bottom w:val="single" w:sz="6" w:space="0" w:color="auto"/>
                    <w:right w:val="threeDEngrave" w:sz="18" w:space="0" w:color="auto"/>
                  </w:tcBorders>
                  <w:shd w:val="clear" w:color="auto" w:fill="C2D69B"/>
                  <w:vAlign w:val="center"/>
                </w:tcPr>
                <w:p w:rsidR="0080096B" w:rsidRPr="004E73B2" w:rsidRDefault="00B949F2" w:rsidP="00CA1BBD">
                  <w:pPr>
                    <w:jc w:val="center"/>
                    <w:rPr>
                      <w:sz w:val="24"/>
                      <w:szCs w:val="24"/>
                    </w:rPr>
                  </w:pPr>
                  <w:r>
                    <w:rPr>
                      <w:sz w:val="24"/>
                      <w:szCs w:val="24"/>
                    </w:rPr>
                    <w:t>4 002</w:t>
                  </w:r>
                </w:p>
              </w:tc>
              <w:tc>
                <w:tcPr>
                  <w:tcW w:w="633" w:type="pct"/>
                  <w:tcBorders>
                    <w:top w:val="threeDEmboss" w:sz="18" w:space="0" w:color="auto"/>
                    <w:left w:val="threeDEngrave" w:sz="18" w:space="0" w:color="auto"/>
                    <w:bottom w:val="single" w:sz="6" w:space="0" w:color="auto"/>
                    <w:right w:val="threeDEngrave" w:sz="18" w:space="0" w:color="auto"/>
                  </w:tcBorders>
                  <w:shd w:val="clear" w:color="auto" w:fill="C2D69B"/>
                  <w:vAlign w:val="center"/>
                </w:tcPr>
                <w:p w:rsidR="0080096B" w:rsidRPr="00B949F2" w:rsidRDefault="00B949F2" w:rsidP="00CA1BBD">
                  <w:pPr>
                    <w:jc w:val="center"/>
                    <w:rPr>
                      <w:sz w:val="24"/>
                      <w:szCs w:val="24"/>
                    </w:rPr>
                  </w:pPr>
                  <w:r w:rsidRPr="00B949F2">
                    <w:rPr>
                      <w:sz w:val="24"/>
                      <w:szCs w:val="24"/>
                    </w:rPr>
                    <w:t>5 234</w:t>
                  </w:r>
                </w:p>
              </w:tc>
              <w:tc>
                <w:tcPr>
                  <w:tcW w:w="633" w:type="pct"/>
                  <w:tcBorders>
                    <w:top w:val="threeDEmboss" w:sz="18" w:space="0" w:color="auto"/>
                    <w:left w:val="threeDEngrave" w:sz="18" w:space="0" w:color="auto"/>
                    <w:bottom w:val="single" w:sz="6" w:space="0" w:color="auto"/>
                    <w:right w:val="threeDEngrave" w:sz="18" w:space="0" w:color="auto"/>
                  </w:tcBorders>
                  <w:shd w:val="clear" w:color="auto" w:fill="C2D69B"/>
                  <w:vAlign w:val="center"/>
                </w:tcPr>
                <w:p w:rsidR="0080096B" w:rsidRDefault="00B949F2" w:rsidP="00A010AE">
                  <w:pPr>
                    <w:jc w:val="center"/>
                    <w:rPr>
                      <w:b/>
                      <w:sz w:val="24"/>
                      <w:szCs w:val="24"/>
                    </w:rPr>
                  </w:pPr>
                  <w:r>
                    <w:rPr>
                      <w:b/>
                      <w:sz w:val="24"/>
                      <w:szCs w:val="24"/>
                    </w:rPr>
                    <w:t xml:space="preserve">130,78 </w:t>
                  </w:r>
                </w:p>
              </w:tc>
            </w:tr>
            <w:tr w:rsidR="0080096B" w:rsidRPr="005E3158" w:rsidTr="00A010AE">
              <w:trPr>
                <w:trHeight w:val="527"/>
              </w:trPr>
              <w:tc>
                <w:tcPr>
                  <w:tcW w:w="282" w:type="pct"/>
                  <w:vMerge/>
                  <w:tcBorders>
                    <w:left w:val="threeDEngrave" w:sz="18" w:space="0" w:color="auto"/>
                    <w:right w:val="threeDEngrave" w:sz="18" w:space="0" w:color="auto"/>
                  </w:tcBorders>
                  <w:shd w:val="clear" w:color="auto" w:fill="C2D69B"/>
                </w:tcPr>
                <w:p w:rsidR="0080096B" w:rsidRPr="0047021F" w:rsidRDefault="0080096B" w:rsidP="00561985">
                  <w:pPr>
                    <w:rPr>
                      <w:b/>
                      <w:bCs/>
                      <w:highlight w:val="yellow"/>
                    </w:rPr>
                  </w:pPr>
                </w:p>
              </w:tc>
              <w:tc>
                <w:tcPr>
                  <w:tcW w:w="2323" w:type="pct"/>
                  <w:tcBorders>
                    <w:top w:val="single" w:sz="6" w:space="0" w:color="auto"/>
                    <w:left w:val="threeDEngrave" w:sz="18" w:space="0" w:color="auto"/>
                    <w:bottom w:val="single" w:sz="6" w:space="0" w:color="auto"/>
                    <w:right w:val="threeDEngrave" w:sz="18" w:space="0" w:color="auto"/>
                  </w:tcBorders>
                  <w:shd w:val="clear" w:color="auto" w:fill="C2D69B"/>
                  <w:vAlign w:val="center"/>
                </w:tcPr>
                <w:p w:rsidR="0080096B" w:rsidRPr="0047021F" w:rsidDel="00E47454" w:rsidRDefault="0080096B" w:rsidP="00A010AE">
                  <w:pPr>
                    <w:rPr>
                      <w:b/>
                      <w:bCs/>
                      <w:i/>
                    </w:rPr>
                  </w:pPr>
                  <w:r w:rsidRPr="00767875">
                    <w:rPr>
                      <w:b/>
                      <w:i/>
                    </w:rPr>
                    <w:t xml:space="preserve">Počet </w:t>
                  </w:r>
                  <w:r w:rsidR="00F55838">
                    <w:rPr>
                      <w:b/>
                      <w:i/>
                    </w:rPr>
                    <w:t>osôb cieľovej skupiny zapojených do podporených projektov- spolu</w:t>
                  </w:r>
                </w:p>
              </w:tc>
              <w:tc>
                <w:tcPr>
                  <w:tcW w:w="493" w:type="pct"/>
                  <w:tcBorders>
                    <w:top w:val="single" w:sz="6" w:space="0" w:color="auto"/>
                    <w:left w:val="threeDEngrave" w:sz="18" w:space="0" w:color="auto"/>
                    <w:bottom w:val="single" w:sz="6" w:space="0" w:color="auto"/>
                    <w:right w:val="threeDEngrave" w:sz="18" w:space="0" w:color="auto"/>
                  </w:tcBorders>
                  <w:shd w:val="clear" w:color="auto" w:fill="C2D69B"/>
                  <w:vAlign w:val="center"/>
                </w:tcPr>
                <w:p w:rsidR="0080096B" w:rsidRPr="0047021F" w:rsidRDefault="0080096B" w:rsidP="0047021F">
                  <w:pPr>
                    <w:jc w:val="center"/>
                    <w:rPr>
                      <w:b/>
                      <w:bCs/>
                    </w:rPr>
                  </w:pPr>
                  <w:r>
                    <w:t>počet</w:t>
                  </w:r>
                </w:p>
              </w:tc>
              <w:tc>
                <w:tcPr>
                  <w:tcW w:w="636" w:type="pct"/>
                  <w:tcBorders>
                    <w:top w:val="single" w:sz="6" w:space="0" w:color="auto"/>
                    <w:left w:val="threeDEngrave" w:sz="18" w:space="0" w:color="auto"/>
                    <w:bottom w:val="single" w:sz="6" w:space="0" w:color="auto"/>
                    <w:right w:val="threeDEngrave" w:sz="18" w:space="0" w:color="auto"/>
                  </w:tcBorders>
                  <w:shd w:val="clear" w:color="auto" w:fill="C2D69B"/>
                  <w:vAlign w:val="center"/>
                </w:tcPr>
                <w:p w:rsidR="0080096B" w:rsidRPr="00B949F2" w:rsidRDefault="00B949F2" w:rsidP="0047021F">
                  <w:pPr>
                    <w:jc w:val="center"/>
                    <w:rPr>
                      <w:bCs/>
                      <w:sz w:val="24"/>
                      <w:szCs w:val="24"/>
                    </w:rPr>
                  </w:pPr>
                  <w:r w:rsidRPr="00B949F2">
                    <w:rPr>
                      <w:bCs/>
                      <w:sz w:val="24"/>
                      <w:szCs w:val="24"/>
                    </w:rPr>
                    <w:t>11 435</w:t>
                  </w:r>
                </w:p>
              </w:tc>
              <w:tc>
                <w:tcPr>
                  <w:tcW w:w="633" w:type="pct"/>
                  <w:tcBorders>
                    <w:top w:val="single" w:sz="6" w:space="0" w:color="auto"/>
                    <w:left w:val="threeDEngrave" w:sz="18" w:space="0" w:color="auto"/>
                    <w:bottom w:val="single" w:sz="6" w:space="0" w:color="auto"/>
                    <w:right w:val="threeDEngrave" w:sz="18" w:space="0" w:color="auto"/>
                  </w:tcBorders>
                  <w:shd w:val="clear" w:color="auto" w:fill="C2D69B"/>
                  <w:vAlign w:val="center"/>
                </w:tcPr>
                <w:p w:rsidR="0080096B" w:rsidRPr="00B949F2" w:rsidRDefault="00B949F2" w:rsidP="0047021F">
                  <w:pPr>
                    <w:jc w:val="center"/>
                    <w:rPr>
                      <w:bCs/>
                      <w:sz w:val="24"/>
                      <w:szCs w:val="24"/>
                    </w:rPr>
                  </w:pPr>
                  <w:r w:rsidRPr="00B949F2">
                    <w:rPr>
                      <w:bCs/>
                      <w:sz w:val="24"/>
                      <w:szCs w:val="24"/>
                    </w:rPr>
                    <w:t>14 311</w:t>
                  </w:r>
                </w:p>
              </w:tc>
              <w:tc>
                <w:tcPr>
                  <w:tcW w:w="633" w:type="pct"/>
                  <w:tcBorders>
                    <w:top w:val="single" w:sz="6" w:space="0" w:color="auto"/>
                    <w:left w:val="threeDEngrave" w:sz="18" w:space="0" w:color="auto"/>
                    <w:bottom w:val="single" w:sz="6" w:space="0" w:color="auto"/>
                    <w:right w:val="threeDEngrave" w:sz="18" w:space="0" w:color="auto"/>
                  </w:tcBorders>
                  <w:shd w:val="clear" w:color="auto" w:fill="C2D69B"/>
                  <w:vAlign w:val="center"/>
                </w:tcPr>
                <w:p w:rsidR="0080096B" w:rsidRDefault="00B949F2" w:rsidP="00A010AE">
                  <w:pPr>
                    <w:jc w:val="center"/>
                    <w:rPr>
                      <w:b/>
                      <w:sz w:val="24"/>
                      <w:szCs w:val="24"/>
                    </w:rPr>
                  </w:pPr>
                  <w:r>
                    <w:rPr>
                      <w:b/>
                      <w:sz w:val="24"/>
                      <w:szCs w:val="24"/>
                    </w:rPr>
                    <w:t xml:space="preserve">125,15 </w:t>
                  </w:r>
                </w:p>
              </w:tc>
            </w:tr>
            <w:tr w:rsidR="0080096B" w:rsidRPr="005E3158" w:rsidTr="00A010AE">
              <w:trPr>
                <w:trHeight w:val="547"/>
              </w:trPr>
              <w:tc>
                <w:tcPr>
                  <w:tcW w:w="282" w:type="pct"/>
                  <w:vMerge/>
                  <w:tcBorders>
                    <w:left w:val="threeDEngrave" w:sz="18" w:space="0" w:color="auto"/>
                    <w:right w:val="threeDEngrave" w:sz="18" w:space="0" w:color="auto"/>
                  </w:tcBorders>
                  <w:shd w:val="clear" w:color="auto" w:fill="C2D69B"/>
                </w:tcPr>
                <w:p w:rsidR="0080096B" w:rsidRPr="0047021F" w:rsidRDefault="0080096B" w:rsidP="00561985">
                  <w:pPr>
                    <w:rPr>
                      <w:b/>
                      <w:bCs/>
                      <w:highlight w:val="yellow"/>
                    </w:rPr>
                  </w:pPr>
                </w:p>
              </w:tc>
              <w:tc>
                <w:tcPr>
                  <w:tcW w:w="2323" w:type="pct"/>
                  <w:tcBorders>
                    <w:top w:val="single" w:sz="6" w:space="0" w:color="auto"/>
                    <w:left w:val="threeDEngrave" w:sz="18" w:space="0" w:color="auto"/>
                    <w:bottom w:val="single" w:sz="6" w:space="0" w:color="auto"/>
                    <w:right w:val="threeDEngrave" w:sz="18" w:space="0" w:color="auto"/>
                  </w:tcBorders>
                  <w:shd w:val="clear" w:color="auto" w:fill="C2D69B"/>
                  <w:vAlign w:val="center"/>
                </w:tcPr>
                <w:p w:rsidR="0080096B" w:rsidRPr="003613A6" w:rsidRDefault="0080096B" w:rsidP="00A010AE">
                  <w:pPr>
                    <w:rPr>
                      <w:b/>
                      <w:i/>
                    </w:rPr>
                  </w:pPr>
                  <w:r w:rsidRPr="00767875">
                    <w:rPr>
                      <w:b/>
                      <w:i/>
                    </w:rPr>
                    <w:t xml:space="preserve">Počet </w:t>
                  </w:r>
                  <w:r w:rsidR="00F55838">
                    <w:rPr>
                      <w:b/>
                      <w:i/>
                    </w:rPr>
                    <w:t>osôb cieľovej skupiny zapojených do podporených projektov- zdravotne  postihnuté osoby</w:t>
                  </w:r>
                </w:p>
              </w:tc>
              <w:tc>
                <w:tcPr>
                  <w:tcW w:w="493" w:type="pct"/>
                  <w:tcBorders>
                    <w:top w:val="single" w:sz="6" w:space="0" w:color="auto"/>
                    <w:left w:val="threeDEngrave" w:sz="18" w:space="0" w:color="auto"/>
                    <w:bottom w:val="single" w:sz="6" w:space="0" w:color="auto"/>
                    <w:right w:val="threeDEngrave" w:sz="18" w:space="0" w:color="auto"/>
                  </w:tcBorders>
                  <w:shd w:val="clear" w:color="auto" w:fill="C2D69B"/>
                  <w:vAlign w:val="center"/>
                </w:tcPr>
                <w:p w:rsidR="0080096B" w:rsidRPr="0080096B" w:rsidRDefault="0080096B" w:rsidP="0080096B">
                  <w:pPr>
                    <w:jc w:val="center"/>
                    <w:rPr>
                      <w:bCs/>
                    </w:rPr>
                  </w:pPr>
                  <w:r w:rsidRPr="0080096B">
                    <w:rPr>
                      <w:bCs/>
                    </w:rPr>
                    <w:t>počet</w:t>
                  </w:r>
                </w:p>
              </w:tc>
              <w:tc>
                <w:tcPr>
                  <w:tcW w:w="636" w:type="pct"/>
                  <w:tcBorders>
                    <w:top w:val="single" w:sz="6" w:space="0" w:color="auto"/>
                    <w:left w:val="threeDEngrave" w:sz="18" w:space="0" w:color="auto"/>
                    <w:bottom w:val="single" w:sz="6" w:space="0" w:color="auto"/>
                    <w:right w:val="threeDEngrave" w:sz="18" w:space="0" w:color="auto"/>
                  </w:tcBorders>
                  <w:shd w:val="clear" w:color="auto" w:fill="C2D69B"/>
                  <w:vAlign w:val="center"/>
                </w:tcPr>
                <w:p w:rsidR="0080096B" w:rsidRPr="00B949F2" w:rsidRDefault="00B949F2" w:rsidP="0047021F">
                  <w:pPr>
                    <w:jc w:val="center"/>
                    <w:rPr>
                      <w:bCs/>
                      <w:sz w:val="24"/>
                      <w:szCs w:val="24"/>
                    </w:rPr>
                  </w:pPr>
                  <w:r w:rsidRPr="00B949F2">
                    <w:rPr>
                      <w:bCs/>
                      <w:sz w:val="24"/>
                      <w:szCs w:val="24"/>
                    </w:rPr>
                    <w:t>29</w:t>
                  </w:r>
                </w:p>
              </w:tc>
              <w:tc>
                <w:tcPr>
                  <w:tcW w:w="633" w:type="pct"/>
                  <w:tcBorders>
                    <w:top w:val="single" w:sz="6" w:space="0" w:color="auto"/>
                    <w:left w:val="threeDEngrave" w:sz="18" w:space="0" w:color="auto"/>
                    <w:bottom w:val="single" w:sz="6" w:space="0" w:color="auto"/>
                    <w:right w:val="threeDEngrave" w:sz="18" w:space="0" w:color="auto"/>
                  </w:tcBorders>
                  <w:shd w:val="clear" w:color="auto" w:fill="C2D69B"/>
                  <w:vAlign w:val="center"/>
                </w:tcPr>
                <w:p w:rsidR="0080096B" w:rsidRPr="00B949F2" w:rsidRDefault="00B949F2" w:rsidP="0047021F">
                  <w:pPr>
                    <w:jc w:val="center"/>
                    <w:rPr>
                      <w:bCs/>
                      <w:sz w:val="24"/>
                      <w:szCs w:val="24"/>
                    </w:rPr>
                  </w:pPr>
                  <w:r w:rsidRPr="00B949F2">
                    <w:rPr>
                      <w:bCs/>
                      <w:sz w:val="24"/>
                      <w:szCs w:val="24"/>
                    </w:rPr>
                    <w:t xml:space="preserve">44 </w:t>
                  </w:r>
                </w:p>
              </w:tc>
              <w:tc>
                <w:tcPr>
                  <w:tcW w:w="633" w:type="pct"/>
                  <w:tcBorders>
                    <w:top w:val="single" w:sz="6" w:space="0" w:color="auto"/>
                    <w:left w:val="threeDEngrave" w:sz="18" w:space="0" w:color="auto"/>
                    <w:bottom w:val="single" w:sz="6" w:space="0" w:color="auto"/>
                    <w:right w:val="threeDEngrave" w:sz="18" w:space="0" w:color="auto"/>
                  </w:tcBorders>
                  <w:shd w:val="clear" w:color="auto" w:fill="C2D69B"/>
                  <w:vAlign w:val="center"/>
                </w:tcPr>
                <w:p w:rsidR="0080096B" w:rsidRDefault="00B949F2" w:rsidP="00A010AE">
                  <w:pPr>
                    <w:jc w:val="center"/>
                    <w:rPr>
                      <w:b/>
                      <w:sz w:val="24"/>
                      <w:szCs w:val="24"/>
                    </w:rPr>
                  </w:pPr>
                  <w:r>
                    <w:rPr>
                      <w:b/>
                      <w:sz w:val="24"/>
                      <w:szCs w:val="24"/>
                    </w:rPr>
                    <w:t xml:space="preserve"> 151,72</w:t>
                  </w:r>
                </w:p>
              </w:tc>
            </w:tr>
            <w:tr w:rsidR="00B949F2" w:rsidRPr="005E3158" w:rsidTr="00A010AE">
              <w:trPr>
                <w:trHeight w:val="547"/>
              </w:trPr>
              <w:tc>
                <w:tcPr>
                  <w:tcW w:w="282" w:type="pct"/>
                  <w:tcBorders>
                    <w:left w:val="threeDEngrave" w:sz="18" w:space="0" w:color="auto"/>
                    <w:right w:val="threeDEngrave" w:sz="18" w:space="0" w:color="auto"/>
                  </w:tcBorders>
                  <w:shd w:val="clear" w:color="auto" w:fill="C2D69B"/>
                </w:tcPr>
                <w:p w:rsidR="00B949F2" w:rsidRPr="0047021F" w:rsidRDefault="00B949F2" w:rsidP="00561985">
                  <w:pPr>
                    <w:rPr>
                      <w:b/>
                      <w:bCs/>
                      <w:highlight w:val="yellow"/>
                    </w:rPr>
                  </w:pPr>
                </w:p>
              </w:tc>
              <w:tc>
                <w:tcPr>
                  <w:tcW w:w="2323" w:type="pct"/>
                  <w:tcBorders>
                    <w:top w:val="single" w:sz="6" w:space="0" w:color="auto"/>
                    <w:left w:val="threeDEngrave" w:sz="18" w:space="0" w:color="auto"/>
                    <w:bottom w:val="single" w:sz="6" w:space="0" w:color="auto"/>
                    <w:right w:val="threeDEngrave" w:sz="18" w:space="0" w:color="auto"/>
                  </w:tcBorders>
                  <w:shd w:val="clear" w:color="auto" w:fill="C2D69B"/>
                  <w:vAlign w:val="center"/>
                </w:tcPr>
                <w:p w:rsidR="00B949F2" w:rsidRPr="00767875" w:rsidRDefault="00B949F2" w:rsidP="00A010AE">
                  <w:pPr>
                    <w:rPr>
                      <w:b/>
                      <w:i/>
                    </w:rPr>
                  </w:pPr>
                  <w:r>
                    <w:rPr>
                      <w:b/>
                      <w:i/>
                    </w:rPr>
                    <w:t>Počet osôb zapojených do podporených projektov- ženy</w:t>
                  </w:r>
                </w:p>
              </w:tc>
              <w:tc>
                <w:tcPr>
                  <w:tcW w:w="493" w:type="pct"/>
                  <w:tcBorders>
                    <w:top w:val="single" w:sz="6" w:space="0" w:color="auto"/>
                    <w:left w:val="threeDEngrave" w:sz="18" w:space="0" w:color="auto"/>
                    <w:bottom w:val="single" w:sz="6" w:space="0" w:color="auto"/>
                    <w:right w:val="threeDEngrave" w:sz="18" w:space="0" w:color="auto"/>
                  </w:tcBorders>
                  <w:shd w:val="clear" w:color="auto" w:fill="C2D69B"/>
                  <w:vAlign w:val="center"/>
                </w:tcPr>
                <w:p w:rsidR="00B949F2" w:rsidRPr="0080096B" w:rsidRDefault="00B949F2" w:rsidP="0080096B">
                  <w:pPr>
                    <w:jc w:val="center"/>
                    <w:rPr>
                      <w:bCs/>
                    </w:rPr>
                  </w:pPr>
                  <w:r>
                    <w:rPr>
                      <w:bCs/>
                    </w:rPr>
                    <w:t>počet</w:t>
                  </w:r>
                </w:p>
              </w:tc>
              <w:tc>
                <w:tcPr>
                  <w:tcW w:w="636" w:type="pct"/>
                  <w:tcBorders>
                    <w:top w:val="single" w:sz="6" w:space="0" w:color="auto"/>
                    <w:left w:val="threeDEngrave" w:sz="18" w:space="0" w:color="auto"/>
                    <w:bottom w:val="single" w:sz="6" w:space="0" w:color="auto"/>
                    <w:right w:val="threeDEngrave" w:sz="18" w:space="0" w:color="auto"/>
                  </w:tcBorders>
                  <w:shd w:val="clear" w:color="auto" w:fill="C2D69B"/>
                  <w:vAlign w:val="center"/>
                </w:tcPr>
                <w:p w:rsidR="00B949F2" w:rsidRDefault="00B949F2" w:rsidP="0047021F">
                  <w:pPr>
                    <w:jc w:val="center"/>
                    <w:rPr>
                      <w:sz w:val="24"/>
                      <w:szCs w:val="24"/>
                    </w:rPr>
                  </w:pPr>
                  <w:r>
                    <w:rPr>
                      <w:sz w:val="24"/>
                      <w:szCs w:val="24"/>
                    </w:rPr>
                    <w:t>7 433</w:t>
                  </w:r>
                </w:p>
              </w:tc>
              <w:tc>
                <w:tcPr>
                  <w:tcW w:w="633" w:type="pct"/>
                  <w:tcBorders>
                    <w:top w:val="single" w:sz="6" w:space="0" w:color="auto"/>
                    <w:left w:val="threeDEngrave" w:sz="18" w:space="0" w:color="auto"/>
                    <w:bottom w:val="single" w:sz="6" w:space="0" w:color="auto"/>
                    <w:right w:val="threeDEngrave" w:sz="18" w:space="0" w:color="auto"/>
                  </w:tcBorders>
                  <w:shd w:val="clear" w:color="auto" w:fill="C2D69B"/>
                  <w:vAlign w:val="center"/>
                </w:tcPr>
                <w:p w:rsidR="00B949F2" w:rsidRPr="00B949F2" w:rsidRDefault="00B949F2" w:rsidP="0047021F">
                  <w:pPr>
                    <w:jc w:val="center"/>
                    <w:rPr>
                      <w:sz w:val="24"/>
                      <w:szCs w:val="24"/>
                    </w:rPr>
                  </w:pPr>
                  <w:r w:rsidRPr="00B949F2">
                    <w:rPr>
                      <w:sz w:val="24"/>
                      <w:szCs w:val="24"/>
                    </w:rPr>
                    <w:t>9 077</w:t>
                  </w:r>
                </w:p>
              </w:tc>
              <w:tc>
                <w:tcPr>
                  <w:tcW w:w="633" w:type="pct"/>
                  <w:tcBorders>
                    <w:top w:val="single" w:sz="6" w:space="0" w:color="auto"/>
                    <w:left w:val="threeDEngrave" w:sz="18" w:space="0" w:color="auto"/>
                    <w:bottom w:val="single" w:sz="6" w:space="0" w:color="auto"/>
                    <w:right w:val="threeDEngrave" w:sz="18" w:space="0" w:color="auto"/>
                  </w:tcBorders>
                  <w:shd w:val="clear" w:color="auto" w:fill="C2D69B"/>
                  <w:vAlign w:val="center"/>
                </w:tcPr>
                <w:p w:rsidR="00B949F2" w:rsidRDefault="00B949F2" w:rsidP="00A010AE">
                  <w:pPr>
                    <w:jc w:val="center"/>
                    <w:rPr>
                      <w:b/>
                      <w:sz w:val="24"/>
                      <w:szCs w:val="24"/>
                    </w:rPr>
                  </w:pPr>
                  <w:r>
                    <w:rPr>
                      <w:b/>
                      <w:sz w:val="24"/>
                      <w:szCs w:val="24"/>
                    </w:rPr>
                    <w:t>122,12</w:t>
                  </w:r>
                </w:p>
              </w:tc>
            </w:tr>
            <w:tr w:rsidR="00B949F2" w:rsidRPr="005E3158" w:rsidTr="00A010AE">
              <w:trPr>
                <w:trHeight w:val="547"/>
              </w:trPr>
              <w:tc>
                <w:tcPr>
                  <w:tcW w:w="282" w:type="pct"/>
                  <w:tcBorders>
                    <w:left w:val="threeDEngrave" w:sz="18" w:space="0" w:color="auto"/>
                    <w:right w:val="threeDEngrave" w:sz="18" w:space="0" w:color="auto"/>
                  </w:tcBorders>
                  <w:shd w:val="clear" w:color="auto" w:fill="C2D69B"/>
                </w:tcPr>
                <w:p w:rsidR="00B949F2" w:rsidRPr="0047021F" w:rsidRDefault="00B949F2" w:rsidP="00561985">
                  <w:pPr>
                    <w:rPr>
                      <w:b/>
                      <w:bCs/>
                      <w:highlight w:val="yellow"/>
                    </w:rPr>
                  </w:pPr>
                </w:p>
              </w:tc>
              <w:tc>
                <w:tcPr>
                  <w:tcW w:w="2323" w:type="pct"/>
                  <w:tcBorders>
                    <w:top w:val="single" w:sz="6" w:space="0" w:color="auto"/>
                    <w:left w:val="threeDEngrave" w:sz="18" w:space="0" w:color="auto"/>
                    <w:bottom w:val="single" w:sz="6" w:space="0" w:color="auto"/>
                    <w:right w:val="threeDEngrave" w:sz="18" w:space="0" w:color="auto"/>
                  </w:tcBorders>
                  <w:shd w:val="clear" w:color="auto" w:fill="C2D69B"/>
                  <w:vAlign w:val="center"/>
                </w:tcPr>
                <w:p w:rsidR="00B949F2" w:rsidRDefault="00B949F2" w:rsidP="00A010AE">
                  <w:pPr>
                    <w:rPr>
                      <w:b/>
                      <w:i/>
                    </w:rPr>
                  </w:pPr>
                  <w:r>
                    <w:rPr>
                      <w:b/>
                      <w:i/>
                    </w:rPr>
                    <w:t>Počet úspešne umiestnených UoZ</w:t>
                  </w:r>
                </w:p>
              </w:tc>
              <w:tc>
                <w:tcPr>
                  <w:tcW w:w="493" w:type="pct"/>
                  <w:tcBorders>
                    <w:top w:val="single" w:sz="6" w:space="0" w:color="auto"/>
                    <w:left w:val="threeDEngrave" w:sz="18" w:space="0" w:color="auto"/>
                    <w:bottom w:val="single" w:sz="6" w:space="0" w:color="auto"/>
                    <w:right w:val="threeDEngrave" w:sz="18" w:space="0" w:color="auto"/>
                  </w:tcBorders>
                  <w:shd w:val="clear" w:color="auto" w:fill="C2D69B"/>
                  <w:vAlign w:val="center"/>
                </w:tcPr>
                <w:p w:rsidR="00B949F2" w:rsidRPr="0080096B" w:rsidRDefault="00B949F2" w:rsidP="0080096B">
                  <w:pPr>
                    <w:jc w:val="center"/>
                    <w:rPr>
                      <w:bCs/>
                    </w:rPr>
                  </w:pPr>
                  <w:r>
                    <w:rPr>
                      <w:bCs/>
                    </w:rPr>
                    <w:t>počet</w:t>
                  </w:r>
                </w:p>
              </w:tc>
              <w:tc>
                <w:tcPr>
                  <w:tcW w:w="636" w:type="pct"/>
                  <w:tcBorders>
                    <w:top w:val="single" w:sz="6" w:space="0" w:color="auto"/>
                    <w:left w:val="threeDEngrave" w:sz="18" w:space="0" w:color="auto"/>
                    <w:bottom w:val="single" w:sz="6" w:space="0" w:color="auto"/>
                    <w:right w:val="threeDEngrave" w:sz="18" w:space="0" w:color="auto"/>
                  </w:tcBorders>
                  <w:shd w:val="clear" w:color="auto" w:fill="C2D69B"/>
                  <w:vAlign w:val="center"/>
                </w:tcPr>
                <w:p w:rsidR="00B949F2" w:rsidRDefault="00B949F2" w:rsidP="0047021F">
                  <w:pPr>
                    <w:jc w:val="center"/>
                    <w:rPr>
                      <w:sz w:val="24"/>
                      <w:szCs w:val="24"/>
                    </w:rPr>
                  </w:pPr>
                  <w:r>
                    <w:rPr>
                      <w:sz w:val="24"/>
                      <w:szCs w:val="24"/>
                    </w:rPr>
                    <w:t>2 858</w:t>
                  </w:r>
                </w:p>
              </w:tc>
              <w:tc>
                <w:tcPr>
                  <w:tcW w:w="633" w:type="pct"/>
                  <w:tcBorders>
                    <w:top w:val="single" w:sz="6" w:space="0" w:color="auto"/>
                    <w:left w:val="threeDEngrave" w:sz="18" w:space="0" w:color="auto"/>
                    <w:bottom w:val="single" w:sz="6" w:space="0" w:color="auto"/>
                    <w:right w:val="threeDEngrave" w:sz="18" w:space="0" w:color="auto"/>
                  </w:tcBorders>
                  <w:shd w:val="clear" w:color="auto" w:fill="C2D69B"/>
                  <w:vAlign w:val="center"/>
                </w:tcPr>
                <w:p w:rsidR="00B949F2" w:rsidRPr="00B949F2" w:rsidRDefault="00B949F2" w:rsidP="0047021F">
                  <w:pPr>
                    <w:jc w:val="center"/>
                    <w:rPr>
                      <w:sz w:val="24"/>
                      <w:szCs w:val="24"/>
                    </w:rPr>
                  </w:pPr>
                  <w:r w:rsidRPr="00B949F2">
                    <w:rPr>
                      <w:sz w:val="24"/>
                      <w:szCs w:val="24"/>
                    </w:rPr>
                    <w:t>2 574</w:t>
                  </w:r>
                </w:p>
              </w:tc>
              <w:tc>
                <w:tcPr>
                  <w:tcW w:w="633" w:type="pct"/>
                  <w:tcBorders>
                    <w:top w:val="single" w:sz="6" w:space="0" w:color="auto"/>
                    <w:left w:val="threeDEngrave" w:sz="18" w:space="0" w:color="auto"/>
                    <w:bottom w:val="single" w:sz="6" w:space="0" w:color="auto"/>
                    <w:right w:val="threeDEngrave" w:sz="18" w:space="0" w:color="auto"/>
                  </w:tcBorders>
                  <w:shd w:val="clear" w:color="auto" w:fill="C2D69B"/>
                  <w:vAlign w:val="center"/>
                </w:tcPr>
                <w:p w:rsidR="00B949F2" w:rsidRDefault="00B949F2" w:rsidP="00A010AE">
                  <w:pPr>
                    <w:jc w:val="center"/>
                    <w:rPr>
                      <w:b/>
                      <w:sz w:val="24"/>
                      <w:szCs w:val="24"/>
                    </w:rPr>
                  </w:pPr>
                  <w:r>
                    <w:rPr>
                      <w:b/>
                      <w:sz w:val="24"/>
                      <w:szCs w:val="24"/>
                    </w:rPr>
                    <w:t>90,06</w:t>
                  </w:r>
                </w:p>
              </w:tc>
            </w:tr>
          </w:tbl>
          <w:p w:rsidR="001F7386" w:rsidRDefault="001F7386" w:rsidP="0047021F">
            <w:pPr>
              <w:jc w:val="both"/>
              <w:rPr>
                <w:rFonts w:ascii="Verdana" w:hAnsi="Verdana"/>
                <w:b/>
                <w:i/>
              </w:rPr>
            </w:pPr>
          </w:p>
          <w:p w:rsidR="00F73EAA" w:rsidRPr="0047021F" w:rsidRDefault="0047021F" w:rsidP="0047021F">
            <w:pPr>
              <w:jc w:val="both"/>
              <w:rPr>
                <w:rFonts w:ascii="Verdana" w:hAnsi="Verdana"/>
                <w:b/>
                <w:i/>
              </w:rPr>
            </w:pPr>
            <w:r w:rsidRPr="0047021F">
              <w:rPr>
                <w:rFonts w:ascii="Verdana" w:hAnsi="Verdana"/>
                <w:b/>
                <w:i/>
              </w:rPr>
              <w:t>*Stav k</w:t>
            </w:r>
            <w:r w:rsidR="00B949F2">
              <w:rPr>
                <w:rFonts w:ascii="Verdana" w:hAnsi="Verdana"/>
                <w:b/>
                <w:i/>
              </w:rPr>
              <w:t> 03</w:t>
            </w:r>
            <w:r w:rsidR="00C508C9">
              <w:rPr>
                <w:rFonts w:ascii="Verdana" w:hAnsi="Verdana"/>
                <w:b/>
                <w:i/>
              </w:rPr>
              <w:t>/2</w:t>
            </w:r>
            <w:r w:rsidRPr="0047021F">
              <w:rPr>
                <w:rFonts w:ascii="Verdana" w:hAnsi="Verdana"/>
                <w:b/>
                <w:i/>
              </w:rPr>
              <w:t>01</w:t>
            </w:r>
            <w:r w:rsidR="00B949F2">
              <w:rPr>
                <w:rFonts w:ascii="Verdana" w:hAnsi="Verdana"/>
                <w:b/>
                <w:i/>
              </w:rPr>
              <w:t>3</w:t>
            </w:r>
          </w:p>
          <w:p w:rsidR="00A010AE" w:rsidRPr="00C5077F" w:rsidRDefault="00A010AE" w:rsidP="00B21C12">
            <w:pPr>
              <w:rPr>
                <w:rFonts w:ascii="Verdana" w:hAnsi="Verdana"/>
              </w:rPr>
            </w:pPr>
          </w:p>
        </w:tc>
      </w:tr>
      <w:tr w:rsidR="00FA6E44" w:rsidRPr="00C5077F" w:rsidTr="00B949F2">
        <w:trPr>
          <w:gridBefore w:val="1"/>
          <w:wBefore w:w="459" w:type="dxa"/>
          <w:trHeight w:val="983"/>
        </w:trPr>
        <w:tc>
          <w:tcPr>
            <w:tcW w:w="9903" w:type="dxa"/>
            <w:gridSpan w:val="2"/>
          </w:tcPr>
          <w:p w:rsidR="00FA6E44" w:rsidRDefault="00FA6E44" w:rsidP="003A6D44">
            <w:pPr>
              <w:rPr>
                <w:rFonts w:ascii="Verdana" w:hAnsi="Verdana"/>
              </w:rPr>
            </w:pPr>
            <w:bookmarkStart w:id="0" w:name="OLE_LINK7"/>
            <w:bookmarkStart w:id="1" w:name="OLE_LINK8"/>
            <w:r w:rsidRPr="00C5077F">
              <w:rPr>
                <w:rFonts w:ascii="Verdana" w:hAnsi="Verdana"/>
              </w:rPr>
              <w:t xml:space="preserve">Vydané publikácie zamerané na šírenie výsledkov projektu, </w:t>
            </w:r>
            <w:r w:rsidRPr="003F7AA5">
              <w:rPr>
                <w:rFonts w:ascii="Verdana" w:hAnsi="Verdana"/>
              </w:rPr>
              <w:t>webové</w:t>
            </w:r>
            <w:r>
              <w:rPr>
                <w:rFonts w:ascii="Verdana" w:hAnsi="Verdana"/>
                <w:color w:val="FF0000"/>
              </w:rPr>
              <w:t xml:space="preserve"> </w:t>
            </w:r>
            <w:r w:rsidRPr="00C5077F">
              <w:rPr>
                <w:rFonts w:ascii="Verdana" w:hAnsi="Verdana"/>
              </w:rPr>
              <w:t>stránky alebo iné aktivity</w:t>
            </w:r>
            <w:r w:rsidR="001F7386">
              <w:rPr>
                <w:rFonts w:ascii="Verdana" w:hAnsi="Verdana"/>
              </w:rPr>
              <w:t>:</w:t>
            </w:r>
          </w:p>
          <w:p w:rsidR="001F7386" w:rsidRDefault="001F7386" w:rsidP="003A6D44">
            <w:pPr>
              <w:rPr>
                <w:rFonts w:ascii="Verdana" w:hAnsi="Verdana"/>
              </w:rPr>
            </w:pPr>
          </w:p>
          <w:p w:rsidR="001F7386" w:rsidRPr="00C5077F" w:rsidRDefault="001F7386" w:rsidP="00C3368D">
            <w:pPr>
              <w:rPr>
                <w:rFonts w:ascii="Verdana" w:hAnsi="Verdana"/>
              </w:rPr>
            </w:pPr>
          </w:p>
        </w:tc>
      </w:tr>
      <w:bookmarkEnd w:id="0"/>
      <w:bookmarkEnd w:id="1"/>
    </w:tbl>
    <w:p w:rsidR="00B21C12" w:rsidRPr="00B32769" w:rsidRDefault="00B21C12" w:rsidP="00E93FE0">
      <w:pPr>
        <w:rPr>
          <w:rFonts w:ascii="Verdana" w:hAnsi="Verdana"/>
        </w:rPr>
      </w:pPr>
    </w:p>
    <w:sectPr w:rsidR="00B21C12" w:rsidRPr="00B32769" w:rsidSect="00C554D0">
      <w:headerReference w:type="default" r:id="rId11"/>
      <w:pgSz w:w="11906" w:h="16838"/>
      <w:pgMar w:top="-993" w:right="1418" w:bottom="567" w:left="1418" w:header="6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6E8" w:rsidRDefault="006966E8">
      <w:r>
        <w:separator/>
      </w:r>
    </w:p>
  </w:endnote>
  <w:endnote w:type="continuationSeparator" w:id="0">
    <w:p w:rsidR="006966E8" w:rsidRDefault="006966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6E8" w:rsidRDefault="006966E8">
      <w:r>
        <w:separator/>
      </w:r>
    </w:p>
  </w:footnote>
  <w:footnote w:type="continuationSeparator" w:id="0">
    <w:p w:rsidR="006966E8" w:rsidRDefault="006966E8">
      <w:r>
        <w:continuationSeparator/>
      </w:r>
    </w:p>
  </w:footnote>
  <w:footnote w:id="1">
    <w:p w:rsidR="00561985" w:rsidRPr="005B385E" w:rsidRDefault="00561985" w:rsidP="00CE2B47">
      <w:pPr>
        <w:pStyle w:val="Textpoznmkypodiarou"/>
        <w:rPr>
          <w:rFonts w:ascii="Arial" w:hAnsi="Arial" w:cs="Arial"/>
          <w:sz w:val="16"/>
          <w:szCs w:val="16"/>
        </w:rPr>
      </w:pPr>
      <w:r w:rsidRPr="005B385E">
        <w:rPr>
          <w:rStyle w:val="Odkaznapoznmkupodiarou"/>
          <w:rFonts w:ascii="Arial" w:hAnsi="Arial" w:cs="Arial"/>
          <w:sz w:val="16"/>
          <w:szCs w:val="16"/>
        </w:rPr>
        <w:footnoteRef/>
      </w:r>
      <w:r w:rsidRPr="005B385E">
        <w:rPr>
          <w:rFonts w:ascii="Arial" w:hAnsi="Arial" w:cs="Arial"/>
        </w:rPr>
        <w:t xml:space="preserve"> </w:t>
      </w:r>
      <w:r w:rsidRPr="005B385E">
        <w:rPr>
          <w:rFonts w:ascii="Arial" w:hAnsi="Arial" w:cs="Arial"/>
          <w:sz w:val="16"/>
          <w:szCs w:val="16"/>
        </w:rPr>
        <w:t>Prijímateľ vyplní pred ukončením realizácie projektu.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010" w:rsidRDefault="00784010">
    <w:pPr>
      <w:pStyle w:val="Hlavika"/>
    </w:pPr>
  </w:p>
  <w:p w:rsidR="001439A6" w:rsidRDefault="001439A6">
    <w:pPr>
      <w:pStyle w:val="Hlavika"/>
    </w:pPr>
  </w:p>
  <w:p w:rsidR="001439A6" w:rsidRDefault="001439A6">
    <w:pPr>
      <w:pStyle w:val="Hlavika"/>
    </w:pPr>
  </w:p>
  <w:p w:rsidR="001439A6" w:rsidRDefault="001439A6">
    <w:pPr>
      <w:pStyle w:val="Hlavika"/>
    </w:pPr>
  </w:p>
  <w:p w:rsidR="001439A6" w:rsidRDefault="001439A6">
    <w:pPr>
      <w:pStyle w:val="Hlavika"/>
    </w:pPr>
  </w:p>
  <w:p w:rsidR="001439A6" w:rsidRDefault="001439A6">
    <w:pPr>
      <w:pStyle w:val="Hlavika"/>
    </w:pPr>
  </w:p>
  <w:p w:rsidR="00784010" w:rsidRDefault="00784010">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3E02"/>
    <w:multiLevelType w:val="hybridMultilevel"/>
    <w:tmpl w:val="F94EA9B4"/>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01E4367A"/>
    <w:multiLevelType w:val="hybridMultilevel"/>
    <w:tmpl w:val="79B0EBE4"/>
    <w:lvl w:ilvl="0" w:tplc="041B000B">
      <w:start w:val="1"/>
      <w:numFmt w:val="bullet"/>
      <w:lvlText w:val=""/>
      <w:lvlJc w:val="left"/>
      <w:pPr>
        <w:tabs>
          <w:tab w:val="num" w:pos="435"/>
        </w:tabs>
        <w:ind w:left="435" w:hanging="360"/>
      </w:pPr>
      <w:rPr>
        <w:rFonts w:ascii="Wingdings" w:hAnsi="Wingdings" w:hint="default"/>
        <w:b w:val="0"/>
      </w:rPr>
    </w:lvl>
    <w:lvl w:ilvl="1" w:tplc="041B0003">
      <w:start w:val="1"/>
      <w:numFmt w:val="bullet"/>
      <w:lvlText w:val="o"/>
      <w:lvlJc w:val="left"/>
      <w:pPr>
        <w:tabs>
          <w:tab w:val="num" w:pos="1155"/>
        </w:tabs>
        <w:ind w:left="1155" w:hanging="360"/>
      </w:pPr>
      <w:rPr>
        <w:rFonts w:ascii="Courier New" w:hAnsi="Courier New" w:cs="Courier New" w:hint="default"/>
        <w:b w:val="0"/>
      </w:rPr>
    </w:lvl>
    <w:lvl w:ilvl="2" w:tplc="041B0005" w:tentative="1">
      <w:start w:val="1"/>
      <w:numFmt w:val="bullet"/>
      <w:lvlText w:val=""/>
      <w:lvlJc w:val="left"/>
      <w:pPr>
        <w:tabs>
          <w:tab w:val="num" w:pos="1875"/>
        </w:tabs>
        <w:ind w:left="1875" w:hanging="360"/>
      </w:pPr>
      <w:rPr>
        <w:rFonts w:ascii="Wingdings" w:hAnsi="Wingdings" w:hint="default"/>
      </w:rPr>
    </w:lvl>
    <w:lvl w:ilvl="3" w:tplc="041B0001" w:tentative="1">
      <w:start w:val="1"/>
      <w:numFmt w:val="bullet"/>
      <w:lvlText w:val=""/>
      <w:lvlJc w:val="left"/>
      <w:pPr>
        <w:tabs>
          <w:tab w:val="num" w:pos="2595"/>
        </w:tabs>
        <w:ind w:left="2595" w:hanging="360"/>
      </w:pPr>
      <w:rPr>
        <w:rFonts w:ascii="Symbol" w:hAnsi="Symbol" w:hint="default"/>
      </w:rPr>
    </w:lvl>
    <w:lvl w:ilvl="4" w:tplc="041B0003" w:tentative="1">
      <w:start w:val="1"/>
      <w:numFmt w:val="bullet"/>
      <w:lvlText w:val="o"/>
      <w:lvlJc w:val="left"/>
      <w:pPr>
        <w:tabs>
          <w:tab w:val="num" w:pos="3315"/>
        </w:tabs>
        <w:ind w:left="3315" w:hanging="360"/>
      </w:pPr>
      <w:rPr>
        <w:rFonts w:ascii="Courier New" w:hAnsi="Courier New" w:cs="Courier New" w:hint="default"/>
      </w:rPr>
    </w:lvl>
    <w:lvl w:ilvl="5" w:tplc="041B0005" w:tentative="1">
      <w:start w:val="1"/>
      <w:numFmt w:val="bullet"/>
      <w:lvlText w:val=""/>
      <w:lvlJc w:val="left"/>
      <w:pPr>
        <w:tabs>
          <w:tab w:val="num" w:pos="4035"/>
        </w:tabs>
        <w:ind w:left="4035" w:hanging="360"/>
      </w:pPr>
      <w:rPr>
        <w:rFonts w:ascii="Wingdings" w:hAnsi="Wingdings" w:hint="default"/>
      </w:rPr>
    </w:lvl>
    <w:lvl w:ilvl="6" w:tplc="041B0001" w:tentative="1">
      <w:start w:val="1"/>
      <w:numFmt w:val="bullet"/>
      <w:lvlText w:val=""/>
      <w:lvlJc w:val="left"/>
      <w:pPr>
        <w:tabs>
          <w:tab w:val="num" w:pos="4755"/>
        </w:tabs>
        <w:ind w:left="4755" w:hanging="360"/>
      </w:pPr>
      <w:rPr>
        <w:rFonts w:ascii="Symbol" w:hAnsi="Symbol" w:hint="default"/>
      </w:rPr>
    </w:lvl>
    <w:lvl w:ilvl="7" w:tplc="041B0003" w:tentative="1">
      <w:start w:val="1"/>
      <w:numFmt w:val="bullet"/>
      <w:lvlText w:val="o"/>
      <w:lvlJc w:val="left"/>
      <w:pPr>
        <w:tabs>
          <w:tab w:val="num" w:pos="5475"/>
        </w:tabs>
        <w:ind w:left="5475" w:hanging="360"/>
      </w:pPr>
      <w:rPr>
        <w:rFonts w:ascii="Courier New" w:hAnsi="Courier New" w:cs="Courier New" w:hint="default"/>
      </w:rPr>
    </w:lvl>
    <w:lvl w:ilvl="8" w:tplc="041B0005" w:tentative="1">
      <w:start w:val="1"/>
      <w:numFmt w:val="bullet"/>
      <w:lvlText w:val=""/>
      <w:lvlJc w:val="left"/>
      <w:pPr>
        <w:tabs>
          <w:tab w:val="num" w:pos="6195"/>
        </w:tabs>
        <w:ind w:left="6195" w:hanging="360"/>
      </w:pPr>
      <w:rPr>
        <w:rFonts w:ascii="Wingdings" w:hAnsi="Wingdings" w:hint="default"/>
      </w:rPr>
    </w:lvl>
  </w:abstractNum>
  <w:abstractNum w:abstractNumId="2">
    <w:nsid w:val="08F711BF"/>
    <w:multiLevelType w:val="hybridMultilevel"/>
    <w:tmpl w:val="B860DC76"/>
    <w:lvl w:ilvl="0" w:tplc="14CAD040">
      <w:start w:val="1"/>
      <w:numFmt w:val="lowerLetter"/>
      <w:lvlText w:val="%1)"/>
      <w:lvlJc w:val="left"/>
      <w:pPr>
        <w:tabs>
          <w:tab w:val="num" w:pos="360"/>
        </w:tabs>
        <w:ind w:left="360" w:hanging="360"/>
      </w:pPr>
      <w:rPr>
        <w:rFonts w:hint="default"/>
        <w:b w:val="0"/>
        <w:i w:val="0"/>
        <w:color w:val="auto"/>
        <w:sz w:val="20"/>
        <w:szCs w:val="20"/>
        <w:u w:color="008000"/>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09221D0B"/>
    <w:multiLevelType w:val="hybridMultilevel"/>
    <w:tmpl w:val="A8AA131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0D0E0DAE"/>
    <w:multiLevelType w:val="hybridMultilevel"/>
    <w:tmpl w:val="A7EA70C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0E1C6790"/>
    <w:multiLevelType w:val="hybridMultilevel"/>
    <w:tmpl w:val="57CCBF48"/>
    <w:lvl w:ilvl="0" w:tplc="0E042F00">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11E41BC9"/>
    <w:multiLevelType w:val="hybridMultilevel"/>
    <w:tmpl w:val="5AF00D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9214DEF"/>
    <w:multiLevelType w:val="hybridMultilevel"/>
    <w:tmpl w:val="9580FEC4"/>
    <w:lvl w:ilvl="0" w:tplc="9E021A22">
      <w:numFmt w:val="bullet"/>
      <w:lvlText w:val="-"/>
      <w:lvlJc w:val="left"/>
      <w:pPr>
        <w:tabs>
          <w:tab w:val="num" w:pos="435"/>
        </w:tabs>
        <w:ind w:left="435" w:hanging="360"/>
      </w:pPr>
      <w:rPr>
        <w:rFonts w:ascii="Verdana" w:eastAsia="Times New Roman" w:hAnsi="Verdana" w:cs="Times New Roman" w:hint="default"/>
        <w:b w:val="0"/>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19DE0CE9"/>
    <w:multiLevelType w:val="hybridMultilevel"/>
    <w:tmpl w:val="D076CB52"/>
    <w:lvl w:ilvl="0" w:tplc="041B000F">
      <w:start w:val="1"/>
      <w:numFmt w:val="decimal"/>
      <w:lvlText w:val="%1."/>
      <w:lvlJc w:val="left"/>
      <w:pPr>
        <w:tabs>
          <w:tab w:val="num" w:pos="720"/>
        </w:tabs>
        <w:ind w:left="720" w:hanging="360"/>
      </w:pPr>
      <w:rPr>
        <w:rFonts w:hint="default"/>
      </w:rPr>
    </w:lvl>
    <w:lvl w:ilvl="1" w:tplc="041B0001">
      <w:start w:val="1"/>
      <w:numFmt w:val="bullet"/>
      <w:lvlText w:val=""/>
      <w:lvlJc w:val="left"/>
      <w:pPr>
        <w:tabs>
          <w:tab w:val="num" w:pos="1440"/>
        </w:tabs>
        <w:ind w:left="1440" w:hanging="360"/>
      </w:pPr>
      <w:rPr>
        <w:rFonts w:ascii="Symbol" w:hAnsi="Symbol"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1F996460"/>
    <w:multiLevelType w:val="hybridMultilevel"/>
    <w:tmpl w:val="54583EB6"/>
    <w:lvl w:ilvl="0" w:tplc="FB684A00">
      <w:start w:val="1"/>
      <w:numFmt w:val="bullet"/>
      <w:lvlText w:val="-"/>
      <w:lvlJc w:val="left"/>
      <w:pPr>
        <w:ind w:left="720" w:hanging="360"/>
      </w:pPr>
      <w:rPr>
        <w:rFonts w:ascii="Arial" w:eastAsia="Times New Roman" w:hAnsi="Arial" w:cs="Arial" w:hint="default"/>
        <w:b w:val="0"/>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A3F667D"/>
    <w:multiLevelType w:val="hybridMultilevel"/>
    <w:tmpl w:val="7A908126"/>
    <w:lvl w:ilvl="0" w:tplc="041B0001">
      <w:start w:val="1"/>
      <w:numFmt w:val="bullet"/>
      <w:lvlText w:val=""/>
      <w:lvlJc w:val="left"/>
      <w:pPr>
        <w:tabs>
          <w:tab w:val="num" w:pos="435"/>
        </w:tabs>
        <w:ind w:left="435" w:hanging="360"/>
      </w:pPr>
      <w:rPr>
        <w:rFonts w:ascii="Symbol" w:hAnsi="Symbol" w:hint="default"/>
        <w:b w:val="0"/>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2C446275"/>
    <w:multiLevelType w:val="hybridMultilevel"/>
    <w:tmpl w:val="C4022F30"/>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2">
    <w:nsid w:val="41883F39"/>
    <w:multiLevelType w:val="hybridMultilevel"/>
    <w:tmpl w:val="3F8E9C92"/>
    <w:lvl w:ilvl="0" w:tplc="041B0017">
      <w:start w:val="1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4A9F756B"/>
    <w:multiLevelType w:val="hybridMultilevel"/>
    <w:tmpl w:val="B4221730"/>
    <w:lvl w:ilvl="0" w:tplc="041B0001">
      <w:start w:val="1"/>
      <w:numFmt w:val="bullet"/>
      <w:lvlText w:val=""/>
      <w:lvlJc w:val="left"/>
      <w:pPr>
        <w:tabs>
          <w:tab w:val="num" w:pos="928"/>
        </w:tabs>
        <w:ind w:left="928" w:hanging="360"/>
      </w:pPr>
      <w:rPr>
        <w:rFonts w:ascii="Symbol" w:hAnsi="Symbol" w:hint="default"/>
      </w:rPr>
    </w:lvl>
    <w:lvl w:ilvl="1" w:tplc="041B0003" w:tentative="1">
      <w:start w:val="1"/>
      <w:numFmt w:val="bullet"/>
      <w:lvlText w:val="o"/>
      <w:lvlJc w:val="left"/>
      <w:pPr>
        <w:tabs>
          <w:tab w:val="num" w:pos="1648"/>
        </w:tabs>
        <w:ind w:left="1648" w:hanging="360"/>
      </w:pPr>
      <w:rPr>
        <w:rFonts w:ascii="Courier New" w:hAnsi="Courier New" w:cs="Courier New" w:hint="default"/>
      </w:rPr>
    </w:lvl>
    <w:lvl w:ilvl="2" w:tplc="041B0005" w:tentative="1">
      <w:start w:val="1"/>
      <w:numFmt w:val="bullet"/>
      <w:lvlText w:val=""/>
      <w:lvlJc w:val="left"/>
      <w:pPr>
        <w:tabs>
          <w:tab w:val="num" w:pos="2368"/>
        </w:tabs>
        <w:ind w:left="2368" w:hanging="360"/>
      </w:pPr>
      <w:rPr>
        <w:rFonts w:ascii="Wingdings" w:hAnsi="Wingdings" w:hint="default"/>
      </w:rPr>
    </w:lvl>
    <w:lvl w:ilvl="3" w:tplc="041B0001" w:tentative="1">
      <w:start w:val="1"/>
      <w:numFmt w:val="bullet"/>
      <w:lvlText w:val=""/>
      <w:lvlJc w:val="left"/>
      <w:pPr>
        <w:tabs>
          <w:tab w:val="num" w:pos="3088"/>
        </w:tabs>
        <w:ind w:left="3088" w:hanging="360"/>
      </w:pPr>
      <w:rPr>
        <w:rFonts w:ascii="Symbol" w:hAnsi="Symbol" w:hint="default"/>
      </w:rPr>
    </w:lvl>
    <w:lvl w:ilvl="4" w:tplc="041B0003" w:tentative="1">
      <w:start w:val="1"/>
      <w:numFmt w:val="bullet"/>
      <w:lvlText w:val="o"/>
      <w:lvlJc w:val="left"/>
      <w:pPr>
        <w:tabs>
          <w:tab w:val="num" w:pos="3808"/>
        </w:tabs>
        <w:ind w:left="3808" w:hanging="360"/>
      </w:pPr>
      <w:rPr>
        <w:rFonts w:ascii="Courier New" w:hAnsi="Courier New" w:cs="Courier New" w:hint="default"/>
      </w:rPr>
    </w:lvl>
    <w:lvl w:ilvl="5" w:tplc="041B0005" w:tentative="1">
      <w:start w:val="1"/>
      <w:numFmt w:val="bullet"/>
      <w:lvlText w:val=""/>
      <w:lvlJc w:val="left"/>
      <w:pPr>
        <w:tabs>
          <w:tab w:val="num" w:pos="4528"/>
        </w:tabs>
        <w:ind w:left="4528" w:hanging="360"/>
      </w:pPr>
      <w:rPr>
        <w:rFonts w:ascii="Wingdings" w:hAnsi="Wingdings" w:hint="default"/>
      </w:rPr>
    </w:lvl>
    <w:lvl w:ilvl="6" w:tplc="041B0001" w:tentative="1">
      <w:start w:val="1"/>
      <w:numFmt w:val="bullet"/>
      <w:lvlText w:val=""/>
      <w:lvlJc w:val="left"/>
      <w:pPr>
        <w:tabs>
          <w:tab w:val="num" w:pos="5248"/>
        </w:tabs>
        <w:ind w:left="5248" w:hanging="360"/>
      </w:pPr>
      <w:rPr>
        <w:rFonts w:ascii="Symbol" w:hAnsi="Symbol" w:hint="default"/>
      </w:rPr>
    </w:lvl>
    <w:lvl w:ilvl="7" w:tplc="041B0003" w:tentative="1">
      <w:start w:val="1"/>
      <w:numFmt w:val="bullet"/>
      <w:lvlText w:val="o"/>
      <w:lvlJc w:val="left"/>
      <w:pPr>
        <w:tabs>
          <w:tab w:val="num" w:pos="5968"/>
        </w:tabs>
        <w:ind w:left="5968" w:hanging="360"/>
      </w:pPr>
      <w:rPr>
        <w:rFonts w:ascii="Courier New" w:hAnsi="Courier New" w:cs="Courier New" w:hint="default"/>
      </w:rPr>
    </w:lvl>
    <w:lvl w:ilvl="8" w:tplc="041B0005" w:tentative="1">
      <w:start w:val="1"/>
      <w:numFmt w:val="bullet"/>
      <w:lvlText w:val=""/>
      <w:lvlJc w:val="left"/>
      <w:pPr>
        <w:tabs>
          <w:tab w:val="num" w:pos="6688"/>
        </w:tabs>
        <w:ind w:left="6688" w:hanging="360"/>
      </w:pPr>
      <w:rPr>
        <w:rFonts w:ascii="Wingdings" w:hAnsi="Wingdings" w:hint="default"/>
      </w:rPr>
    </w:lvl>
  </w:abstractNum>
  <w:abstractNum w:abstractNumId="14">
    <w:nsid w:val="4B9556CC"/>
    <w:multiLevelType w:val="hybridMultilevel"/>
    <w:tmpl w:val="19682EC8"/>
    <w:lvl w:ilvl="0" w:tplc="9E021A22">
      <w:numFmt w:val="bullet"/>
      <w:lvlText w:val="-"/>
      <w:lvlJc w:val="left"/>
      <w:pPr>
        <w:tabs>
          <w:tab w:val="num" w:pos="435"/>
        </w:tabs>
        <w:ind w:left="435" w:hanging="360"/>
      </w:pPr>
      <w:rPr>
        <w:rFonts w:ascii="Verdana" w:eastAsia="Times New Roman" w:hAnsi="Verdana" w:cs="Times New Roman" w:hint="default"/>
        <w:b w:val="0"/>
      </w:rPr>
    </w:lvl>
    <w:lvl w:ilvl="1" w:tplc="041B0003">
      <w:start w:val="1"/>
      <w:numFmt w:val="bullet"/>
      <w:lvlText w:val="o"/>
      <w:lvlJc w:val="left"/>
      <w:pPr>
        <w:tabs>
          <w:tab w:val="num" w:pos="1155"/>
        </w:tabs>
        <w:ind w:left="1155" w:hanging="360"/>
      </w:pPr>
      <w:rPr>
        <w:rFonts w:ascii="Courier New" w:hAnsi="Courier New" w:cs="Courier New" w:hint="default"/>
        <w:b w:val="0"/>
      </w:rPr>
    </w:lvl>
    <w:lvl w:ilvl="2" w:tplc="041B0005" w:tentative="1">
      <w:start w:val="1"/>
      <w:numFmt w:val="bullet"/>
      <w:lvlText w:val=""/>
      <w:lvlJc w:val="left"/>
      <w:pPr>
        <w:tabs>
          <w:tab w:val="num" w:pos="1875"/>
        </w:tabs>
        <w:ind w:left="1875" w:hanging="360"/>
      </w:pPr>
      <w:rPr>
        <w:rFonts w:ascii="Wingdings" w:hAnsi="Wingdings" w:hint="default"/>
      </w:rPr>
    </w:lvl>
    <w:lvl w:ilvl="3" w:tplc="041B0001" w:tentative="1">
      <w:start w:val="1"/>
      <w:numFmt w:val="bullet"/>
      <w:lvlText w:val=""/>
      <w:lvlJc w:val="left"/>
      <w:pPr>
        <w:tabs>
          <w:tab w:val="num" w:pos="2595"/>
        </w:tabs>
        <w:ind w:left="2595" w:hanging="360"/>
      </w:pPr>
      <w:rPr>
        <w:rFonts w:ascii="Symbol" w:hAnsi="Symbol" w:hint="default"/>
      </w:rPr>
    </w:lvl>
    <w:lvl w:ilvl="4" w:tplc="041B0003" w:tentative="1">
      <w:start w:val="1"/>
      <w:numFmt w:val="bullet"/>
      <w:lvlText w:val="o"/>
      <w:lvlJc w:val="left"/>
      <w:pPr>
        <w:tabs>
          <w:tab w:val="num" w:pos="3315"/>
        </w:tabs>
        <w:ind w:left="3315" w:hanging="360"/>
      </w:pPr>
      <w:rPr>
        <w:rFonts w:ascii="Courier New" w:hAnsi="Courier New" w:cs="Courier New" w:hint="default"/>
      </w:rPr>
    </w:lvl>
    <w:lvl w:ilvl="5" w:tplc="041B0005" w:tentative="1">
      <w:start w:val="1"/>
      <w:numFmt w:val="bullet"/>
      <w:lvlText w:val=""/>
      <w:lvlJc w:val="left"/>
      <w:pPr>
        <w:tabs>
          <w:tab w:val="num" w:pos="4035"/>
        </w:tabs>
        <w:ind w:left="4035" w:hanging="360"/>
      </w:pPr>
      <w:rPr>
        <w:rFonts w:ascii="Wingdings" w:hAnsi="Wingdings" w:hint="default"/>
      </w:rPr>
    </w:lvl>
    <w:lvl w:ilvl="6" w:tplc="041B0001" w:tentative="1">
      <w:start w:val="1"/>
      <w:numFmt w:val="bullet"/>
      <w:lvlText w:val=""/>
      <w:lvlJc w:val="left"/>
      <w:pPr>
        <w:tabs>
          <w:tab w:val="num" w:pos="4755"/>
        </w:tabs>
        <w:ind w:left="4755" w:hanging="360"/>
      </w:pPr>
      <w:rPr>
        <w:rFonts w:ascii="Symbol" w:hAnsi="Symbol" w:hint="default"/>
      </w:rPr>
    </w:lvl>
    <w:lvl w:ilvl="7" w:tplc="041B0003" w:tentative="1">
      <w:start w:val="1"/>
      <w:numFmt w:val="bullet"/>
      <w:lvlText w:val="o"/>
      <w:lvlJc w:val="left"/>
      <w:pPr>
        <w:tabs>
          <w:tab w:val="num" w:pos="5475"/>
        </w:tabs>
        <w:ind w:left="5475" w:hanging="360"/>
      </w:pPr>
      <w:rPr>
        <w:rFonts w:ascii="Courier New" w:hAnsi="Courier New" w:cs="Courier New" w:hint="default"/>
      </w:rPr>
    </w:lvl>
    <w:lvl w:ilvl="8" w:tplc="041B0005" w:tentative="1">
      <w:start w:val="1"/>
      <w:numFmt w:val="bullet"/>
      <w:lvlText w:val=""/>
      <w:lvlJc w:val="left"/>
      <w:pPr>
        <w:tabs>
          <w:tab w:val="num" w:pos="6195"/>
        </w:tabs>
        <w:ind w:left="6195" w:hanging="360"/>
      </w:pPr>
      <w:rPr>
        <w:rFonts w:ascii="Wingdings" w:hAnsi="Wingdings" w:hint="default"/>
      </w:rPr>
    </w:lvl>
  </w:abstractNum>
  <w:abstractNum w:abstractNumId="15">
    <w:nsid w:val="4E474839"/>
    <w:multiLevelType w:val="hybridMultilevel"/>
    <w:tmpl w:val="F912A9BA"/>
    <w:lvl w:ilvl="0" w:tplc="041B000B">
      <w:start w:val="1"/>
      <w:numFmt w:val="bullet"/>
      <w:lvlText w:val=""/>
      <w:lvlJc w:val="left"/>
      <w:pPr>
        <w:tabs>
          <w:tab w:val="num" w:pos="1070"/>
        </w:tabs>
        <w:ind w:left="1070" w:hanging="360"/>
      </w:pPr>
      <w:rPr>
        <w:rFonts w:ascii="Wingdings" w:hAnsi="Wingdings" w:hint="default"/>
        <w:sz w:val="20"/>
        <w:szCs w:val="20"/>
      </w:rPr>
    </w:lvl>
    <w:lvl w:ilvl="1" w:tplc="041B0003" w:tentative="1">
      <w:start w:val="1"/>
      <w:numFmt w:val="bullet"/>
      <w:lvlText w:val="o"/>
      <w:lvlJc w:val="left"/>
      <w:pPr>
        <w:tabs>
          <w:tab w:val="num" w:pos="1445"/>
        </w:tabs>
        <w:ind w:left="1445" w:hanging="360"/>
      </w:pPr>
      <w:rPr>
        <w:rFonts w:ascii="Courier New" w:hAnsi="Courier New" w:cs="Courier New" w:hint="default"/>
      </w:rPr>
    </w:lvl>
    <w:lvl w:ilvl="2" w:tplc="041B0005" w:tentative="1">
      <w:start w:val="1"/>
      <w:numFmt w:val="bullet"/>
      <w:lvlText w:val=""/>
      <w:lvlJc w:val="left"/>
      <w:pPr>
        <w:tabs>
          <w:tab w:val="num" w:pos="2165"/>
        </w:tabs>
        <w:ind w:left="2165" w:hanging="360"/>
      </w:pPr>
      <w:rPr>
        <w:rFonts w:ascii="Wingdings" w:hAnsi="Wingdings" w:hint="default"/>
      </w:rPr>
    </w:lvl>
    <w:lvl w:ilvl="3" w:tplc="041B0001" w:tentative="1">
      <w:start w:val="1"/>
      <w:numFmt w:val="bullet"/>
      <w:lvlText w:val=""/>
      <w:lvlJc w:val="left"/>
      <w:pPr>
        <w:tabs>
          <w:tab w:val="num" w:pos="2885"/>
        </w:tabs>
        <w:ind w:left="2885" w:hanging="360"/>
      </w:pPr>
      <w:rPr>
        <w:rFonts w:ascii="Symbol" w:hAnsi="Symbol" w:hint="default"/>
      </w:rPr>
    </w:lvl>
    <w:lvl w:ilvl="4" w:tplc="041B0003" w:tentative="1">
      <w:start w:val="1"/>
      <w:numFmt w:val="bullet"/>
      <w:lvlText w:val="o"/>
      <w:lvlJc w:val="left"/>
      <w:pPr>
        <w:tabs>
          <w:tab w:val="num" w:pos="3605"/>
        </w:tabs>
        <w:ind w:left="3605" w:hanging="360"/>
      </w:pPr>
      <w:rPr>
        <w:rFonts w:ascii="Courier New" w:hAnsi="Courier New" w:cs="Courier New" w:hint="default"/>
      </w:rPr>
    </w:lvl>
    <w:lvl w:ilvl="5" w:tplc="041B0005" w:tentative="1">
      <w:start w:val="1"/>
      <w:numFmt w:val="bullet"/>
      <w:lvlText w:val=""/>
      <w:lvlJc w:val="left"/>
      <w:pPr>
        <w:tabs>
          <w:tab w:val="num" w:pos="4325"/>
        </w:tabs>
        <w:ind w:left="4325" w:hanging="360"/>
      </w:pPr>
      <w:rPr>
        <w:rFonts w:ascii="Wingdings" w:hAnsi="Wingdings" w:hint="default"/>
      </w:rPr>
    </w:lvl>
    <w:lvl w:ilvl="6" w:tplc="041B0001" w:tentative="1">
      <w:start w:val="1"/>
      <w:numFmt w:val="bullet"/>
      <w:lvlText w:val=""/>
      <w:lvlJc w:val="left"/>
      <w:pPr>
        <w:tabs>
          <w:tab w:val="num" w:pos="5045"/>
        </w:tabs>
        <w:ind w:left="5045" w:hanging="360"/>
      </w:pPr>
      <w:rPr>
        <w:rFonts w:ascii="Symbol" w:hAnsi="Symbol" w:hint="default"/>
      </w:rPr>
    </w:lvl>
    <w:lvl w:ilvl="7" w:tplc="041B0003" w:tentative="1">
      <w:start w:val="1"/>
      <w:numFmt w:val="bullet"/>
      <w:lvlText w:val="o"/>
      <w:lvlJc w:val="left"/>
      <w:pPr>
        <w:tabs>
          <w:tab w:val="num" w:pos="5765"/>
        </w:tabs>
        <w:ind w:left="5765" w:hanging="360"/>
      </w:pPr>
      <w:rPr>
        <w:rFonts w:ascii="Courier New" w:hAnsi="Courier New" w:cs="Courier New" w:hint="default"/>
      </w:rPr>
    </w:lvl>
    <w:lvl w:ilvl="8" w:tplc="041B0005" w:tentative="1">
      <w:start w:val="1"/>
      <w:numFmt w:val="bullet"/>
      <w:lvlText w:val=""/>
      <w:lvlJc w:val="left"/>
      <w:pPr>
        <w:tabs>
          <w:tab w:val="num" w:pos="6485"/>
        </w:tabs>
        <w:ind w:left="6485" w:hanging="360"/>
      </w:pPr>
      <w:rPr>
        <w:rFonts w:ascii="Wingdings" w:hAnsi="Wingdings" w:hint="default"/>
      </w:rPr>
    </w:lvl>
  </w:abstractNum>
  <w:abstractNum w:abstractNumId="16">
    <w:nsid w:val="554C01C4"/>
    <w:multiLevelType w:val="hybridMultilevel"/>
    <w:tmpl w:val="041E44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6346305"/>
    <w:multiLevelType w:val="hybridMultilevel"/>
    <w:tmpl w:val="0EBCBAC8"/>
    <w:lvl w:ilvl="0" w:tplc="041B0001">
      <w:start w:val="2"/>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CBF49FE"/>
    <w:multiLevelType w:val="hybridMultilevel"/>
    <w:tmpl w:val="9640AC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D28065E"/>
    <w:multiLevelType w:val="hybridMultilevel"/>
    <w:tmpl w:val="B8EA9EE0"/>
    <w:lvl w:ilvl="0" w:tplc="8BF00672">
      <w:start w:val="1"/>
      <w:numFmt w:val="decimal"/>
      <w:lvlText w:val="%1."/>
      <w:lvlJc w:val="left"/>
      <w:pPr>
        <w:tabs>
          <w:tab w:val="num" w:pos="780"/>
        </w:tabs>
        <w:ind w:left="780" w:hanging="42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nsid w:val="5D3574AD"/>
    <w:multiLevelType w:val="hybridMultilevel"/>
    <w:tmpl w:val="DA2A18C4"/>
    <w:lvl w:ilvl="0" w:tplc="041B0017">
      <w:start w:val="8"/>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5FB85B48"/>
    <w:multiLevelType w:val="hybridMultilevel"/>
    <w:tmpl w:val="D42C5048"/>
    <w:lvl w:ilvl="0" w:tplc="92925CF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3D47EB9"/>
    <w:multiLevelType w:val="hybridMultilevel"/>
    <w:tmpl w:val="92D813D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nsid w:val="6D6B78C9"/>
    <w:multiLevelType w:val="hybridMultilevel"/>
    <w:tmpl w:val="F9F839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362008"/>
    <w:multiLevelType w:val="hybridMultilevel"/>
    <w:tmpl w:val="F712224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nsid w:val="73D75AF9"/>
    <w:multiLevelType w:val="hybridMultilevel"/>
    <w:tmpl w:val="B33EEEA6"/>
    <w:lvl w:ilvl="0" w:tplc="041B000B">
      <w:start w:val="1"/>
      <w:numFmt w:val="bullet"/>
      <w:lvlText w:val=""/>
      <w:lvlJc w:val="left"/>
      <w:pPr>
        <w:tabs>
          <w:tab w:val="num" w:pos="1065"/>
        </w:tabs>
        <w:ind w:left="1065" w:hanging="360"/>
      </w:pPr>
      <w:rPr>
        <w:rFonts w:ascii="Wingdings" w:hAnsi="Wingdings" w:hint="default"/>
        <w:sz w:val="20"/>
        <w:szCs w:val="20"/>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nsid w:val="7502240C"/>
    <w:multiLevelType w:val="hybridMultilevel"/>
    <w:tmpl w:val="1A16274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nsid w:val="77EA2747"/>
    <w:multiLevelType w:val="hybridMultilevel"/>
    <w:tmpl w:val="D5E2FF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AB0079D"/>
    <w:multiLevelType w:val="hybridMultilevel"/>
    <w:tmpl w:val="568EDB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DFB6C23"/>
    <w:multiLevelType w:val="hybridMultilevel"/>
    <w:tmpl w:val="B53A15E2"/>
    <w:lvl w:ilvl="0" w:tplc="D86A0C7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0">
    <w:nsid w:val="7F7165A9"/>
    <w:multiLevelType w:val="hybridMultilevel"/>
    <w:tmpl w:val="BB2AC724"/>
    <w:lvl w:ilvl="0" w:tplc="76144A6C">
      <w:start w:val="1"/>
      <w:numFmt w:val="bullet"/>
      <w:lvlText w:val=""/>
      <w:lvlJc w:val="left"/>
      <w:pPr>
        <w:tabs>
          <w:tab w:val="num" w:pos="1065"/>
        </w:tabs>
        <w:ind w:left="1065"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9"/>
  </w:num>
  <w:num w:numId="3">
    <w:abstractNumId w:val="26"/>
  </w:num>
  <w:num w:numId="4">
    <w:abstractNumId w:val="24"/>
  </w:num>
  <w:num w:numId="5">
    <w:abstractNumId w:val="13"/>
  </w:num>
  <w:num w:numId="6">
    <w:abstractNumId w:val="18"/>
  </w:num>
  <w:num w:numId="7">
    <w:abstractNumId w:val="23"/>
  </w:num>
  <w:num w:numId="8">
    <w:abstractNumId w:val="3"/>
  </w:num>
  <w:num w:numId="9">
    <w:abstractNumId w:val="16"/>
  </w:num>
  <w:num w:numId="10">
    <w:abstractNumId w:val="11"/>
  </w:num>
  <w:num w:numId="11">
    <w:abstractNumId w:val="15"/>
  </w:num>
  <w:num w:numId="12">
    <w:abstractNumId w:val="30"/>
  </w:num>
  <w:num w:numId="13">
    <w:abstractNumId w:val="0"/>
  </w:num>
  <w:num w:numId="14">
    <w:abstractNumId w:val="25"/>
  </w:num>
  <w:num w:numId="15">
    <w:abstractNumId w:val="17"/>
  </w:num>
  <w:num w:numId="16">
    <w:abstractNumId w:val="14"/>
  </w:num>
  <w:num w:numId="17">
    <w:abstractNumId w:val="8"/>
  </w:num>
  <w:num w:numId="18">
    <w:abstractNumId w:val="10"/>
  </w:num>
  <w:num w:numId="19">
    <w:abstractNumId w:val="7"/>
  </w:num>
  <w:num w:numId="20">
    <w:abstractNumId w:val="2"/>
  </w:num>
  <w:num w:numId="21">
    <w:abstractNumId w:val="20"/>
  </w:num>
  <w:num w:numId="22">
    <w:abstractNumId w:val="12"/>
  </w:num>
  <w:num w:numId="23">
    <w:abstractNumId w:val="21"/>
  </w:num>
  <w:num w:numId="24">
    <w:abstractNumId w:val="1"/>
  </w:num>
  <w:num w:numId="25">
    <w:abstractNumId w:val="28"/>
  </w:num>
  <w:num w:numId="26">
    <w:abstractNumId w:val="29"/>
  </w:num>
  <w:num w:numId="27">
    <w:abstractNumId w:val="27"/>
  </w:num>
  <w:num w:numId="28">
    <w:abstractNumId w:val="9"/>
  </w:num>
  <w:num w:numId="29">
    <w:abstractNumId w:val="5"/>
  </w:num>
  <w:num w:numId="30">
    <w:abstractNumId w:val="22"/>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CE2B47"/>
    <w:rsid w:val="0000196E"/>
    <w:rsid w:val="000130BE"/>
    <w:rsid w:val="0004297D"/>
    <w:rsid w:val="00042B69"/>
    <w:rsid w:val="0005190A"/>
    <w:rsid w:val="00086063"/>
    <w:rsid w:val="000D6712"/>
    <w:rsid w:val="00101BD2"/>
    <w:rsid w:val="0014052E"/>
    <w:rsid w:val="001439A6"/>
    <w:rsid w:val="001C488B"/>
    <w:rsid w:val="001D6049"/>
    <w:rsid w:val="001E1759"/>
    <w:rsid w:val="001F7386"/>
    <w:rsid w:val="00203999"/>
    <w:rsid w:val="00225423"/>
    <w:rsid w:val="00227DA2"/>
    <w:rsid w:val="00252D45"/>
    <w:rsid w:val="002A42BF"/>
    <w:rsid w:val="002A77D3"/>
    <w:rsid w:val="002B6600"/>
    <w:rsid w:val="002E3EF0"/>
    <w:rsid w:val="002F28A3"/>
    <w:rsid w:val="00313696"/>
    <w:rsid w:val="00343DFA"/>
    <w:rsid w:val="00346762"/>
    <w:rsid w:val="003613A6"/>
    <w:rsid w:val="00384694"/>
    <w:rsid w:val="00395542"/>
    <w:rsid w:val="0039643F"/>
    <w:rsid w:val="003A37AB"/>
    <w:rsid w:val="003A6D44"/>
    <w:rsid w:val="003B670F"/>
    <w:rsid w:val="003B6EE2"/>
    <w:rsid w:val="003C6B0A"/>
    <w:rsid w:val="003E3086"/>
    <w:rsid w:val="003F5B90"/>
    <w:rsid w:val="003F71A1"/>
    <w:rsid w:val="00465630"/>
    <w:rsid w:val="0047021F"/>
    <w:rsid w:val="00471A8C"/>
    <w:rsid w:val="004867D4"/>
    <w:rsid w:val="004C5912"/>
    <w:rsid w:val="004F0A2D"/>
    <w:rsid w:val="004F3045"/>
    <w:rsid w:val="005061C9"/>
    <w:rsid w:val="00513CC2"/>
    <w:rsid w:val="00556A1A"/>
    <w:rsid w:val="00561985"/>
    <w:rsid w:val="00563BD7"/>
    <w:rsid w:val="005B385E"/>
    <w:rsid w:val="006966E8"/>
    <w:rsid w:val="006B35D2"/>
    <w:rsid w:val="006D2E78"/>
    <w:rsid w:val="00700839"/>
    <w:rsid w:val="0072153D"/>
    <w:rsid w:val="007264A6"/>
    <w:rsid w:val="00757DDC"/>
    <w:rsid w:val="00784010"/>
    <w:rsid w:val="007B0E8C"/>
    <w:rsid w:val="007C05BA"/>
    <w:rsid w:val="007C2C2F"/>
    <w:rsid w:val="007E44E0"/>
    <w:rsid w:val="007F5B21"/>
    <w:rsid w:val="0080096B"/>
    <w:rsid w:val="008079BA"/>
    <w:rsid w:val="00815B55"/>
    <w:rsid w:val="00836C67"/>
    <w:rsid w:val="008509A2"/>
    <w:rsid w:val="00852AEF"/>
    <w:rsid w:val="008A352C"/>
    <w:rsid w:val="008A50DD"/>
    <w:rsid w:val="008E48F1"/>
    <w:rsid w:val="008F244D"/>
    <w:rsid w:val="0091077F"/>
    <w:rsid w:val="0091118C"/>
    <w:rsid w:val="009111C4"/>
    <w:rsid w:val="00913BF9"/>
    <w:rsid w:val="00917D9B"/>
    <w:rsid w:val="0094759A"/>
    <w:rsid w:val="00961462"/>
    <w:rsid w:val="009A0217"/>
    <w:rsid w:val="009A6E69"/>
    <w:rsid w:val="00A010AE"/>
    <w:rsid w:val="00A3262B"/>
    <w:rsid w:val="00A57B1A"/>
    <w:rsid w:val="00AD5AEB"/>
    <w:rsid w:val="00AE5E98"/>
    <w:rsid w:val="00AF0205"/>
    <w:rsid w:val="00AF203E"/>
    <w:rsid w:val="00B154A4"/>
    <w:rsid w:val="00B219F8"/>
    <w:rsid w:val="00B21C12"/>
    <w:rsid w:val="00B32769"/>
    <w:rsid w:val="00B358B2"/>
    <w:rsid w:val="00B62D1D"/>
    <w:rsid w:val="00B67084"/>
    <w:rsid w:val="00B949F2"/>
    <w:rsid w:val="00BA1045"/>
    <w:rsid w:val="00BA1FEE"/>
    <w:rsid w:val="00BA4821"/>
    <w:rsid w:val="00BE61CD"/>
    <w:rsid w:val="00BF4E54"/>
    <w:rsid w:val="00C14A35"/>
    <w:rsid w:val="00C3368D"/>
    <w:rsid w:val="00C414A1"/>
    <w:rsid w:val="00C508C9"/>
    <w:rsid w:val="00C554D0"/>
    <w:rsid w:val="00C75A28"/>
    <w:rsid w:val="00C769EF"/>
    <w:rsid w:val="00C93E77"/>
    <w:rsid w:val="00CA1BBD"/>
    <w:rsid w:val="00CA24E4"/>
    <w:rsid w:val="00CE2B47"/>
    <w:rsid w:val="00D153FF"/>
    <w:rsid w:val="00D304FF"/>
    <w:rsid w:val="00D44CFD"/>
    <w:rsid w:val="00DC25F8"/>
    <w:rsid w:val="00DC45E0"/>
    <w:rsid w:val="00DC4D31"/>
    <w:rsid w:val="00DD557D"/>
    <w:rsid w:val="00E042E2"/>
    <w:rsid w:val="00E26B14"/>
    <w:rsid w:val="00E614BF"/>
    <w:rsid w:val="00E63134"/>
    <w:rsid w:val="00E82531"/>
    <w:rsid w:val="00E93FE0"/>
    <w:rsid w:val="00EA1B6B"/>
    <w:rsid w:val="00EF5B27"/>
    <w:rsid w:val="00F114C8"/>
    <w:rsid w:val="00F26A3C"/>
    <w:rsid w:val="00F41F98"/>
    <w:rsid w:val="00F55838"/>
    <w:rsid w:val="00F60943"/>
    <w:rsid w:val="00F73EAA"/>
    <w:rsid w:val="00F7499E"/>
    <w:rsid w:val="00F750B9"/>
    <w:rsid w:val="00FA6E44"/>
    <w:rsid w:val="00FB5FDC"/>
    <w:rsid w:val="00FB601B"/>
    <w:rsid w:val="00FC2BE8"/>
    <w:rsid w:val="00FC4F7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CE2B47"/>
    <w:rPr>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CE2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semiHidden/>
    <w:rsid w:val="00CE2B47"/>
  </w:style>
  <w:style w:type="character" w:styleId="Odkaznapoznmkupodiarou">
    <w:name w:val="footnote reference"/>
    <w:basedOn w:val="Predvolenpsmoodseku"/>
    <w:semiHidden/>
    <w:rsid w:val="00CE2B47"/>
    <w:rPr>
      <w:vertAlign w:val="superscript"/>
    </w:rPr>
  </w:style>
  <w:style w:type="character" w:styleId="Hypertextovprepojenie">
    <w:name w:val="Hyperlink"/>
    <w:basedOn w:val="Predvolenpsmoodseku"/>
    <w:rsid w:val="00F26A3C"/>
    <w:rPr>
      <w:color w:val="0000FF"/>
      <w:u w:val="single"/>
    </w:rPr>
  </w:style>
  <w:style w:type="paragraph" w:styleId="Odsekzoznamu">
    <w:name w:val="List Paragraph"/>
    <w:basedOn w:val="Normlny"/>
    <w:uiPriority w:val="34"/>
    <w:qFormat/>
    <w:rsid w:val="00D304FF"/>
    <w:pPr>
      <w:ind w:left="720"/>
      <w:contextualSpacing/>
    </w:pPr>
    <w:rPr>
      <w:sz w:val="24"/>
      <w:szCs w:val="24"/>
      <w:lang w:eastAsia="sk-SK"/>
    </w:rPr>
  </w:style>
  <w:style w:type="paragraph" w:customStyle="1" w:styleId="Predvolenpsmoodseku1">
    <w:name w:val="Predvolené písmo odseku1"/>
    <w:aliases w:val=" Car Char Char Char Char Char Char Char Char Char Char Char Char Char Char Char Char, Car Char Char Char Char Char Char Char Char Char Char Char Char Char Char Char Char Char Char Char"/>
    <w:basedOn w:val="Normlny"/>
    <w:rsid w:val="00D304FF"/>
    <w:pPr>
      <w:spacing w:after="160" w:line="240" w:lineRule="exact"/>
    </w:pPr>
    <w:rPr>
      <w:rFonts w:ascii="Tahoma" w:hAnsi="Tahoma" w:cs="Tahoma"/>
      <w:lang w:val="en-US" w:eastAsia="en-US"/>
    </w:rPr>
  </w:style>
  <w:style w:type="character" w:styleId="Odkaznakomentr">
    <w:name w:val="annotation reference"/>
    <w:basedOn w:val="Predvolenpsmoodseku"/>
    <w:rsid w:val="00D153FF"/>
    <w:rPr>
      <w:sz w:val="16"/>
      <w:szCs w:val="16"/>
    </w:rPr>
  </w:style>
  <w:style w:type="paragraph" w:styleId="Textkomentra">
    <w:name w:val="annotation text"/>
    <w:basedOn w:val="Normlny"/>
    <w:link w:val="TextkomentraChar"/>
    <w:rsid w:val="00D153FF"/>
  </w:style>
  <w:style w:type="character" w:customStyle="1" w:styleId="TextkomentraChar">
    <w:name w:val="Text komentára Char"/>
    <w:basedOn w:val="Predvolenpsmoodseku"/>
    <w:link w:val="Textkomentra"/>
    <w:rsid w:val="00D153FF"/>
    <w:rPr>
      <w:lang w:eastAsia="cs-CZ"/>
    </w:rPr>
  </w:style>
  <w:style w:type="paragraph" w:styleId="Predmetkomentra">
    <w:name w:val="annotation subject"/>
    <w:basedOn w:val="Textkomentra"/>
    <w:next w:val="Textkomentra"/>
    <w:link w:val="PredmetkomentraChar"/>
    <w:rsid w:val="00D153FF"/>
    <w:rPr>
      <w:b/>
      <w:bCs/>
    </w:rPr>
  </w:style>
  <w:style w:type="character" w:customStyle="1" w:styleId="PredmetkomentraChar">
    <w:name w:val="Predmet komentára Char"/>
    <w:basedOn w:val="TextkomentraChar"/>
    <w:link w:val="Predmetkomentra"/>
    <w:rsid w:val="00D153FF"/>
    <w:rPr>
      <w:b/>
      <w:bCs/>
    </w:rPr>
  </w:style>
  <w:style w:type="paragraph" w:styleId="Textbubliny">
    <w:name w:val="Balloon Text"/>
    <w:basedOn w:val="Normlny"/>
    <w:link w:val="TextbublinyChar"/>
    <w:rsid w:val="00D153FF"/>
    <w:rPr>
      <w:rFonts w:ascii="Tahoma" w:hAnsi="Tahoma" w:cs="Tahoma"/>
      <w:sz w:val="16"/>
      <w:szCs w:val="16"/>
    </w:rPr>
  </w:style>
  <w:style w:type="character" w:customStyle="1" w:styleId="TextbublinyChar">
    <w:name w:val="Text bubliny Char"/>
    <w:basedOn w:val="Predvolenpsmoodseku"/>
    <w:link w:val="Textbubliny"/>
    <w:rsid w:val="00D153FF"/>
    <w:rPr>
      <w:rFonts w:ascii="Tahoma" w:hAnsi="Tahoma" w:cs="Tahoma"/>
      <w:sz w:val="16"/>
      <w:szCs w:val="16"/>
      <w:lang w:eastAsia="cs-CZ"/>
    </w:rPr>
  </w:style>
  <w:style w:type="paragraph" w:styleId="Hlavika">
    <w:name w:val="header"/>
    <w:basedOn w:val="Normlny"/>
    <w:link w:val="HlavikaChar"/>
    <w:rsid w:val="00784010"/>
    <w:pPr>
      <w:tabs>
        <w:tab w:val="center" w:pos="4536"/>
        <w:tab w:val="right" w:pos="9072"/>
      </w:tabs>
    </w:pPr>
  </w:style>
  <w:style w:type="character" w:customStyle="1" w:styleId="HlavikaChar">
    <w:name w:val="Hlavička Char"/>
    <w:basedOn w:val="Predvolenpsmoodseku"/>
    <w:link w:val="Hlavika"/>
    <w:rsid w:val="00784010"/>
    <w:rPr>
      <w:lang w:eastAsia="cs-CZ"/>
    </w:rPr>
  </w:style>
  <w:style w:type="paragraph" w:styleId="Pta">
    <w:name w:val="footer"/>
    <w:basedOn w:val="Normlny"/>
    <w:link w:val="PtaChar"/>
    <w:rsid w:val="00784010"/>
    <w:pPr>
      <w:tabs>
        <w:tab w:val="center" w:pos="4536"/>
        <w:tab w:val="right" w:pos="9072"/>
      </w:tabs>
    </w:pPr>
  </w:style>
  <w:style w:type="character" w:customStyle="1" w:styleId="PtaChar">
    <w:name w:val="Päta Char"/>
    <w:basedOn w:val="Predvolenpsmoodseku"/>
    <w:link w:val="Pta"/>
    <w:rsid w:val="00784010"/>
    <w:rPr>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psvar.s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36479-D000-4F78-9440-EEEBDB2D0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535</Words>
  <Characters>3056</Characters>
  <Application>Microsoft Office Word</Application>
  <DocSecurity>0</DocSecurity>
  <Lines>25</Lines>
  <Paragraphs>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lpstr> </vt:lpstr>
    </vt:vector>
  </TitlesOfParts>
  <Company>mpsvr</Company>
  <LinksUpToDate>false</LinksUpToDate>
  <CharactersWithSpaces>3584</CharactersWithSpaces>
  <SharedDoc>false</SharedDoc>
  <HLinks>
    <vt:vector size="18" baseType="variant">
      <vt:variant>
        <vt:i4>589911</vt:i4>
      </vt:variant>
      <vt:variant>
        <vt:i4>9</vt:i4>
      </vt:variant>
      <vt:variant>
        <vt:i4>0</vt:i4>
      </vt:variant>
      <vt:variant>
        <vt:i4>5</vt:i4>
      </vt:variant>
      <vt:variant>
        <vt:lpwstr>http://www.upsvar.sk/</vt:lpwstr>
      </vt:variant>
      <vt:variant>
        <vt:lpwstr/>
      </vt:variant>
      <vt:variant>
        <vt:i4>589911</vt:i4>
      </vt:variant>
      <vt:variant>
        <vt:i4>6</vt:i4>
      </vt:variant>
      <vt:variant>
        <vt:i4>0</vt:i4>
      </vt:variant>
      <vt:variant>
        <vt:i4>5</vt:i4>
      </vt:variant>
      <vt:variant>
        <vt:lpwstr>http://www.upsvar.sk/</vt:lpwstr>
      </vt:variant>
      <vt:variant>
        <vt:lpwstr/>
      </vt:variant>
      <vt:variant>
        <vt:i4>5767212</vt:i4>
      </vt:variant>
      <vt:variant>
        <vt:i4>3</vt:i4>
      </vt:variant>
      <vt:variant>
        <vt:i4>0</vt:i4>
      </vt:variant>
      <vt:variant>
        <vt:i4>5</vt:i4>
      </vt:variant>
      <vt:variant>
        <vt:lpwstr>mailto:lydia.svetikova@upsvar.sk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sykora</dc:creator>
  <cp:keywords/>
  <dc:description/>
  <cp:lastModifiedBy>FecojagerovaM</cp:lastModifiedBy>
  <cp:revision>7</cp:revision>
  <dcterms:created xsi:type="dcterms:W3CDTF">2013-05-02T06:40:00Z</dcterms:created>
  <dcterms:modified xsi:type="dcterms:W3CDTF">2013-05-02T07:13:00Z</dcterms:modified>
</cp:coreProperties>
</file>