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30" w:rsidRPr="00D03FCC" w:rsidRDefault="00191130" w:rsidP="00191130">
      <w:pPr>
        <w:rPr>
          <w:rFonts w:ascii="Verdana" w:hAnsi="Verdana" w:cs="Bookman Old Style"/>
          <w:b/>
          <w:bCs/>
          <w:color w:val="FF0000"/>
        </w:rPr>
      </w:pPr>
      <w:r w:rsidRPr="00D01B53">
        <w:rPr>
          <w:rFonts w:ascii="Verdana" w:hAnsi="Verdana"/>
          <w:b/>
        </w:rPr>
        <w:t xml:space="preserve">Formulár príkladov dobrej praxe  </w:t>
      </w:r>
      <w:r w:rsidR="00B56C6E">
        <w:rPr>
          <w:rFonts w:ascii="Verdana" w:hAnsi="Verdana"/>
          <w:b/>
        </w:rPr>
        <w:t>b</w:t>
      </w:r>
      <w:r w:rsidRPr="00D01B53">
        <w:rPr>
          <w:rFonts w:ascii="Verdana" w:hAnsi="Verdana"/>
          <w:b/>
        </w:rPr>
        <w:t>)</w:t>
      </w:r>
      <w:r w:rsidR="00D1722D">
        <w:rPr>
          <w:rFonts w:ascii="Verdana" w:hAnsi="Verdana"/>
          <w:b/>
        </w:rPr>
        <w:tab/>
      </w:r>
      <w:r w:rsidR="00D1722D">
        <w:rPr>
          <w:rFonts w:ascii="Verdana" w:hAnsi="Verdana"/>
          <w:b/>
        </w:rPr>
        <w:tab/>
      </w:r>
      <w:r>
        <w:rPr>
          <w:rFonts w:ascii="Verdana" w:hAnsi="Verdan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A72EF8" w:rsidP="00843555">
            <w:pPr>
              <w:rPr>
                <w:rFonts w:ascii="Verdana" w:hAnsi="Verdana"/>
                <w:b/>
                <w:i/>
              </w:rPr>
            </w:pPr>
            <w:r w:rsidRPr="00FA4D6D">
              <w:rPr>
                <w:rFonts w:ascii="Verdana" w:hAnsi="Verdana"/>
                <w:b/>
                <w:i/>
              </w:rPr>
              <w:t>Názov projektu</w:t>
            </w:r>
          </w:p>
        </w:tc>
      </w:tr>
      <w:tr w:rsidR="00A72EF8" w:rsidRPr="00E554C8" w:rsidTr="0057107A">
        <w:tc>
          <w:tcPr>
            <w:tcW w:w="9212" w:type="dxa"/>
            <w:vAlign w:val="center"/>
          </w:tcPr>
          <w:p w:rsidR="00A72EF8" w:rsidRPr="001E55A4" w:rsidRDefault="00160145" w:rsidP="0057107A">
            <w:pPr>
              <w:autoSpaceDE w:val="0"/>
              <w:autoSpaceDN w:val="0"/>
              <w:adjustRightInd w:val="0"/>
              <w:rPr>
                <w:sz w:val="23"/>
                <w:szCs w:val="23"/>
              </w:rPr>
            </w:pPr>
            <w:r w:rsidRPr="00160145">
              <w:rPr>
                <w:sz w:val="23"/>
                <w:szCs w:val="23"/>
              </w:rPr>
              <w:t>Podpora rozvoja sociálnej práce v rodinnom prostredí klientov v oblasti sociálnych vecí a rodiny (Efektivita II.)</w:t>
            </w:r>
          </w:p>
        </w:tc>
      </w:tr>
    </w:tbl>
    <w:p w:rsidR="00A72EF8" w:rsidRPr="00E554C8"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FA4D6D" w:rsidRDefault="00B576EF" w:rsidP="00843555">
            <w:pPr>
              <w:rPr>
                <w:rFonts w:ascii="Verdana" w:hAnsi="Verdana"/>
                <w:b/>
                <w:i/>
              </w:rPr>
            </w:pPr>
            <w:r>
              <w:rPr>
                <w:rFonts w:ascii="Verdana" w:hAnsi="Verdana"/>
                <w:b/>
                <w:i/>
              </w:rPr>
              <w:t>Názov o</w:t>
            </w:r>
            <w:r w:rsidR="00A72EF8" w:rsidRPr="00FA4D6D">
              <w:rPr>
                <w:rFonts w:ascii="Verdana" w:hAnsi="Verdana"/>
                <w:b/>
                <w:i/>
              </w:rPr>
              <w:t>peračného programu</w:t>
            </w:r>
          </w:p>
        </w:tc>
      </w:tr>
      <w:tr w:rsidR="00A72EF8" w:rsidRPr="00C5077F" w:rsidTr="0057107A">
        <w:tc>
          <w:tcPr>
            <w:tcW w:w="9212" w:type="dxa"/>
            <w:vAlign w:val="center"/>
          </w:tcPr>
          <w:p w:rsidR="00A72EF8" w:rsidRPr="00C5077F" w:rsidRDefault="00473CF6" w:rsidP="0057107A">
            <w:pPr>
              <w:rPr>
                <w:rFonts w:ascii="Verdana" w:hAnsi="Verdana"/>
                <w:b/>
              </w:rPr>
            </w:pPr>
            <w:r>
              <w:rPr>
                <w:sz w:val="23"/>
                <w:szCs w:val="23"/>
              </w:rPr>
              <w:t>Ľudské zdroje</w:t>
            </w:r>
          </w:p>
        </w:tc>
      </w:tr>
    </w:tbl>
    <w:p w:rsidR="00A72EF8" w:rsidRPr="00D01B53"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AB7ED2">
            <w:pPr>
              <w:rPr>
                <w:rFonts w:ascii="Verdana" w:hAnsi="Verdana"/>
                <w:b/>
                <w:i/>
              </w:rPr>
            </w:pPr>
            <w:r w:rsidRPr="00FA4D6D">
              <w:rPr>
                <w:rFonts w:ascii="Verdana" w:hAnsi="Verdana"/>
                <w:b/>
                <w:i/>
              </w:rPr>
              <w:t xml:space="preserve">Kód </w:t>
            </w:r>
            <w:r w:rsidR="00AB7ED2">
              <w:rPr>
                <w:rFonts w:ascii="Verdana" w:hAnsi="Verdana"/>
                <w:b/>
                <w:i/>
              </w:rPr>
              <w:t>vyzvania</w:t>
            </w:r>
            <w:r w:rsidRPr="00FA4D6D">
              <w:rPr>
                <w:rFonts w:ascii="Verdana" w:hAnsi="Verdana"/>
                <w:b/>
                <w:i/>
              </w:rPr>
              <w:t xml:space="preserve"> a</w:t>
            </w:r>
            <w:r w:rsidR="00B576EF">
              <w:rPr>
                <w:rFonts w:ascii="Verdana" w:hAnsi="Verdana"/>
                <w:b/>
                <w:i/>
              </w:rPr>
              <w:t> </w:t>
            </w:r>
            <w:r w:rsidRPr="00FA4D6D">
              <w:rPr>
                <w:rFonts w:ascii="Verdana" w:hAnsi="Verdana"/>
                <w:b/>
                <w:i/>
              </w:rPr>
              <w:t>ITMS</w:t>
            </w:r>
            <w:r w:rsidR="00B576EF">
              <w:rPr>
                <w:rFonts w:ascii="Verdana" w:hAnsi="Verdana"/>
                <w:b/>
                <w:i/>
              </w:rPr>
              <w:t>2014+</w:t>
            </w:r>
            <w:r w:rsidRPr="00FA4D6D">
              <w:rPr>
                <w:rFonts w:ascii="Verdana" w:hAnsi="Verdana"/>
                <w:b/>
                <w:i/>
              </w:rPr>
              <w:t xml:space="preserve"> kód projektu</w:t>
            </w:r>
          </w:p>
        </w:tc>
      </w:tr>
      <w:tr w:rsidR="00A72EF8" w:rsidRPr="008175F2" w:rsidTr="0057107A">
        <w:tc>
          <w:tcPr>
            <w:tcW w:w="9212" w:type="dxa"/>
            <w:vAlign w:val="center"/>
          </w:tcPr>
          <w:p w:rsidR="00A72EF8" w:rsidRPr="00160145" w:rsidRDefault="00160145" w:rsidP="00160145">
            <w:pPr>
              <w:rPr>
                <w:sz w:val="23"/>
                <w:szCs w:val="23"/>
                <w:highlight w:val="yellow"/>
              </w:rPr>
            </w:pPr>
            <w:r w:rsidRPr="00160145">
              <w:rPr>
                <w:sz w:val="23"/>
                <w:szCs w:val="23"/>
              </w:rPr>
              <w:t xml:space="preserve">OP ĽZ NP 2015/4.1.1/01 </w:t>
            </w:r>
          </w:p>
        </w:tc>
      </w:tr>
      <w:tr w:rsidR="00160145" w:rsidRPr="008175F2" w:rsidTr="0057107A">
        <w:tc>
          <w:tcPr>
            <w:tcW w:w="9212" w:type="dxa"/>
            <w:vAlign w:val="center"/>
          </w:tcPr>
          <w:p w:rsidR="00160145" w:rsidRPr="00160145" w:rsidRDefault="00E86E1A" w:rsidP="0057107A">
            <w:pPr>
              <w:rPr>
                <w:sz w:val="23"/>
                <w:szCs w:val="23"/>
              </w:rPr>
            </w:pPr>
            <w:r w:rsidRPr="000C0A6A">
              <w:rPr>
                <w:sz w:val="23"/>
                <w:szCs w:val="23"/>
              </w:rPr>
              <w:t xml:space="preserve">kód ITMS2014+:   </w:t>
            </w:r>
            <w:r w:rsidR="00160145" w:rsidRPr="00160145">
              <w:rPr>
                <w:sz w:val="23"/>
                <w:szCs w:val="23"/>
              </w:rPr>
              <w:t>312041A112</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1B62F6">
            <w:pPr>
              <w:rPr>
                <w:rFonts w:ascii="Verdana" w:hAnsi="Verdana"/>
                <w:b/>
                <w:i/>
              </w:rPr>
            </w:pPr>
            <w:r w:rsidRPr="00FA4D6D">
              <w:rPr>
                <w:rFonts w:ascii="Verdana" w:hAnsi="Verdana"/>
                <w:b/>
                <w:i/>
              </w:rPr>
              <w:t xml:space="preserve">Názov prioritnej osi, </w:t>
            </w:r>
            <w:r w:rsidR="001B62F6">
              <w:rPr>
                <w:rFonts w:ascii="Verdana" w:hAnsi="Verdana"/>
                <w:b/>
                <w:i/>
              </w:rPr>
              <w:t>investičnej priority</w:t>
            </w:r>
            <w:r w:rsidRPr="00FA4D6D">
              <w:rPr>
                <w:rFonts w:ascii="Verdana" w:hAnsi="Verdana"/>
                <w:b/>
                <w:i/>
              </w:rPr>
              <w:t xml:space="preserve"> a</w:t>
            </w:r>
            <w:r w:rsidR="001B62F6">
              <w:rPr>
                <w:rFonts w:ascii="Verdana" w:hAnsi="Verdana"/>
                <w:b/>
                <w:i/>
              </w:rPr>
              <w:t> špecifického cieľa</w:t>
            </w:r>
          </w:p>
        </w:tc>
      </w:tr>
      <w:tr w:rsidR="00A72EF8" w:rsidRPr="008175F2" w:rsidTr="0057107A">
        <w:tc>
          <w:tcPr>
            <w:tcW w:w="9212" w:type="dxa"/>
            <w:vAlign w:val="center"/>
          </w:tcPr>
          <w:p w:rsidR="00A94A6B" w:rsidRPr="00160145" w:rsidRDefault="00160145" w:rsidP="0057107A">
            <w:pPr>
              <w:autoSpaceDE w:val="0"/>
              <w:autoSpaceDN w:val="0"/>
              <w:adjustRightInd w:val="0"/>
              <w:rPr>
                <w:sz w:val="23"/>
                <w:szCs w:val="23"/>
              </w:rPr>
            </w:pPr>
            <w:r w:rsidRPr="00160145">
              <w:rPr>
                <w:sz w:val="23"/>
                <w:szCs w:val="23"/>
              </w:rPr>
              <w:t>4. Sociálne začlenenie</w:t>
            </w:r>
          </w:p>
          <w:p w:rsidR="00160145" w:rsidRPr="00160145" w:rsidRDefault="00160145" w:rsidP="0057107A">
            <w:pPr>
              <w:autoSpaceDE w:val="0"/>
              <w:autoSpaceDN w:val="0"/>
              <w:adjustRightInd w:val="0"/>
              <w:rPr>
                <w:sz w:val="23"/>
                <w:szCs w:val="23"/>
              </w:rPr>
            </w:pPr>
            <w:r w:rsidRPr="00160145">
              <w:rPr>
                <w:sz w:val="23"/>
                <w:szCs w:val="23"/>
              </w:rPr>
              <w:t xml:space="preserve">4.1 Aktívne začlenenie, a to aj s cieľom podporovať rovnaké príležitosti a aktívnu účasť a zlepšenie </w:t>
            </w:r>
            <w:proofErr w:type="spellStart"/>
            <w:r w:rsidRPr="00160145">
              <w:rPr>
                <w:sz w:val="23"/>
                <w:szCs w:val="23"/>
              </w:rPr>
              <w:t>zamestnateľnosti</w:t>
            </w:r>
            <w:proofErr w:type="spellEnd"/>
          </w:p>
          <w:p w:rsidR="00160145" w:rsidRPr="00983F19" w:rsidRDefault="00160145" w:rsidP="0057107A">
            <w:pPr>
              <w:autoSpaceDE w:val="0"/>
              <w:autoSpaceDN w:val="0"/>
              <w:adjustRightInd w:val="0"/>
              <w:rPr>
                <w:sz w:val="23"/>
                <w:szCs w:val="23"/>
              </w:rPr>
            </w:pPr>
            <w:r w:rsidRPr="00160145">
              <w:rPr>
                <w:sz w:val="23"/>
                <w:szCs w:val="23"/>
              </w:rPr>
              <w:t>4.1.1 Zvýšenie účasti najviac znevýhodnených a ohrozených osôb v spoločnosti, vrátane na trhu práce</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Miesto realizácie projektu (mesto/okres/samosprávny kraj) </w:t>
            </w:r>
          </w:p>
        </w:tc>
      </w:tr>
      <w:tr w:rsidR="00A72EF8" w:rsidRPr="008175F2" w:rsidTr="0057107A">
        <w:tc>
          <w:tcPr>
            <w:tcW w:w="9212" w:type="dxa"/>
            <w:vAlign w:val="center"/>
          </w:tcPr>
          <w:p w:rsidR="00A72EF8" w:rsidRPr="00160145" w:rsidRDefault="00160145" w:rsidP="0057107A">
            <w:pPr>
              <w:pStyle w:val="Default"/>
              <w:rPr>
                <w:rFonts w:ascii="Times New Roman" w:hAnsi="Times New Roman" w:cs="Times New Roman"/>
                <w:sz w:val="23"/>
                <w:szCs w:val="23"/>
              </w:rPr>
            </w:pPr>
            <w:r w:rsidRPr="00160145">
              <w:rPr>
                <w:rFonts w:ascii="Times New Roman" w:hAnsi="Times New Roman" w:cs="Times New Roman"/>
                <w:sz w:val="23"/>
                <w:szCs w:val="23"/>
              </w:rPr>
              <w:t xml:space="preserve">Bratislavský kraj, Trnavský kraj, Trenčiansky kraj, Nitriansky kraj,  Banskobystrický kraj, Žilinský kraj, Prešovský kraj, Košický kraj                 </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 xml:space="preserve">Časový rámec realizácie projektu (dátum začatia a dátum ukončenia realizácie projektu:  </w:t>
            </w:r>
            <w:proofErr w:type="spellStart"/>
            <w:r w:rsidRPr="00FA4D6D">
              <w:rPr>
                <w:rFonts w:ascii="Verdana" w:hAnsi="Verdana"/>
                <w:b/>
                <w:i/>
              </w:rPr>
              <w:t>ddmmrrrr</w:t>
            </w:r>
            <w:proofErr w:type="spellEnd"/>
            <w:r w:rsidRPr="00FA4D6D">
              <w:rPr>
                <w:rFonts w:ascii="Verdana" w:hAnsi="Verdana"/>
                <w:b/>
                <w:i/>
              </w:rPr>
              <w:t xml:space="preserve"> – </w:t>
            </w:r>
            <w:proofErr w:type="spellStart"/>
            <w:r w:rsidRPr="00FA4D6D">
              <w:rPr>
                <w:rFonts w:ascii="Verdana" w:hAnsi="Verdana"/>
                <w:b/>
                <w:i/>
              </w:rPr>
              <w:t>ddmmrrrr</w:t>
            </w:r>
            <w:proofErr w:type="spellEnd"/>
            <w:r w:rsidRPr="00FA4D6D">
              <w:rPr>
                <w:rFonts w:ascii="Verdana" w:hAnsi="Verdana"/>
                <w:b/>
                <w:i/>
              </w:rPr>
              <w:t xml:space="preserve">) </w:t>
            </w:r>
          </w:p>
        </w:tc>
      </w:tr>
      <w:tr w:rsidR="00A72EF8" w:rsidRPr="008175F2" w:rsidTr="0057107A">
        <w:tc>
          <w:tcPr>
            <w:tcW w:w="9212" w:type="dxa"/>
            <w:vAlign w:val="center"/>
          </w:tcPr>
          <w:p w:rsidR="00A72EF8" w:rsidRPr="0030682E" w:rsidRDefault="00E86E1A" w:rsidP="0057107A">
            <w:pPr>
              <w:autoSpaceDE w:val="0"/>
              <w:autoSpaceDN w:val="0"/>
              <w:adjustRightInd w:val="0"/>
              <w:rPr>
                <w:color w:val="000000"/>
                <w:sz w:val="23"/>
                <w:szCs w:val="23"/>
                <w:lang w:eastAsia="sk-SK"/>
              </w:rPr>
            </w:pPr>
            <w:r>
              <w:rPr>
                <w:color w:val="000000"/>
                <w:sz w:val="23"/>
                <w:szCs w:val="23"/>
                <w:lang w:eastAsia="sk-SK"/>
              </w:rPr>
              <w:t>01.12.2015 – 31.12.2020</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B56C6E" w:rsidP="00843555">
            <w:pPr>
              <w:rPr>
                <w:rFonts w:ascii="Verdana" w:hAnsi="Verdana"/>
                <w:b/>
                <w:i/>
              </w:rPr>
            </w:pPr>
            <w:r>
              <w:rPr>
                <w:rFonts w:ascii="Verdana" w:hAnsi="Verdana"/>
                <w:b/>
                <w:i/>
              </w:rPr>
              <w:t>Rozpočet projektu (</w:t>
            </w:r>
            <w:r w:rsidR="00A72EF8" w:rsidRPr="00FA4D6D">
              <w:rPr>
                <w:rFonts w:ascii="Verdana" w:hAnsi="Verdana"/>
                <w:b/>
                <w:i/>
              </w:rPr>
              <w:t>celkové náklady na projekt a výška  poskytnutého nenávratného finančného príspevku)</w:t>
            </w:r>
          </w:p>
        </w:tc>
      </w:tr>
      <w:tr w:rsidR="00A72EF8" w:rsidRPr="008175F2" w:rsidTr="00174A11">
        <w:tc>
          <w:tcPr>
            <w:tcW w:w="9212" w:type="dxa"/>
            <w:vAlign w:val="center"/>
          </w:tcPr>
          <w:p w:rsidR="00A72EF8" w:rsidRDefault="00E86E1A" w:rsidP="00174A11">
            <w:pPr>
              <w:autoSpaceDE w:val="0"/>
              <w:autoSpaceDN w:val="0"/>
              <w:adjustRightInd w:val="0"/>
              <w:rPr>
                <w:sz w:val="23"/>
                <w:szCs w:val="23"/>
              </w:rPr>
            </w:pPr>
            <w:r w:rsidRPr="00DD7794">
              <w:rPr>
                <w:sz w:val="23"/>
                <w:szCs w:val="23"/>
                <w:lang w:eastAsia="sk-SK"/>
              </w:rPr>
              <w:t xml:space="preserve">Oprávnené výdavky: </w:t>
            </w:r>
            <w:r w:rsidRPr="00E86E1A">
              <w:rPr>
                <w:sz w:val="23"/>
                <w:szCs w:val="23"/>
              </w:rPr>
              <w:t>29 155 044,97 €</w:t>
            </w:r>
          </w:p>
          <w:p w:rsidR="00E86E1A" w:rsidRPr="00E86E1A" w:rsidRDefault="00E86E1A" w:rsidP="00174A11">
            <w:pPr>
              <w:autoSpaceDE w:val="0"/>
              <w:autoSpaceDN w:val="0"/>
              <w:adjustRightInd w:val="0"/>
              <w:rPr>
                <w:sz w:val="23"/>
                <w:szCs w:val="23"/>
              </w:rPr>
            </w:pPr>
            <w:r w:rsidRPr="00DD7794">
              <w:rPr>
                <w:sz w:val="23"/>
                <w:szCs w:val="23"/>
                <w:lang w:eastAsia="sk-SK"/>
              </w:rPr>
              <w:t>Výška NFP:</w:t>
            </w:r>
            <w:r>
              <w:rPr>
                <w:sz w:val="23"/>
                <w:szCs w:val="23"/>
                <w:lang w:eastAsia="sk-SK"/>
              </w:rPr>
              <w:t xml:space="preserve">               </w:t>
            </w:r>
            <w:r w:rsidRPr="00E86E1A">
              <w:rPr>
                <w:sz w:val="23"/>
                <w:szCs w:val="23"/>
              </w:rPr>
              <w:t>29 155 044,97 €</w:t>
            </w:r>
          </w:p>
        </w:tc>
      </w:tr>
    </w:tbl>
    <w:p w:rsidR="00A72EF8" w:rsidRPr="008175F2" w:rsidRDefault="00A72EF8"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8175F2" w:rsidTr="00843555">
        <w:tc>
          <w:tcPr>
            <w:tcW w:w="9212" w:type="dxa"/>
          </w:tcPr>
          <w:p w:rsidR="00A72EF8" w:rsidRPr="00FA4D6D" w:rsidRDefault="00A72EF8" w:rsidP="00843555">
            <w:pPr>
              <w:rPr>
                <w:rFonts w:ascii="Verdana" w:hAnsi="Verdana"/>
                <w:b/>
                <w:i/>
              </w:rPr>
            </w:pPr>
            <w:r w:rsidRPr="00FA4D6D">
              <w:rPr>
                <w:rFonts w:ascii="Verdana" w:hAnsi="Verdana"/>
                <w:b/>
                <w:i/>
              </w:rPr>
              <w:t>Kontaktné údaje prijímateľa (názov a sídlo prijímateľa, meno kontaktnej osoby pre projekt,  telefón, fax, e-mail, webová stránka)</w:t>
            </w:r>
          </w:p>
        </w:tc>
      </w:tr>
      <w:tr w:rsidR="00A72EF8" w:rsidRPr="008175F2" w:rsidTr="00843555">
        <w:tc>
          <w:tcPr>
            <w:tcW w:w="9212" w:type="dxa"/>
          </w:tcPr>
          <w:p w:rsidR="00E86E1A" w:rsidRPr="00985614" w:rsidRDefault="00E86E1A" w:rsidP="00E86E1A">
            <w:pPr>
              <w:rPr>
                <w:sz w:val="23"/>
                <w:szCs w:val="23"/>
              </w:rPr>
            </w:pPr>
            <w:r w:rsidRPr="00985614">
              <w:rPr>
                <w:sz w:val="23"/>
                <w:szCs w:val="23"/>
              </w:rPr>
              <w:t xml:space="preserve">Ústredie práce, sociálnych vecí a rodiny </w:t>
            </w:r>
          </w:p>
          <w:p w:rsidR="00E86E1A" w:rsidRPr="00985614" w:rsidRDefault="00E86E1A" w:rsidP="00E86E1A">
            <w:pPr>
              <w:rPr>
                <w:sz w:val="23"/>
                <w:szCs w:val="23"/>
              </w:rPr>
            </w:pPr>
            <w:proofErr w:type="spellStart"/>
            <w:r w:rsidRPr="00985614">
              <w:rPr>
                <w:sz w:val="23"/>
                <w:szCs w:val="23"/>
              </w:rPr>
              <w:t>Špitálska</w:t>
            </w:r>
            <w:proofErr w:type="spellEnd"/>
            <w:r w:rsidRPr="00985614">
              <w:rPr>
                <w:sz w:val="23"/>
                <w:szCs w:val="23"/>
              </w:rPr>
              <w:t xml:space="preserve"> 8, 812 67 Bratislava </w:t>
            </w:r>
          </w:p>
          <w:p w:rsidR="00E86E1A" w:rsidRPr="00985614" w:rsidRDefault="00E86E1A" w:rsidP="00E86E1A">
            <w:pPr>
              <w:rPr>
                <w:sz w:val="23"/>
                <w:szCs w:val="23"/>
              </w:rPr>
            </w:pPr>
            <w:r w:rsidRPr="00985614">
              <w:rPr>
                <w:sz w:val="23"/>
                <w:szCs w:val="23"/>
              </w:rPr>
              <w:t>Slovenská republika</w:t>
            </w:r>
          </w:p>
          <w:p w:rsidR="00E86E1A" w:rsidRPr="00985614" w:rsidRDefault="00E86E1A" w:rsidP="00E86E1A">
            <w:pPr>
              <w:rPr>
                <w:sz w:val="23"/>
                <w:szCs w:val="23"/>
              </w:rPr>
            </w:pPr>
          </w:p>
          <w:p w:rsidR="00E86E1A" w:rsidRPr="00985614" w:rsidRDefault="00E86E1A" w:rsidP="00E86E1A">
            <w:pPr>
              <w:rPr>
                <w:sz w:val="23"/>
                <w:szCs w:val="23"/>
              </w:rPr>
            </w:pPr>
            <w:r>
              <w:rPr>
                <w:sz w:val="23"/>
                <w:szCs w:val="23"/>
              </w:rPr>
              <w:t>Ing. Klaudia Groissová</w:t>
            </w:r>
          </w:p>
          <w:p w:rsidR="00E86E1A" w:rsidRPr="00985614" w:rsidRDefault="00E86E1A" w:rsidP="00E86E1A">
            <w:pPr>
              <w:rPr>
                <w:sz w:val="23"/>
                <w:szCs w:val="23"/>
              </w:rPr>
            </w:pPr>
            <w:r w:rsidRPr="00985614">
              <w:rPr>
                <w:sz w:val="23"/>
                <w:szCs w:val="23"/>
              </w:rPr>
              <w:t>02/20 444 8</w:t>
            </w:r>
            <w:r>
              <w:rPr>
                <w:sz w:val="23"/>
                <w:szCs w:val="23"/>
              </w:rPr>
              <w:t>87</w:t>
            </w:r>
          </w:p>
          <w:p w:rsidR="00E86E1A" w:rsidRPr="00985614" w:rsidRDefault="008F7A61" w:rsidP="00E86E1A">
            <w:pPr>
              <w:rPr>
                <w:sz w:val="23"/>
                <w:szCs w:val="23"/>
                <w:u w:val="single"/>
              </w:rPr>
            </w:pPr>
            <w:hyperlink r:id="rId9" w:history="1">
              <w:r w:rsidR="00E86E1A" w:rsidRPr="00E47E1E">
                <w:rPr>
                  <w:rStyle w:val="Hypertextovprepojenie"/>
                  <w:sz w:val="23"/>
                  <w:szCs w:val="23"/>
                </w:rPr>
                <w:t>klaudia.groissova@upsvr.gov.sk</w:t>
              </w:r>
            </w:hyperlink>
          </w:p>
          <w:p w:rsidR="00CE0860" w:rsidRPr="008175F2" w:rsidRDefault="008F7A61" w:rsidP="00E86E1A">
            <w:pPr>
              <w:rPr>
                <w:rFonts w:ascii="Verdana" w:hAnsi="Verdana"/>
              </w:rPr>
            </w:pPr>
            <w:hyperlink r:id="rId10" w:history="1">
              <w:r w:rsidR="00E86E1A" w:rsidRPr="003844EC">
                <w:rPr>
                  <w:rStyle w:val="Hypertextovprepojenie"/>
                  <w:sz w:val="23"/>
                  <w:szCs w:val="23"/>
                </w:rPr>
                <w:t>www.upsvr.gov.sk</w:t>
              </w:r>
            </w:hyperlink>
          </w:p>
        </w:tc>
      </w:tr>
    </w:tbl>
    <w:p w:rsidR="00FA4D6D" w:rsidRDefault="00FA4D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2"/>
      </w:tblGrid>
      <w:tr w:rsidR="00A72EF8" w:rsidRPr="00C5077F" w:rsidTr="00454D61">
        <w:trPr>
          <w:trHeight w:val="201"/>
        </w:trPr>
        <w:tc>
          <w:tcPr>
            <w:tcW w:w="9182" w:type="dxa"/>
          </w:tcPr>
          <w:p w:rsidR="00A72EF8" w:rsidRPr="00FA4D6D" w:rsidRDefault="00A72EF8" w:rsidP="00843555">
            <w:pPr>
              <w:rPr>
                <w:rFonts w:ascii="Verdana" w:hAnsi="Verdana"/>
                <w:b/>
                <w:i/>
              </w:rPr>
            </w:pPr>
            <w:r w:rsidRPr="00FA4D6D">
              <w:rPr>
                <w:rFonts w:ascii="Verdana" w:hAnsi="Verdana"/>
                <w:b/>
                <w:i/>
              </w:rPr>
              <w:t>Ciele projektu  (uveďte kľúčové slová)</w:t>
            </w:r>
          </w:p>
        </w:tc>
      </w:tr>
      <w:tr w:rsidR="00A72EF8" w:rsidRPr="00C5077F" w:rsidTr="0076470E">
        <w:trPr>
          <w:trHeight w:val="249"/>
        </w:trPr>
        <w:tc>
          <w:tcPr>
            <w:tcW w:w="9182" w:type="dxa"/>
          </w:tcPr>
          <w:p w:rsidR="001226DA" w:rsidRPr="009A5261" w:rsidRDefault="0084619D" w:rsidP="00D67BEF">
            <w:pPr>
              <w:jc w:val="both"/>
              <w:rPr>
                <w:color w:val="000000"/>
                <w:sz w:val="23"/>
                <w:szCs w:val="23"/>
                <w:lang w:eastAsia="sk-SK"/>
              </w:rPr>
            </w:pPr>
            <w:r w:rsidRPr="0084619D">
              <w:rPr>
                <w:sz w:val="23"/>
                <w:szCs w:val="23"/>
              </w:rPr>
              <w:t xml:space="preserve">Cieľovou skupinou projektu sú osoby v nepriaznivej sociálnej a rodinnej situácii a rodiny s maloletými deťmi, jednak tým, ktorým je už v súčasnosti poskytované sociálne poradenstvo, ako aj pomoc novým klientom odboru sociálnych vecí a rodiny. Ďalej je projekt zameraný na pomoc pre ostatné osoby ohrozené chudobou alebo sociálnym vylúčením, napr. rodiny s deťmi, občania v hmotnej núdzi, občania so zdravotným postihnutím, staršie osoby resp. občania žijúci v </w:t>
            </w:r>
            <w:proofErr w:type="spellStart"/>
            <w:r w:rsidRPr="0084619D">
              <w:rPr>
                <w:sz w:val="23"/>
                <w:szCs w:val="23"/>
              </w:rPr>
              <w:t>marginalizovaných</w:t>
            </w:r>
            <w:proofErr w:type="spellEnd"/>
            <w:r w:rsidRPr="0084619D">
              <w:rPr>
                <w:sz w:val="23"/>
                <w:szCs w:val="23"/>
              </w:rPr>
              <w:t xml:space="preserve"> skupinách.</w:t>
            </w:r>
            <w:r w:rsidR="009C0729" w:rsidRPr="009C0729">
              <w:rPr>
                <w:sz w:val="23"/>
                <w:szCs w:val="23"/>
              </w:rPr>
              <w:t xml:space="preserve">  </w:t>
            </w:r>
          </w:p>
        </w:tc>
      </w:tr>
    </w:tbl>
    <w:p w:rsidR="00725A32" w:rsidRDefault="00725A32"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576EF" w:rsidRPr="00C5077F" w:rsidTr="00454D61">
        <w:trPr>
          <w:trHeight w:val="201"/>
        </w:trPr>
        <w:tc>
          <w:tcPr>
            <w:tcW w:w="9212" w:type="dxa"/>
          </w:tcPr>
          <w:p w:rsidR="00B576EF" w:rsidRPr="00FA4D6D" w:rsidRDefault="00B576EF" w:rsidP="002C4DDB">
            <w:pPr>
              <w:rPr>
                <w:rFonts w:ascii="Verdana" w:hAnsi="Verdana"/>
                <w:b/>
                <w:i/>
              </w:rPr>
            </w:pPr>
            <w:r w:rsidRPr="00FA4D6D">
              <w:rPr>
                <w:rFonts w:ascii="Verdana" w:hAnsi="Verdana"/>
                <w:b/>
                <w:i/>
              </w:rPr>
              <w:t xml:space="preserve">Cieľové skupiny (uveďte kľúčové slová) </w:t>
            </w:r>
          </w:p>
        </w:tc>
      </w:tr>
      <w:tr w:rsidR="00B576EF" w:rsidRPr="00C5077F" w:rsidTr="00454D61">
        <w:trPr>
          <w:trHeight w:val="119"/>
        </w:trPr>
        <w:tc>
          <w:tcPr>
            <w:tcW w:w="9212" w:type="dxa"/>
          </w:tcPr>
          <w:p w:rsidR="009C0729" w:rsidRPr="009C0729" w:rsidRDefault="009C0729" w:rsidP="009C0729">
            <w:pPr>
              <w:numPr>
                <w:ilvl w:val="0"/>
                <w:numId w:val="32"/>
              </w:numPr>
              <w:jc w:val="both"/>
              <w:rPr>
                <w:sz w:val="23"/>
                <w:szCs w:val="23"/>
              </w:rPr>
            </w:pPr>
            <w:r w:rsidRPr="009C0729">
              <w:rPr>
                <w:sz w:val="23"/>
                <w:szCs w:val="23"/>
              </w:rPr>
              <w:t>deti</w:t>
            </w:r>
          </w:p>
          <w:p w:rsidR="009C0729" w:rsidRPr="009C0729" w:rsidRDefault="009C0729" w:rsidP="009C0729">
            <w:pPr>
              <w:numPr>
                <w:ilvl w:val="0"/>
                <w:numId w:val="32"/>
              </w:numPr>
              <w:jc w:val="both"/>
              <w:rPr>
                <w:sz w:val="23"/>
                <w:szCs w:val="23"/>
              </w:rPr>
            </w:pPr>
            <w:r w:rsidRPr="009C0729">
              <w:rPr>
                <w:sz w:val="23"/>
                <w:szCs w:val="23"/>
              </w:rPr>
              <w:t xml:space="preserve">mladí ľudia, osobitne mladí ľudia do 29 rokov, ktorí nie sú v evidencii uchádzačov o zamestnanie, ani v zamestnaní, ani zapojení do procesu vzdelávania alebo odbornej </w:t>
            </w:r>
            <w:r w:rsidRPr="009C0729">
              <w:rPr>
                <w:sz w:val="23"/>
                <w:szCs w:val="23"/>
              </w:rPr>
              <w:lastRenderedPageBreak/>
              <w:t>prípravy NEET</w:t>
            </w:r>
          </w:p>
          <w:p w:rsidR="009C0729" w:rsidRPr="009C0729" w:rsidRDefault="009C0729" w:rsidP="009C0729">
            <w:pPr>
              <w:numPr>
                <w:ilvl w:val="0"/>
                <w:numId w:val="32"/>
              </w:numPr>
              <w:jc w:val="both"/>
              <w:rPr>
                <w:sz w:val="23"/>
                <w:szCs w:val="23"/>
              </w:rPr>
            </w:pPr>
            <w:r w:rsidRPr="009C0729">
              <w:rPr>
                <w:sz w:val="23"/>
                <w:szCs w:val="23"/>
              </w:rPr>
              <w:t>rodiny s deťmi, neúplné rodiny s deťmi, mnohodetné rodiny</w:t>
            </w:r>
          </w:p>
          <w:p w:rsidR="009C0729" w:rsidRPr="009C0729" w:rsidRDefault="009C0729" w:rsidP="009C0729">
            <w:pPr>
              <w:numPr>
                <w:ilvl w:val="0"/>
                <w:numId w:val="32"/>
              </w:numPr>
              <w:jc w:val="both"/>
              <w:rPr>
                <w:sz w:val="23"/>
                <w:szCs w:val="23"/>
              </w:rPr>
            </w:pPr>
            <w:r w:rsidRPr="009C0729">
              <w:rPr>
                <w:sz w:val="23"/>
                <w:szCs w:val="23"/>
              </w:rPr>
              <w:t>nízkopríjmové domácnosti</w:t>
            </w:r>
          </w:p>
          <w:p w:rsidR="009C0729" w:rsidRPr="009C0729" w:rsidRDefault="009C0729" w:rsidP="009C0729">
            <w:pPr>
              <w:numPr>
                <w:ilvl w:val="0"/>
                <w:numId w:val="32"/>
              </w:numPr>
              <w:jc w:val="both"/>
              <w:rPr>
                <w:sz w:val="23"/>
                <w:szCs w:val="23"/>
              </w:rPr>
            </w:pPr>
            <w:r w:rsidRPr="009C0729">
              <w:rPr>
                <w:sz w:val="23"/>
                <w:szCs w:val="23"/>
              </w:rPr>
              <w:t>osoby so zdravotným postihnutím</w:t>
            </w:r>
          </w:p>
          <w:p w:rsidR="009C0729" w:rsidRPr="009C0729" w:rsidRDefault="009C0729" w:rsidP="009C0729">
            <w:pPr>
              <w:numPr>
                <w:ilvl w:val="0"/>
                <w:numId w:val="32"/>
              </w:numPr>
              <w:jc w:val="both"/>
              <w:rPr>
                <w:sz w:val="23"/>
                <w:szCs w:val="23"/>
              </w:rPr>
            </w:pPr>
            <w:proofErr w:type="spellStart"/>
            <w:r w:rsidRPr="009C0729">
              <w:rPr>
                <w:sz w:val="23"/>
                <w:szCs w:val="23"/>
              </w:rPr>
              <w:t>marginalizované</w:t>
            </w:r>
            <w:proofErr w:type="spellEnd"/>
            <w:r w:rsidRPr="009C0729">
              <w:rPr>
                <w:sz w:val="23"/>
                <w:szCs w:val="23"/>
              </w:rPr>
              <w:t xml:space="preserve"> skupiny, vrátane Rómov</w:t>
            </w:r>
          </w:p>
          <w:p w:rsidR="009C0729" w:rsidRPr="009C0729" w:rsidRDefault="009C0729" w:rsidP="009C0729">
            <w:pPr>
              <w:numPr>
                <w:ilvl w:val="0"/>
                <w:numId w:val="32"/>
              </w:numPr>
              <w:jc w:val="both"/>
              <w:rPr>
                <w:sz w:val="23"/>
                <w:szCs w:val="23"/>
              </w:rPr>
            </w:pPr>
            <w:r w:rsidRPr="009C0729">
              <w:rPr>
                <w:sz w:val="23"/>
                <w:szCs w:val="23"/>
              </w:rPr>
              <w:t>jednotlivci alebo skupiny ohrozené diskrimináciou, chudobou alebo sociálnym vylúčením</w:t>
            </w:r>
          </w:p>
          <w:p w:rsidR="009C0729" w:rsidRPr="009C0729" w:rsidRDefault="009C0729" w:rsidP="009C0729">
            <w:pPr>
              <w:numPr>
                <w:ilvl w:val="0"/>
                <w:numId w:val="32"/>
              </w:numPr>
              <w:jc w:val="both"/>
              <w:rPr>
                <w:sz w:val="23"/>
                <w:szCs w:val="23"/>
              </w:rPr>
            </w:pPr>
            <w:r w:rsidRPr="009C0729">
              <w:rPr>
                <w:sz w:val="23"/>
                <w:szCs w:val="23"/>
              </w:rPr>
              <w:t>zamestnanci vykonávajúci politiky a opatrenia v oblasti prevencie diskriminácie a /alebo sociálneho začlenenia vo verejnom aj v neverejnom sektore</w:t>
            </w:r>
          </w:p>
          <w:p w:rsidR="009C0729" w:rsidRPr="009C0729" w:rsidRDefault="009C0729" w:rsidP="009C0729">
            <w:pPr>
              <w:numPr>
                <w:ilvl w:val="0"/>
                <w:numId w:val="32"/>
              </w:numPr>
              <w:jc w:val="both"/>
              <w:rPr>
                <w:sz w:val="23"/>
                <w:szCs w:val="23"/>
              </w:rPr>
            </w:pPr>
            <w:r w:rsidRPr="009C0729">
              <w:rPr>
                <w:sz w:val="23"/>
                <w:szCs w:val="23"/>
              </w:rPr>
              <w:t>deti, plnoleté fyzické osoby a rodiny, pre ktoré sa vykonávajú opatrenia sociálnoprávnej ochrany detí a sociálnej kurately</w:t>
            </w:r>
          </w:p>
          <w:p w:rsidR="009C0729" w:rsidRPr="009C0729" w:rsidRDefault="009C0729" w:rsidP="009C0729">
            <w:pPr>
              <w:numPr>
                <w:ilvl w:val="0"/>
                <w:numId w:val="32"/>
              </w:numPr>
              <w:jc w:val="both"/>
              <w:rPr>
                <w:sz w:val="23"/>
                <w:szCs w:val="23"/>
              </w:rPr>
            </w:pPr>
            <w:r w:rsidRPr="009C0729">
              <w:rPr>
                <w:sz w:val="23"/>
                <w:szCs w:val="23"/>
              </w:rPr>
              <w:t>žiadatelia o azyl, azylanti, fyzické osoby s doplnkovou ochranou</w:t>
            </w:r>
          </w:p>
          <w:p w:rsidR="00B576EF" w:rsidRPr="0076034F" w:rsidRDefault="00B576EF" w:rsidP="0076470E">
            <w:pPr>
              <w:jc w:val="both"/>
              <w:rPr>
                <w:sz w:val="23"/>
                <w:szCs w:val="23"/>
              </w:rPr>
            </w:pPr>
          </w:p>
        </w:tc>
      </w:tr>
    </w:tbl>
    <w:p w:rsidR="00B576EF" w:rsidRDefault="00B576EF" w:rsidP="00A72EF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FD3804">
        <w:trPr>
          <w:trHeight w:val="231"/>
        </w:trPr>
        <w:tc>
          <w:tcPr>
            <w:tcW w:w="9212" w:type="dxa"/>
          </w:tcPr>
          <w:p w:rsidR="00265F68" w:rsidRPr="00FA4D6D" w:rsidRDefault="00A72EF8" w:rsidP="00843555">
            <w:pPr>
              <w:rPr>
                <w:rFonts w:ascii="Verdana" w:hAnsi="Verdana"/>
                <w:b/>
                <w:i/>
              </w:rPr>
            </w:pPr>
            <w:r w:rsidRPr="00FA4D6D">
              <w:rPr>
                <w:rFonts w:ascii="Verdana" w:hAnsi="Verdana"/>
                <w:b/>
                <w:i/>
              </w:rPr>
              <w:t>Stručný opis projektu: (max. 50 riadkov)</w:t>
            </w:r>
          </w:p>
        </w:tc>
      </w:tr>
      <w:tr w:rsidR="00FD3804" w:rsidRPr="00C5077F" w:rsidTr="00265F68">
        <w:trPr>
          <w:trHeight w:val="240"/>
        </w:trPr>
        <w:tc>
          <w:tcPr>
            <w:tcW w:w="9212" w:type="dxa"/>
          </w:tcPr>
          <w:p w:rsidR="00FD3804" w:rsidRPr="00B56C6E" w:rsidRDefault="00FD3804" w:rsidP="00265F68">
            <w:pPr>
              <w:numPr>
                <w:ilvl w:val="0"/>
                <w:numId w:val="1"/>
              </w:numPr>
              <w:rPr>
                <w:rFonts w:ascii="Verdana" w:hAnsi="Verdana"/>
                <w:b/>
                <w:i/>
              </w:rPr>
            </w:pPr>
            <w:r w:rsidRPr="00B56C6E">
              <w:rPr>
                <w:rFonts w:ascii="Verdana" w:hAnsi="Verdana"/>
                <w:b/>
                <w:i/>
              </w:rPr>
              <w:t>Ciele</w:t>
            </w:r>
          </w:p>
        </w:tc>
      </w:tr>
      <w:tr w:rsidR="00265F68" w:rsidRPr="00C5077F" w:rsidTr="00C231C7">
        <w:trPr>
          <w:trHeight w:val="267"/>
        </w:trPr>
        <w:tc>
          <w:tcPr>
            <w:tcW w:w="9212" w:type="dxa"/>
          </w:tcPr>
          <w:p w:rsidR="009A5261" w:rsidRPr="00B56C6E" w:rsidRDefault="009C0729" w:rsidP="00E70B10">
            <w:pPr>
              <w:jc w:val="both"/>
              <w:rPr>
                <w:b/>
                <w:i/>
                <w:sz w:val="23"/>
                <w:szCs w:val="23"/>
              </w:rPr>
            </w:pPr>
            <w:r w:rsidRPr="009C0729">
              <w:rPr>
                <w:sz w:val="23"/>
                <w:szCs w:val="23"/>
              </w:rPr>
              <w:t xml:space="preserve">Cieľom projektu je podpora komplexného prístupu v poskytovaní pomoci klientom odboru sociálnych vecí a rodiny prostredníctvom rozvoja sociálnej práce v prirodzenom prostredí klientov jednotlivých oddelení odboru sociálnych vecí a rodiny, konkrétne oddelenia pomoci v hmotnej núdzi, náhradného výživného a štátnych sociálnych dávok, oddelenia peňažných príspevkov na kompenzáciu ťažkého zdravotného postihnutia a posudkovej činnosti a oddelenia sociálnoprávnej ochrany detí a sociálnej kurately s ťažiskom na prepájanie plánovania a realizovania opatrení tak finančného (napr. dávky) ako aj nefinančného charakteru (napr. opatrenia </w:t>
            </w:r>
            <w:proofErr w:type="spellStart"/>
            <w:r w:rsidRPr="009C0729">
              <w:rPr>
                <w:sz w:val="23"/>
                <w:szCs w:val="23"/>
              </w:rPr>
              <w:t>SPODaSK</w:t>
            </w:r>
            <w:proofErr w:type="spellEnd"/>
            <w:r w:rsidRPr="009C0729">
              <w:rPr>
                <w:sz w:val="23"/>
                <w:szCs w:val="23"/>
              </w:rPr>
              <w:t xml:space="preserve">).  </w:t>
            </w:r>
          </w:p>
        </w:tc>
      </w:tr>
      <w:tr w:rsidR="00265F68" w:rsidRPr="00C5077F" w:rsidTr="00FA4D6D">
        <w:trPr>
          <w:trHeight w:val="336"/>
        </w:trPr>
        <w:tc>
          <w:tcPr>
            <w:tcW w:w="9212" w:type="dxa"/>
          </w:tcPr>
          <w:p w:rsidR="00265F68" w:rsidRPr="00B56C6E" w:rsidRDefault="00265F68" w:rsidP="00FD3804">
            <w:pPr>
              <w:numPr>
                <w:ilvl w:val="0"/>
                <w:numId w:val="1"/>
              </w:numPr>
              <w:rPr>
                <w:b/>
                <w:i/>
                <w:sz w:val="23"/>
                <w:szCs w:val="23"/>
              </w:rPr>
            </w:pPr>
            <w:r w:rsidRPr="00B56C6E">
              <w:rPr>
                <w:rFonts w:ascii="Verdana" w:hAnsi="Verdana"/>
                <w:b/>
                <w:i/>
              </w:rPr>
              <w:t>Plánované aktivity (max. 15 riadkov)</w:t>
            </w:r>
          </w:p>
        </w:tc>
      </w:tr>
      <w:tr w:rsidR="00B56C6E" w:rsidRPr="00C5077F" w:rsidTr="00843555">
        <w:tc>
          <w:tcPr>
            <w:tcW w:w="9212" w:type="dxa"/>
          </w:tcPr>
          <w:p w:rsidR="009C0729" w:rsidRPr="009C0729" w:rsidRDefault="009C0729" w:rsidP="009C0729">
            <w:pPr>
              <w:pStyle w:val="Odsekzoznamu"/>
              <w:ind w:left="0"/>
              <w:jc w:val="both"/>
              <w:rPr>
                <w:sz w:val="23"/>
                <w:szCs w:val="23"/>
              </w:rPr>
            </w:pPr>
            <w:r w:rsidRPr="009C0729">
              <w:rPr>
                <w:sz w:val="23"/>
                <w:szCs w:val="23"/>
              </w:rPr>
              <w:t xml:space="preserve">Projekt bude realizovaný na celom území SR, prostredníctvom </w:t>
            </w:r>
            <w:r w:rsidR="00E70B10">
              <w:rPr>
                <w:sz w:val="23"/>
                <w:szCs w:val="23"/>
              </w:rPr>
              <w:t>jednej</w:t>
            </w:r>
            <w:r w:rsidRPr="009C0729">
              <w:rPr>
                <w:sz w:val="23"/>
                <w:szCs w:val="23"/>
              </w:rPr>
              <w:t xml:space="preserve"> hlavnej  aktivity: „Rozvoj sociálnej práce s klientmi v ich prirodzenom rodinnom prostredí“. Hlavná aktivita bude realizovaná prostredníctvom nasledovných </w:t>
            </w:r>
            <w:proofErr w:type="spellStart"/>
            <w:r w:rsidRPr="009C0729">
              <w:rPr>
                <w:sz w:val="23"/>
                <w:szCs w:val="23"/>
              </w:rPr>
              <w:t>podaktivít</w:t>
            </w:r>
            <w:proofErr w:type="spellEnd"/>
            <w:r w:rsidRPr="009C0729">
              <w:rPr>
                <w:sz w:val="23"/>
                <w:szCs w:val="23"/>
              </w:rPr>
              <w:t>:</w:t>
            </w:r>
          </w:p>
          <w:p w:rsidR="009C0729" w:rsidRPr="00E70B10" w:rsidRDefault="009C0729" w:rsidP="00E70B10">
            <w:pPr>
              <w:ind w:left="360"/>
              <w:jc w:val="both"/>
              <w:rPr>
                <w:sz w:val="23"/>
                <w:szCs w:val="23"/>
              </w:rPr>
            </w:pPr>
            <w:r w:rsidRPr="00E70B10">
              <w:rPr>
                <w:sz w:val="23"/>
                <w:szCs w:val="23"/>
              </w:rPr>
              <w:t>Výkon sociálnej práce s klientmi v ich prirodzenom rodinnom prostredí</w:t>
            </w:r>
          </w:p>
          <w:p w:rsidR="009C0729" w:rsidRPr="00E70B10" w:rsidRDefault="009C0729" w:rsidP="00E70B10">
            <w:pPr>
              <w:ind w:left="360"/>
              <w:jc w:val="both"/>
              <w:rPr>
                <w:sz w:val="23"/>
                <w:szCs w:val="23"/>
              </w:rPr>
            </w:pPr>
            <w:r w:rsidRPr="00E70B10">
              <w:rPr>
                <w:sz w:val="23"/>
                <w:szCs w:val="23"/>
              </w:rPr>
              <w:t>Aktualizácia a implementácia modelu integrovaného prístupu práce s klientmi</w:t>
            </w:r>
          </w:p>
          <w:p w:rsidR="009C0729" w:rsidRPr="00E70B10" w:rsidRDefault="009C0729" w:rsidP="00E70B10">
            <w:pPr>
              <w:ind w:left="360"/>
              <w:jc w:val="both"/>
              <w:rPr>
                <w:sz w:val="23"/>
                <w:szCs w:val="23"/>
              </w:rPr>
            </w:pPr>
            <w:r w:rsidRPr="00E70B10">
              <w:rPr>
                <w:sz w:val="23"/>
                <w:szCs w:val="23"/>
              </w:rPr>
              <w:t>Zvýšenie mobility a technickej vybavenosti výkonu sociálnej práce</w:t>
            </w:r>
          </w:p>
          <w:p w:rsidR="009C0729" w:rsidRPr="00E70B10" w:rsidRDefault="009C0729" w:rsidP="00E70B10">
            <w:pPr>
              <w:ind w:left="360"/>
              <w:jc w:val="both"/>
              <w:rPr>
                <w:sz w:val="23"/>
                <w:szCs w:val="23"/>
              </w:rPr>
            </w:pPr>
            <w:r w:rsidRPr="00E70B10">
              <w:rPr>
                <w:sz w:val="23"/>
                <w:szCs w:val="23"/>
              </w:rPr>
              <w:t>Vzdelávanie terénnych sociálnych pracovníkov</w:t>
            </w:r>
          </w:p>
          <w:p w:rsidR="009C0729" w:rsidRPr="00E70B10" w:rsidRDefault="009C0729" w:rsidP="00E70B10">
            <w:pPr>
              <w:ind w:left="360"/>
              <w:jc w:val="both"/>
              <w:rPr>
                <w:sz w:val="23"/>
                <w:szCs w:val="23"/>
              </w:rPr>
            </w:pPr>
            <w:r w:rsidRPr="00E70B10">
              <w:rPr>
                <w:sz w:val="23"/>
                <w:szCs w:val="23"/>
              </w:rPr>
              <w:t xml:space="preserve">Skupinová </w:t>
            </w:r>
            <w:proofErr w:type="spellStart"/>
            <w:r w:rsidRPr="00E70B10">
              <w:rPr>
                <w:sz w:val="23"/>
                <w:szCs w:val="23"/>
              </w:rPr>
              <w:t>supervízia</w:t>
            </w:r>
            <w:proofErr w:type="spellEnd"/>
          </w:p>
          <w:p w:rsidR="00B56C6E" w:rsidRPr="00B56C6E" w:rsidRDefault="00B56C6E" w:rsidP="00B56C6E">
            <w:pPr>
              <w:pStyle w:val="Odsekzoznamu"/>
              <w:ind w:left="750"/>
              <w:jc w:val="both"/>
              <w:rPr>
                <w:rFonts w:ascii="Verdana" w:hAnsi="Verdana"/>
                <w:b/>
                <w:i/>
              </w:rPr>
            </w:pPr>
          </w:p>
        </w:tc>
      </w:tr>
      <w:tr w:rsidR="00A72EF8" w:rsidRPr="00C5077F" w:rsidTr="00843555">
        <w:tc>
          <w:tcPr>
            <w:tcW w:w="9212" w:type="dxa"/>
          </w:tcPr>
          <w:p w:rsidR="00FA4D6D" w:rsidRPr="00B56C6E" w:rsidRDefault="001B62F6" w:rsidP="001B62F6">
            <w:pPr>
              <w:pStyle w:val="Odsekzoznamu"/>
              <w:numPr>
                <w:ilvl w:val="0"/>
                <w:numId w:val="1"/>
              </w:numPr>
              <w:jc w:val="both"/>
              <w:rPr>
                <w:b/>
                <w:i/>
                <w:sz w:val="23"/>
                <w:szCs w:val="23"/>
                <w:lang w:eastAsia="sk-SK"/>
              </w:rPr>
            </w:pPr>
            <w:r>
              <w:rPr>
                <w:rFonts w:ascii="Verdana" w:hAnsi="Verdana"/>
                <w:b/>
                <w:i/>
              </w:rPr>
              <w:t xml:space="preserve">Výstupy/výsledky: </w:t>
            </w:r>
            <w:r w:rsidR="00B56C6E" w:rsidRPr="00B56C6E">
              <w:rPr>
                <w:rFonts w:ascii="Verdana" w:hAnsi="Verdana"/>
                <w:b/>
                <w:i/>
              </w:rPr>
              <w:t>kvalitatívne</w:t>
            </w:r>
            <w:r>
              <w:rPr>
                <w:rFonts w:ascii="Verdana" w:hAnsi="Verdana"/>
                <w:b/>
                <w:i/>
              </w:rPr>
              <w:t xml:space="preserve"> a</w:t>
            </w:r>
            <w:r w:rsidR="00B56C6E" w:rsidRPr="00B56C6E">
              <w:rPr>
                <w:rFonts w:ascii="Verdana" w:hAnsi="Verdana"/>
                <w:b/>
                <w:i/>
              </w:rPr>
              <w:t xml:space="preserve"> kvantitatívne </w:t>
            </w:r>
            <w:r>
              <w:rPr>
                <w:rFonts w:ascii="Verdana" w:hAnsi="Verdana"/>
                <w:b/>
                <w:i/>
              </w:rPr>
              <w:t>(vo forme merateľných ukazovateľov</w:t>
            </w:r>
            <w:r w:rsidR="00B56C6E" w:rsidRPr="00B56C6E">
              <w:rPr>
                <w:rFonts w:ascii="Verdana" w:hAnsi="Verdana"/>
                <w:b/>
                <w:i/>
              </w:rPr>
              <w:t>)</w:t>
            </w:r>
          </w:p>
        </w:tc>
      </w:tr>
      <w:tr w:rsidR="00B56C6E" w:rsidRPr="00C5077F" w:rsidTr="00F16F0F">
        <w:tblPrEx>
          <w:tblCellMar>
            <w:left w:w="70" w:type="dxa"/>
            <w:right w:w="70" w:type="dxa"/>
          </w:tblCellMar>
        </w:tblPrEx>
        <w:tc>
          <w:tcPr>
            <w:tcW w:w="9212" w:type="dxa"/>
          </w:tcPr>
          <w:p w:rsidR="00B56C6E" w:rsidRDefault="0084619D" w:rsidP="00B576EF">
            <w:pPr>
              <w:jc w:val="both"/>
              <w:rPr>
                <w:sz w:val="23"/>
                <w:szCs w:val="23"/>
                <w:lang w:eastAsia="sk-SK"/>
              </w:rPr>
            </w:pPr>
            <w:r w:rsidRPr="0084619D">
              <w:rPr>
                <w:sz w:val="23"/>
                <w:szCs w:val="23"/>
                <w:lang w:eastAsia="sk-SK"/>
              </w:rPr>
              <w:t>Projekt prostredníctvom terénnych sociálnych pracovníkov v úzkej spolupráci s kmeňovými zamestnancami Ústredia práce, sociálnych vecí a rodiny a úradov PSVR zameriava dôslednú pozornosť na poskytovanie dávok a peňažných príspevkov s dôrazom na ich následné využívanie pri plnom rešpektovaní právnych predpisov, s cieľom zabrániť možnému zneužitiu sociálneho systému a v neposlednej miere mať na zreteli konečný efekt, ktorým by malo byť zlepšenie finančnej gramotnosti a hospodárenia rodín s finančnými prostriedkami.</w:t>
            </w:r>
          </w:p>
          <w:p w:rsidR="0084619D" w:rsidRDefault="0084619D" w:rsidP="00B576EF">
            <w:pPr>
              <w:jc w:val="both"/>
              <w:rPr>
                <w:sz w:val="23"/>
                <w:szCs w:val="23"/>
                <w:lang w:eastAsia="sk-SK"/>
              </w:rPr>
            </w:pPr>
          </w:p>
          <w:p w:rsidR="0084619D" w:rsidRPr="0084619D" w:rsidRDefault="0084619D" w:rsidP="0084619D">
            <w:pPr>
              <w:jc w:val="both"/>
              <w:rPr>
                <w:sz w:val="23"/>
                <w:szCs w:val="23"/>
                <w:lang w:eastAsia="sk-SK"/>
              </w:rPr>
            </w:pPr>
            <w:r w:rsidRPr="0084619D">
              <w:rPr>
                <w:sz w:val="23"/>
                <w:szCs w:val="23"/>
                <w:lang w:eastAsia="sk-SK"/>
              </w:rPr>
              <w:t xml:space="preserve">Hlavná aktivita bude realizovaná prostredníctvom nasledovných </w:t>
            </w:r>
            <w:proofErr w:type="spellStart"/>
            <w:r w:rsidRPr="0084619D">
              <w:rPr>
                <w:sz w:val="23"/>
                <w:szCs w:val="23"/>
                <w:lang w:eastAsia="sk-SK"/>
              </w:rPr>
              <w:t>podaktivít</w:t>
            </w:r>
            <w:proofErr w:type="spellEnd"/>
            <w:r w:rsidRPr="0084619D">
              <w:rPr>
                <w:sz w:val="23"/>
                <w:szCs w:val="23"/>
                <w:lang w:eastAsia="sk-SK"/>
              </w:rPr>
              <w:t>:</w:t>
            </w:r>
          </w:p>
          <w:p w:rsidR="0084619D" w:rsidRPr="0084619D" w:rsidRDefault="0084619D" w:rsidP="0084619D">
            <w:pPr>
              <w:jc w:val="both"/>
              <w:rPr>
                <w:sz w:val="23"/>
                <w:szCs w:val="23"/>
                <w:lang w:eastAsia="sk-SK"/>
              </w:rPr>
            </w:pPr>
            <w:r w:rsidRPr="0084619D">
              <w:rPr>
                <w:sz w:val="23"/>
                <w:szCs w:val="23"/>
                <w:lang w:eastAsia="sk-SK"/>
              </w:rPr>
              <w:t>1.1</w:t>
            </w:r>
            <w:r w:rsidRPr="0084619D">
              <w:rPr>
                <w:sz w:val="23"/>
                <w:szCs w:val="23"/>
                <w:lang w:eastAsia="sk-SK"/>
              </w:rPr>
              <w:tab/>
              <w:t>Výkon sociálnej práce s klientmi v ich prirodzenom rodinnom prostredí</w:t>
            </w:r>
          </w:p>
          <w:p w:rsidR="0084619D" w:rsidRPr="0084619D" w:rsidRDefault="0084619D" w:rsidP="0084619D">
            <w:pPr>
              <w:jc w:val="both"/>
              <w:rPr>
                <w:sz w:val="23"/>
                <w:szCs w:val="23"/>
                <w:lang w:eastAsia="sk-SK"/>
              </w:rPr>
            </w:pPr>
            <w:r w:rsidRPr="0084619D">
              <w:rPr>
                <w:sz w:val="23"/>
                <w:szCs w:val="23"/>
                <w:lang w:eastAsia="sk-SK"/>
              </w:rPr>
              <w:t>1.2</w:t>
            </w:r>
            <w:r w:rsidRPr="0084619D">
              <w:rPr>
                <w:sz w:val="23"/>
                <w:szCs w:val="23"/>
                <w:lang w:eastAsia="sk-SK"/>
              </w:rPr>
              <w:tab/>
              <w:t>Aktualizácia a implementácia modelu integrovaného prístupu práce s klientmi</w:t>
            </w:r>
          </w:p>
          <w:p w:rsidR="0084619D" w:rsidRPr="0084619D" w:rsidRDefault="0084619D" w:rsidP="0084619D">
            <w:pPr>
              <w:jc w:val="both"/>
              <w:rPr>
                <w:sz w:val="23"/>
                <w:szCs w:val="23"/>
                <w:lang w:eastAsia="sk-SK"/>
              </w:rPr>
            </w:pPr>
            <w:r w:rsidRPr="0084619D">
              <w:rPr>
                <w:sz w:val="23"/>
                <w:szCs w:val="23"/>
                <w:lang w:eastAsia="sk-SK"/>
              </w:rPr>
              <w:t>1.3</w:t>
            </w:r>
            <w:r w:rsidRPr="0084619D">
              <w:rPr>
                <w:sz w:val="23"/>
                <w:szCs w:val="23"/>
                <w:lang w:eastAsia="sk-SK"/>
              </w:rPr>
              <w:tab/>
              <w:t>Zvýšenie mobility a technickej vybavenosti pri výkone sociálnej práce</w:t>
            </w:r>
          </w:p>
          <w:p w:rsidR="0084619D" w:rsidRPr="0084619D" w:rsidRDefault="0084619D" w:rsidP="0084619D">
            <w:pPr>
              <w:jc w:val="both"/>
              <w:rPr>
                <w:sz w:val="23"/>
                <w:szCs w:val="23"/>
                <w:lang w:eastAsia="sk-SK"/>
              </w:rPr>
            </w:pPr>
            <w:r w:rsidRPr="0084619D">
              <w:rPr>
                <w:sz w:val="23"/>
                <w:szCs w:val="23"/>
                <w:lang w:eastAsia="sk-SK"/>
              </w:rPr>
              <w:t>1.4</w:t>
            </w:r>
            <w:r w:rsidRPr="0084619D">
              <w:rPr>
                <w:sz w:val="23"/>
                <w:szCs w:val="23"/>
                <w:lang w:eastAsia="sk-SK"/>
              </w:rPr>
              <w:tab/>
              <w:t>Vzdelávanie terénnych sociálnych pracovníkov</w:t>
            </w:r>
          </w:p>
          <w:p w:rsidR="0084619D" w:rsidRDefault="0084619D" w:rsidP="0084619D">
            <w:pPr>
              <w:jc w:val="both"/>
              <w:rPr>
                <w:sz w:val="23"/>
                <w:szCs w:val="23"/>
                <w:lang w:eastAsia="sk-SK"/>
              </w:rPr>
            </w:pPr>
            <w:r w:rsidRPr="0084619D">
              <w:rPr>
                <w:sz w:val="23"/>
                <w:szCs w:val="23"/>
                <w:lang w:eastAsia="sk-SK"/>
              </w:rPr>
              <w:t>1.5</w:t>
            </w:r>
            <w:r w:rsidRPr="0084619D">
              <w:rPr>
                <w:sz w:val="23"/>
                <w:szCs w:val="23"/>
                <w:lang w:eastAsia="sk-SK"/>
              </w:rPr>
              <w:tab/>
              <w:t xml:space="preserve">Skupinová </w:t>
            </w:r>
            <w:proofErr w:type="spellStart"/>
            <w:r w:rsidRPr="0084619D">
              <w:rPr>
                <w:sz w:val="23"/>
                <w:szCs w:val="23"/>
                <w:lang w:eastAsia="sk-SK"/>
              </w:rPr>
              <w:t>supervízia</w:t>
            </w:r>
            <w:proofErr w:type="spellEnd"/>
          </w:p>
          <w:p w:rsidR="0084619D" w:rsidRDefault="0084619D" w:rsidP="0084619D">
            <w:pPr>
              <w:jc w:val="both"/>
              <w:rPr>
                <w:sz w:val="23"/>
                <w:szCs w:val="23"/>
                <w:lang w:eastAsia="sk-SK"/>
              </w:rPr>
            </w:pPr>
          </w:p>
          <w:p w:rsidR="00E70B10" w:rsidRDefault="00E70B10" w:rsidP="0084619D">
            <w:pPr>
              <w:jc w:val="both"/>
              <w:rPr>
                <w:sz w:val="23"/>
                <w:szCs w:val="23"/>
                <w:lang w:eastAsia="sk-SK"/>
              </w:rPr>
            </w:pPr>
          </w:p>
          <w:p w:rsidR="00D67BEF" w:rsidRDefault="00D67BEF" w:rsidP="0084619D">
            <w:pPr>
              <w:jc w:val="both"/>
              <w:rPr>
                <w:sz w:val="23"/>
                <w:szCs w:val="23"/>
                <w:lang w:eastAsia="sk-SK"/>
              </w:rPr>
            </w:pPr>
          </w:p>
          <w:p w:rsidR="00E70B10" w:rsidRDefault="00E70B10" w:rsidP="0084619D">
            <w:pPr>
              <w:jc w:val="both"/>
              <w:rPr>
                <w:sz w:val="23"/>
                <w:szCs w:val="23"/>
                <w:lang w:eastAsia="sk-SK"/>
              </w:rPr>
            </w:pPr>
          </w:p>
          <w:p w:rsidR="00E70B10" w:rsidRDefault="00E70B10" w:rsidP="0084619D">
            <w:pPr>
              <w:jc w:val="both"/>
              <w:rPr>
                <w:sz w:val="23"/>
                <w:szCs w:val="23"/>
                <w:lang w:eastAsia="sk-SK"/>
              </w:rPr>
            </w:pPr>
          </w:p>
          <w:p w:rsidR="00AB4354" w:rsidRDefault="00AB4354" w:rsidP="0084619D">
            <w:pPr>
              <w:jc w:val="both"/>
              <w:rPr>
                <w:sz w:val="23"/>
                <w:szCs w:val="23"/>
                <w:lang w:eastAsia="sk-SK"/>
              </w:rPr>
            </w:pPr>
          </w:p>
          <w:p w:rsidR="00AB4354" w:rsidRDefault="00AB4354" w:rsidP="0084619D">
            <w:pPr>
              <w:jc w:val="both"/>
              <w:rPr>
                <w:sz w:val="23"/>
                <w:szCs w:val="23"/>
                <w:lang w:eastAsia="sk-SK"/>
              </w:rPr>
            </w:pPr>
            <w:r>
              <w:rPr>
                <w:noProof/>
                <w:lang w:eastAsia="sk-SK"/>
              </w:rPr>
              <w:lastRenderedPageBreak/>
              <w:drawing>
                <wp:anchor distT="0" distB="0" distL="114300" distR="114300" simplePos="0" relativeHeight="251658240" behindDoc="0" locked="0" layoutInCell="1" allowOverlap="1" wp14:anchorId="29360712" wp14:editId="18B9F630">
                  <wp:simplePos x="0" y="0"/>
                  <wp:positionH relativeFrom="column">
                    <wp:posOffset>86360</wp:posOffset>
                  </wp:positionH>
                  <wp:positionV relativeFrom="paragraph">
                    <wp:posOffset>116840</wp:posOffset>
                  </wp:positionV>
                  <wp:extent cx="5581650" cy="1651635"/>
                  <wp:effectExtent l="19050" t="19050" r="19050" b="2476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81650" cy="16516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AB4354" w:rsidRDefault="00F16F0F" w:rsidP="0084619D">
            <w:pPr>
              <w:jc w:val="both"/>
              <w:rPr>
                <w:sz w:val="23"/>
                <w:szCs w:val="23"/>
                <w:lang w:eastAsia="sk-SK"/>
              </w:rPr>
            </w:pPr>
            <w:r>
              <w:rPr>
                <w:noProof/>
                <w:lang w:eastAsia="sk-SK"/>
              </w:rPr>
              <w:drawing>
                <wp:anchor distT="0" distB="0" distL="114300" distR="114300" simplePos="0" relativeHeight="251659264" behindDoc="0" locked="0" layoutInCell="1" allowOverlap="1" wp14:anchorId="085766F0" wp14:editId="1C14BBF6">
                  <wp:simplePos x="0" y="0"/>
                  <wp:positionH relativeFrom="column">
                    <wp:posOffset>86360</wp:posOffset>
                  </wp:positionH>
                  <wp:positionV relativeFrom="paragraph">
                    <wp:posOffset>68580</wp:posOffset>
                  </wp:positionV>
                  <wp:extent cx="5589905" cy="1653540"/>
                  <wp:effectExtent l="19050" t="19050" r="10795" b="2286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89905" cy="16535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E70B10" w:rsidRPr="0084619D" w:rsidRDefault="00E70B10" w:rsidP="0084619D">
            <w:pPr>
              <w:jc w:val="both"/>
              <w:rPr>
                <w:sz w:val="23"/>
                <w:szCs w:val="23"/>
                <w:lang w:eastAsia="sk-SK"/>
              </w:rPr>
            </w:pPr>
          </w:p>
        </w:tc>
      </w:tr>
      <w:tr w:rsidR="00B56C6E" w:rsidRPr="00C5077F" w:rsidTr="00843555">
        <w:tc>
          <w:tcPr>
            <w:tcW w:w="9212" w:type="dxa"/>
          </w:tcPr>
          <w:p w:rsidR="00B56C6E" w:rsidRPr="00B56C6E" w:rsidRDefault="00B56C6E" w:rsidP="00B56C6E">
            <w:pPr>
              <w:pStyle w:val="Odsekzoznamu"/>
              <w:numPr>
                <w:ilvl w:val="0"/>
                <w:numId w:val="1"/>
              </w:numPr>
              <w:jc w:val="both"/>
              <w:rPr>
                <w:b/>
                <w:i/>
                <w:sz w:val="23"/>
                <w:szCs w:val="23"/>
                <w:lang w:eastAsia="sk-SK"/>
              </w:rPr>
            </w:pPr>
            <w:r w:rsidRPr="00B56C6E">
              <w:rPr>
                <w:rFonts w:ascii="Verdana" w:hAnsi="Verdana"/>
                <w:b/>
                <w:i/>
              </w:rPr>
              <w:lastRenderedPageBreak/>
              <w:t>Nadväznosť (trvalá/následná udržateľnosť výsledkov projektu)</w:t>
            </w:r>
          </w:p>
        </w:tc>
      </w:tr>
      <w:tr w:rsidR="00B56C6E" w:rsidRPr="00C5077F" w:rsidTr="00843555">
        <w:tc>
          <w:tcPr>
            <w:tcW w:w="9212" w:type="dxa"/>
          </w:tcPr>
          <w:p w:rsidR="00B56C6E" w:rsidRDefault="009C0729" w:rsidP="00B576EF">
            <w:pPr>
              <w:jc w:val="both"/>
              <w:rPr>
                <w:sz w:val="23"/>
                <w:szCs w:val="23"/>
                <w:lang w:eastAsia="sk-SK"/>
              </w:rPr>
            </w:pPr>
            <w:r w:rsidRPr="009C0729">
              <w:rPr>
                <w:sz w:val="23"/>
                <w:szCs w:val="23"/>
                <w:lang w:eastAsia="sk-SK"/>
              </w:rPr>
              <w:t>Národný projekt prispieva k horizontálnemu princípu "Udržateľný rozvoj" najmä prostredníctvom systematickej práce terénnych sociálnych pracovníkov.</w:t>
            </w:r>
            <w:r>
              <w:rPr>
                <w:sz w:val="23"/>
                <w:szCs w:val="23"/>
                <w:lang w:eastAsia="sk-SK"/>
              </w:rPr>
              <w:t xml:space="preserve"> </w:t>
            </w:r>
            <w:r w:rsidRPr="009C0729">
              <w:rPr>
                <w:sz w:val="23"/>
                <w:szCs w:val="23"/>
                <w:lang w:eastAsia="sk-SK"/>
              </w:rPr>
              <w:t>Uvedený cieľ je napĺňaný z hľadiska sociálnej solidarity a inklúzie posilňovaním postavenia znevýhodnených skupín obyvateľstva, zvyšovaním povedomia klientov v sociálnoekonomickej oblasti, a do istej miery aj znižovaním</w:t>
            </w:r>
            <w:r>
              <w:rPr>
                <w:sz w:val="23"/>
                <w:szCs w:val="23"/>
                <w:lang w:eastAsia="sk-SK"/>
              </w:rPr>
              <w:t xml:space="preserve"> </w:t>
            </w:r>
            <w:r w:rsidRPr="009C0729">
              <w:rPr>
                <w:sz w:val="23"/>
                <w:szCs w:val="23"/>
                <w:lang w:eastAsia="sk-SK"/>
              </w:rPr>
              <w:t>nezamestnanosti najmä v prípade neaktívnych mladých osôb do 29 rokov veku. Sociálny rast má za následok aj ekonomické dopady, čo umožňuje napĺňať potreby osôb v nepriaznivej sociálnej a rodinnej situácii, alebo osôb ohrozených</w:t>
            </w:r>
            <w:r>
              <w:rPr>
                <w:sz w:val="23"/>
                <w:szCs w:val="23"/>
                <w:lang w:eastAsia="sk-SK"/>
              </w:rPr>
              <w:t xml:space="preserve"> </w:t>
            </w:r>
            <w:r w:rsidRPr="009C0729">
              <w:rPr>
                <w:sz w:val="23"/>
                <w:szCs w:val="23"/>
                <w:lang w:eastAsia="sk-SK"/>
              </w:rPr>
              <w:t xml:space="preserve">chudobou alebo sociálnym vylúčením (napr. rodiny s deťmi, občania v hmotnej núdzi, občania so zdravotným postihnutím, staršie osoby resp. občania žijúci v </w:t>
            </w:r>
            <w:proofErr w:type="spellStart"/>
            <w:r w:rsidRPr="009C0729">
              <w:rPr>
                <w:sz w:val="23"/>
                <w:szCs w:val="23"/>
                <w:lang w:eastAsia="sk-SK"/>
              </w:rPr>
              <w:t>marginalizovaných</w:t>
            </w:r>
            <w:proofErr w:type="spellEnd"/>
            <w:r w:rsidRPr="009C0729">
              <w:rPr>
                <w:sz w:val="23"/>
                <w:szCs w:val="23"/>
                <w:lang w:eastAsia="sk-SK"/>
              </w:rPr>
              <w:t xml:space="preserve"> skupinách).</w:t>
            </w:r>
            <w:r>
              <w:rPr>
                <w:sz w:val="23"/>
                <w:szCs w:val="23"/>
                <w:lang w:eastAsia="sk-SK"/>
              </w:rPr>
              <w:t xml:space="preserve"> </w:t>
            </w:r>
            <w:r w:rsidRPr="009C0729">
              <w:rPr>
                <w:sz w:val="23"/>
                <w:szCs w:val="23"/>
                <w:lang w:eastAsia="sk-SK"/>
              </w:rPr>
              <w:t>Zvyšovaním kvality života - sociálneho rozmeru všetkých osôb zaradených do NP prostredníctvom terénnej sociálnej práce sa napĺňa cieľ trvalo udržateľného rozvoja.</w:t>
            </w:r>
          </w:p>
          <w:p w:rsidR="0084619D" w:rsidRPr="00BB4785" w:rsidRDefault="0084619D" w:rsidP="00E70B10">
            <w:pPr>
              <w:jc w:val="both"/>
              <w:rPr>
                <w:sz w:val="23"/>
                <w:szCs w:val="23"/>
                <w:lang w:eastAsia="sk-SK"/>
              </w:rPr>
            </w:pPr>
            <w:r w:rsidRPr="0084619D">
              <w:rPr>
                <w:sz w:val="23"/>
                <w:szCs w:val="23"/>
                <w:lang w:eastAsia="sk-SK"/>
              </w:rPr>
              <w:t>Špeciálne vzdelávania, ktoré absolvovali terénni sociálni pracovníci v predchádzajúcom NP, napomáhajú k zvyšovaniu povedomia klientov v sociálnoekonomickej oblasti a následne aj k všeobecnému zlepšeniu ich situácie.</w:t>
            </w:r>
            <w:r>
              <w:rPr>
                <w:sz w:val="23"/>
                <w:szCs w:val="23"/>
                <w:lang w:eastAsia="sk-SK"/>
              </w:rPr>
              <w:t xml:space="preserve"> </w:t>
            </w:r>
            <w:r w:rsidR="00E70B10">
              <w:rPr>
                <w:sz w:val="23"/>
                <w:szCs w:val="23"/>
                <w:lang w:eastAsia="sk-SK"/>
              </w:rPr>
              <w:t>T</w:t>
            </w:r>
            <w:r w:rsidRPr="0084619D">
              <w:rPr>
                <w:sz w:val="23"/>
                <w:szCs w:val="23"/>
                <w:lang w:eastAsia="sk-SK"/>
              </w:rPr>
              <w:t xml:space="preserve">erénni sociálni pracovníci </w:t>
            </w:r>
            <w:r w:rsidR="00E70B10">
              <w:rPr>
                <w:sz w:val="23"/>
                <w:szCs w:val="23"/>
                <w:lang w:eastAsia="sk-SK"/>
              </w:rPr>
              <w:t xml:space="preserve">absolvovali </w:t>
            </w:r>
            <w:r w:rsidRPr="0084619D">
              <w:rPr>
                <w:sz w:val="23"/>
                <w:szCs w:val="23"/>
                <w:lang w:eastAsia="sk-SK"/>
              </w:rPr>
              <w:t>vzdelávanie na tému „Komunikácia so špecifickými typmi klientov“, ktoré uplatnia pri práci s klientmi v rámci implementácie NP ako aj po ukončení NP.</w:t>
            </w:r>
            <w:r>
              <w:rPr>
                <w:sz w:val="23"/>
                <w:szCs w:val="23"/>
                <w:lang w:eastAsia="sk-SK"/>
              </w:rPr>
              <w:t xml:space="preserve"> </w:t>
            </w:r>
            <w:r w:rsidRPr="0084619D">
              <w:rPr>
                <w:sz w:val="23"/>
                <w:szCs w:val="23"/>
                <w:lang w:eastAsia="sk-SK"/>
              </w:rPr>
              <w:t>Uvedenými činnosťami sa posúva zameranie na kvalitu života cieľovej skupiny aj do budúcna (pre ďalšie generácie).</w:t>
            </w:r>
            <w:r>
              <w:rPr>
                <w:sz w:val="23"/>
                <w:szCs w:val="23"/>
                <w:lang w:eastAsia="sk-SK"/>
              </w:rPr>
              <w:t xml:space="preserve"> </w:t>
            </w:r>
            <w:r w:rsidRPr="0084619D">
              <w:rPr>
                <w:sz w:val="23"/>
                <w:szCs w:val="23"/>
                <w:lang w:eastAsia="sk-SK"/>
              </w:rPr>
              <w:t>Ekonomický aspekt ako jeden z nástrojov pre dosiahnutie trvalo udržateľného rozvoja je zrejmý z cieľov práce terénnych sociálnych pracovníkov, ktorí pomáhajú cieľovej skupine bojovať s chudobou, zabezpečovať verejnú informovanosť</w:t>
            </w:r>
            <w:r>
              <w:rPr>
                <w:sz w:val="23"/>
                <w:szCs w:val="23"/>
                <w:lang w:eastAsia="sk-SK"/>
              </w:rPr>
              <w:t xml:space="preserve"> </w:t>
            </w:r>
            <w:r w:rsidRPr="0084619D">
              <w:rPr>
                <w:sz w:val="23"/>
                <w:szCs w:val="23"/>
                <w:lang w:eastAsia="sk-SK"/>
              </w:rPr>
              <w:t>v oblasti spadajúcej do pôsobnosti odborov sociálnych vecí a rodiny, čo má v konečnom dôsledku dopad na zohľadňovanie a aj rozhodovanie o životných a sociálnych nákladoch.</w:t>
            </w:r>
            <w:r>
              <w:rPr>
                <w:sz w:val="23"/>
                <w:szCs w:val="23"/>
                <w:lang w:eastAsia="sk-SK"/>
              </w:rPr>
              <w:t xml:space="preserve"> </w:t>
            </w:r>
            <w:r w:rsidRPr="0084619D">
              <w:rPr>
                <w:sz w:val="23"/>
                <w:szCs w:val="23"/>
                <w:lang w:eastAsia="sk-SK"/>
              </w:rPr>
              <w:t>Ďalším z výsledkov je podporovanie zamestnávania, pričom v rámci NP bolo na úradoch PSVR vytvorených 440 pracovných miest.</w:t>
            </w:r>
          </w:p>
        </w:tc>
      </w:tr>
      <w:tr w:rsidR="00B56C6E" w:rsidRPr="00C5077F" w:rsidTr="00843555">
        <w:tc>
          <w:tcPr>
            <w:tcW w:w="9212" w:type="dxa"/>
          </w:tcPr>
          <w:p w:rsidR="00B56C6E" w:rsidRPr="00B56C6E" w:rsidRDefault="00B56C6E" w:rsidP="00B576EF">
            <w:pPr>
              <w:jc w:val="both"/>
              <w:rPr>
                <w:rFonts w:ascii="Verdana" w:hAnsi="Verdana"/>
                <w:b/>
                <w:i/>
                <w:lang w:eastAsia="sk-SK"/>
              </w:rPr>
            </w:pPr>
            <w:r w:rsidRPr="00B56C6E">
              <w:rPr>
                <w:rFonts w:ascii="Verdana" w:hAnsi="Verdana"/>
                <w:b/>
                <w:i/>
                <w:lang w:eastAsia="sk-SK"/>
              </w:rPr>
              <w:t>Fakultatívne položky:</w:t>
            </w:r>
          </w:p>
        </w:tc>
      </w:tr>
      <w:tr w:rsidR="00B56C6E" w:rsidRPr="00C5077F" w:rsidTr="00843555">
        <w:tc>
          <w:tcPr>
            <w:tcW w:w="9212" w:type="dxa"/>
          </w:tcPr>
          <w:p w:rsidR="00B56C6E" w:rsidRPr="00B56C6E" w:rsidRDefault="00B56C6E" w:rsidP="00B56C6E">
            <w:pPr>
              <w:pStyle w:val="Odsekzoznamu"/>
              <w:numPr>
                <w:ilvl w:val="0"/>
                <w:numId w:val="31"/>
              </w:numPr>
              <w:jc w:val="both"/>
              <w:rPr>
                <w:rFonts w:ascii="Verdana" w:hAnsi="Verdana"/>
                <w:b/>
                <w:i/>
                <w:lang w:eastAsia="sk-SK"/>
              </w:rPr>
            </w:pPr>
            <w:r w:rsidRPr="00B56C6E">
              <w:rPr>
                <w:rFonts w:ascii="Verdana" w:hAnsi="Verdana"/>
                <w:b/>
                <w:i/>
                <w:lang w:eastAsia="sk-SK"/>
              </w:rPr>
              <w:t>Problémy zistené pri aplikácii</w:t>
            </w:r>
          </w:p>
        </w:tc>
      </w:tr>
      <w:tr w:rsidR="00B56C6E" w:rsidRPr="00C5077F" w:rsidTr="00843555">
        <w:tc>
          <w:tcPr>
            <w:tcW w:w="9212" w:type="dxa"/>
          </w:tcPr>
          <w:p w:rsidR="00B56C6E" w:rsidRPr="00E70B10" w:rsidRDefault="00FD25F5" w:rsidP="00B576EF">
            <w:pPr>
              <w:jc w:val="both"/>
              <w:rPr>
                <w:b/>
                <w:i/>
                <w:sz w:val="23"/>
                <w:szCs w:val="23"/>
                <w:lang w:eastAsia="sk-SK"/>
              </w:rPr>
            </w:pPr>
            <w:r w:rsidRPr="00E70B10">
              <w:rPr>
                <w:b/>
                <w:i/>
                <w:sz w:val="23"/>
                <w:szCs w:val="23"/>
                <w:lang w:eastAsia="sk-SK"/>
              </w:rPr>
              <w:t>Personálne problémy</w:t>
            </w:r>
          </w:p>
          <w:p w:rsidR="00FD25F5" w:rsidRPr="001A07BF" w:rsidRDefault="00FD25F5" w:rsidP="001A07BF">
            <w:pPr>
              <w:pStyle w:val="Odsekzoznamu"/>
              <w:numPr>
                <w:ilvl w:val="0"/>
                <w:numId w:val="40"/>
              </w:numPr>
              <w:jc w:val="both"/>
              <w:rPr>
                <w:sz w:val="23"/>
                <w:szCs w:val="23"/>
                <w:lang w:eastAsia="sk-SK"/>
              </w:rPr>
            </w:pPr>
            <w:r w:rsidRPr="001A07BF">
              <w:rPr>
                <w:sz w:val="23"/>
                <w:szCs w:val="23"/>
                <w:lang w:eastAsia="sk-SK"/>
              </w:rPr>
              <w:t xml:space="preserve">Neustála fluktuácia zamestnancov, ako aj nedostatočná motivácia zotrvať na daných pozíciách vedie k opakovaným realizáciám nových výberových konaní. Kolektív terénnych sociálnych pracovníkov je nestabilný a z uvedeného dôvodu je ťažké udržať </w:t>
            </w:r>
            <w:r w:rsidRPr="001A07BF">
              <w:rPr>
                <w:sz w:val="23"/>
                <w:szCs w:val="23"/>
                <w:lang w:eastAsia="sk-SK"/>
              </w:rPr>
              <w:lastRenderedPageBreak/>
              <w:t>odbornosť neustále meniaceho sa kolektívu zamestnancov.</w:t>
            </w:r>
          </w:p>
          <w:p w:rsidR="001A07BF" w:rsidRDefault="00FD25F5" w:rsidP="001A07BF">
            <w:pPr>
              <w:jc w:val="both"/>
              <w:rPr>
                <w:b/>
                <w:i/>
                <w:sz w:val="23"/>
                <w:szCs w:val="23"/>
                <w:lang w:eastAsia="sk-SK"/>
              </w:rPr>
            </w:pPr>
            <w:r w:rsidRPr="00E70B10">
              <w:rPr>
                <w:b/>
                <w:i/>
                <w:sz w:val="23"/>
                <w:szCs w:val="23"/>
                <w:lang w:eastAsia="sk-SK"/>
              </w:rPr>
              <w:t>Problémy súvisiace s plnením merateľných ukazovateľov</w:t>
            </w:r>
          </w:p>
          <w:p w:rsidR="001A07BF" w:rsidRDefault="00FD25F5" w:rsidP="001A07BF">
            <w:pPr>
              <w:pStyle w:val="Odsekzoznamu"/>
              <w:numPr>
                <w:ilvl w:val="0"/>
                <w:numId w:val="40"/>
              </w:numPr>
              <w:jc w:val="both"/>
              <w:rPr>
                <w:b/>
                <w:i/>
                <w:sz w:val="23"/>
                <w:szCs w:val="23"/>
                <w:lang w:eastAsia="sk-SK"/>
              </w:rPr>
            </w:pPr>
            <w:r w:rsidRPr="001A07BF">
              <w:rPr>
                <w:sz w:val="23"/>
                <w:szCs w:val="23"/>
                <w:lang w:eastAsia="sk-SK"/>
              </w:rPr>
              <w:t xml:space="preserve">Napĺňanie merateľného ukazovateľa „Počet osôb, ktoré využili nové inovatívne služby, alebo opatrenia na vykonávanie služieb sociálneho začlenenia“ predstavuje z nasledovných dôvodov: veľa klientov nie je ani počas opakovaných šetrení v prirodzenom rodinnom prostredí zastihnutých; mnohí sa nezdržiavajú na adrese uvedenej na žiadostiach o príspevky/dávky (terénni sociálni pracovníci musia dlhodobo vyhľadávať takéto osoby, čo je časovo náročné a z hľadiska plnenia merateľných ukazovateľov niekedy nepreukázateľné); značná časť klientov, najmä v prihraničných oblastiach je zamestnaná na dohody v zahraničí a nie je možné ich zastihnúť. Ďalší problém predstavuje skutočnosť, že intervencie sociálnych pracovníkov poskytované od začiatku implementácie NP klientom je potrebné po čase zopakovať (rovnako je potrebné robiť časté kontroly dodržiavania liečebného režimu klientov na dávke v hmotnej núdzi). Týchto opakovane navštívených klientov však nie je možné započítať do merateľného ukazovateľa (každého klienta je možné do merateľného ukazovateľa započítať iba 1 krát). </w:t>
            </w:r>
          </w:p>
          <w:p w:rsidR="001A07BF" w:rsidRPr="001A07BF" w:rsidRDefault="00FD25F5" w:rsidP="00E70B10">
            <w:pPr>
              <w:pStyle w:val="Odsekzoznamu"/>
              <w:numPr>
                <w:ilvl w:val="0"/>
                <w:numId w:val="40"/>
              </w:numPr>
              <w:jc w:val="both"/>
              <w:rPr>
                <w:b/>
                <w:i/>
                <w:sz w:val="23"/>
                <w:szCs w:val="23"/>
                <w:lang w:eastAsia="sk-SK"/>
              </w:rPr>
            </w:pPr>
            <w:r w:rsidRPr="001A07BF">
              <w:rPr>
                <w:sz w:val="23"/>
                <w:szCs w:val="23"/>
                <w:lang w:eastAsia="sk-SK"/>
              </w:rPr>
              <w:t xml:space="preserve">Kvôli nefunkčnosti prepojenia informačných systémov RSD a KIDS v minulosti, vznikli veľké rozdiely medzi údajmi z tabuliek posielaných úradmi PSVR a výstupmi z informačných systémov RSD a KIDS. V súčasnosti sú údaje o merateľných ukazovateľoch získavané už len z informačných systémov RSD a KIDS. Problémom zostávajú opakované spätné vstupy do </w:t>
            </w:r>
            <w:proofErr w:type="spellStart"/>
            <w:r w:rsidR="00E70B10" w:rsidRPr="001A07BF">
              <w:rPr>
                <w:sz w:val="23"/>
                <w:szCs w:val="23"/>
                <w:lang w:eastAsia="sk-SK"/>
              </w:rPr>
              <w:t>do</w:t>
            </w:r>
            <w:proofErr w:type="spellEnd"/>
            <w:r w:rsidR="00E70B10" w:rsidRPr="001A07BF">
              <w:rPr>
                <w:sz w:val="23"/>
                <w:szCs w:val="23"/>
                <w:lang w:eastAsia="sk-SK"/>
              </w:rPr>
              <w:t xml:space="preserve"> už uzatvorených mesiacov v informačných systémoch </w:t>
            </w:r>
            <w:r w:rsidRPr="001A07BF">
              <w:rPr>
                <w:sz w:val="23"/>
                <w:szCs w:val="23"/>
                <w:lang w:eastAsia="sk-SK"/>
              </w:rPr>
              <w:t xml:space="preserve">uskutočňované úradmi PSVR, čo spôsobuje nesúlad ročných hodnôt merateľných ukazovateľov. </w:t>
            </w:r>
          </w:p>
          <w:p w:rsidR="001A07BF" w:rsidRPr="001A07BF" w:rsidRDefault="00FD25F5" w:rsidP="00E70B10">
            <w:pPr>
              <w:pStyle w:val="Odsekzoznamu"/>
              <w:numPr>
                <w:ilvl w:val="0"/>
                <w:numId w:val="40"/>
              </w:numPr>
              <w:jc w:val="both"/>
              <w:rPr>
                <w:b/>
                <w:i/>
                <w:sz w:val="23"/>
                <w:szCs w:val="23"/>
                <w:lang w:eastAsia="sk-SK"/>
              </w:rPr>
            </w:pPr>
            <w:r w:rsidRPr="001A07BF">
              <w:rPr>
                <w:sz w:val="23"/>
                <w:szCs w:val="23"/>
                <w:lang w:eastAsia="sk-SK"/>
              </w:rPr>
              <w:t xml:space="preserve">Z dôvodu neustále nenaplneného stavu terénnych sociálnych pracovníkov na úrade PSVR Bratislava je ťažké </w:t>
            </w:r>
            <w:r w:rsidR="00E70B10" w:rsidRPr="001A07BF">
              <w:rPr>
                <w:sz w:val="23"/>
                <w:szCs w:val="23"/>
                <w:lang w:eastAsia="sk-SK"/>
              </w:rPr>
              <w:t>s</w:t>
            </w:r>
            <w:r w:rsidRPr="001A07BF">
              <w:rPr>
                <w:sz w:val="23"/>
                <w:szCs w:val="23"/>
                <w:lang w:eastAsia="sk-SK"/>
              </w:rPr>
              <w:t xml:space="preserve">plniť požiadavku na výkon terénnej sociálnej práce na 5 referátoch úradu PSVR Bratislava. </w:t>
            </w:r>
          </w:p>
          <w:p w:rsidR="00FD25F5" w:rsidRPr="001A07BF" w:rsidRDefault="00FD25F5" w:rsidP="00E70B10">
            <w:pPr>
              <w:pStyle w:val="Odsekzoznamu"/>
              <w:numPr>
                <w:ilvl w:val="0"/>
                <w:numId w:val="40"/>
              </w:numPr>
              <w:jc w:val="both"/>
              <w:rPr>
                <w:b/>
                <w:i/>
                <w:sz w:val="23"/>
                <w:szCs w:val="23"/>
                <w:lang w:eastAsia="sk-SK"/>
              </w:rPr>
            </w:pPr>
            <w:r w:rsidRPr="001A07BF">
              <w:rPr>
                <w:sz w:val="23"/>
                <w:szCs w:val="23"/>
                <w:lang w:eastAsia="sk-SK"/>
              </w:rPr>
              <w:t>Prekročenie cieľovej hodnoty merateľných ukazovateľov „Neaktívni mladí do 29 rokov“ a „Neaktívni mladí do 29 rokov, ktorí sú v čase odchodu zapojení do hľadania práce, vzdelávania/odbornej prípravy, získavania kvalifikácie, sú zamestnaní, a to aj samostatne zárobkovo činní“ je spôsobené zameraním pozornosti na naplnenie tohto ukazovateľa zo strany terénnych sociálnych pracovníkov, čo viedlo k cielenému vyhľadávaniu osôb spĺňajúcich kritériá pre zaradenie do týchto ukazovateľov. Následne vznikali problémy súvisiace s opravami počtu osôb zaradených do týchto merateľných ukazovateľov, nakoľko po preverení situácie o klientoch cez informačné systémy bolo dodatočne zistené, že klient reálne nespĺňal kritériá pre zaradenie do týchto merateľných ukazovateľov.</w:t>
            </w:r>
          </w:p>
        </w:tc>
      </w:tr>
      <w:tr w:rsidR="00B56C6E" w:rsidRPr="00C5077F" w:rsidTr="00843555">
        <w:tc>
          <w:tcPr>
            <w:tcW w:w="9212" w:type="dxa"/>
          </w:tcPr>
          <w:p w:rsidR="00B56C6E" w:rsidRPr="00B56C6E" w:rsidRDefault="00B56C6E" w:rsidP="00B56C6E">
            <w:pPr>
              <w:pStyle w:val="Odsekzoznamu"/>
              <w:numPr>
                <w:ilvl w:val="0"/>
                <w:numId w:val="31"/>
              </w:numPr>
              <w:jc w:val="both"/>
              <w:rPr>
                <w:rFonts w:ascii="Verdana" w:hAnsi="Verdana"/>
                <w:b/>
                <w:i/>
                <w:lang w:eastAsia="sk-SK"/>
              </w:rPr>
            </w:pPr>
            <w:r w:rsidRPr="00B56C6E">
              <w:rPr>
                <w:rFonts w:ascii="Verdana" w:hAnsi="Verdana"/>
                <w:b/>
                <w:i/>
                <w:lang w:eastAsia="sk-SK"/>
              </w:rPr>
              <w:lastRenderedPageBreak/>
              <w:t>Prenositeľnosť (odporúčania pre zavedenie príkladov dobrej praxe, odporúčania pre použitie príkladov dobrej praxe v iných podmienkach</w:t>
            </w:r>
          </w:p>
        </w:tc>
      </w:tr>
      <w:tr w:rsidR="00B56C6E" w:rsidRPr="00C5077F" w:rsidTr="00843555">
        <w:tc>
          <w:tcPr>
            <w:tcW w:w="9212" w:type="dxa"/>
          </w:tcPr>
          <w:p w:rsidR="00B56C6E" w:rsidRPr="00BB4785" w:rsidRDefault="00B56C6E" w:rsidP="00B576EF">
            <w:pPr>
              <w:jc w:val="both"/>
              <w:rPr>
                <w:sz w:val="23"/>
                <w:szCs w:val="23"/>
                <w:lang w:eastAsia="sk-SK"/>
              </w:rPr>
            </w:pPr>
          </w:p>
        </w:tc>
      </w:tr>
    </w:tbl>
    <w:p w:rsidR="002C4080" w:rsidRDefault="002C40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72EF8" w:rsidRPr="00C5077F" w:rsidTr="00843555">
        <w:tc>
          <w:tcPr>
            <w:tcW w:w="9212" w:type="dxa"/>
          </w:tcPr>
          <w:p w:rsidR="00A72EF8" w:rsidRPr="006F3B8E" w:rsidRDefault="00B56C6E" w:rsidP="00843555">
            <w:pPr>
              <w:rPr>
                <w:rFonts w:ascii="Verdana" w:hAnsi="Verdana"/>
                <w:b/>
                <w:i/>
              </w:rPr>
            </w:pPr>
            <w:r>
              <w:rPr>
                <w:rFonts w:ascii="Verdana" w:hAnsi="Verdana"/>
                <w:b/>
                <w:i/>
              </w:rPr>
              <w:t>Vydané publikácie zamerané na šírenie výsledkov projektu, webové stránky alebo iné aktivity</w:t>
            </w:r>
          </w:p>
        </w:tc>
      </w:tr>
      <w:tr w:rsidR="00A72EF8" w:rsidRPr="00C5077F" w:rsidTr="00843555">
        <w:tc>
          <w:tcPr>
            <w:tcW w:w="9212" w:type="dxa"/>
          </w:tcPr>
          <w:p w:rsidR="006C3052" w:rsidRDefault="006C3052" w:rsidP="003A5E93">
            <w:pPr>
              <w:jc w:val="both"/>
              <w:rPr>
                <w:sz w:val="23"/>
                <w:szCs w:val="23"/>
              </w:rPr>
            </w:pPr>
          </w:p>
          <w:p w:rsidR="008E3D4A" w:rsidRPr="00825F45" w:rsidRDefault="009C0729" w:rsidP="003A5E93">
            <w:pPr>
              <w:jc w:val="both"/>
              <w:rPr>
                <w:sz w:val="23"/>
                <w:szCs w:val="23"/>
              </w:rPr>
            </w:pPr>
            <w:r w:rsidRPr="00825F45">
              <w:rPr>
                <w:sz w:val="23"/>
                <w:szCs w:val="23"/>
              </w:rPr>
              <w:t>Publicita a informovanosť bola zabezpečená počas celého obdobia trvania realizácie projektu a riadila sa Manuálom pre informovanie a komunikáciu pre prijímateľov v rámci EŠIF (2014-2020) pre Operačný program Ľudské zdroje.</w:t>
            </w:r>
          </w:p>
          <w:p w:rsidR="00E64ECA" w:rsidRPr="00825F45" w:rsidRDefault="00E64ECA" w:rsidP="003A5E93">
            <w:pPr>
              <w:jc w:val="both"/>
              <w:rPr>
                <w:sz w:val="23"/>
                <w:szCs w:val="23"/>
              </w:rPr>
            </w:pPr>
          </w:p>
          <w:p w:rsidR="00E64ECA" w:rsidRPr="00E64ECA" w:rsidRDefault="00E64ECA" w:rsidP="003A5E93">
            <w:pPr>
              <w:jc w:val="both"/>
              <w:rPr>
                <w:sz w:val="23"/>
                <w:szCs w:val="23"/>
                <w:lang w:eastAsia="sk-SK"/>
              </w:rPr>
            </w:pPr>
            <w:r w:rsidRPr="00E64ECA">
              <w:rPr>
                <w:sz w:val="23"/>
                <w:szCs w:val="23"/>
                <w:lang w:eastAsia="sk-SK"/>
              </w:rPr>
              <w:t>V rámci publicity sa realizovalo:</w:t>
            </w:r>
          </w:p>
          <w:p w:rsidR="00E64ECA" w:rsidRPr="00E64ECA" w:rsidRDefault="009E450A" w:rsidP="009E450A">
            <w:pPr>
              <w:numPr>
                <w:ilvl w:val="0"/>
                <w:numId w:val="41"/>
              </w:numPr>
              <w:ind w:left="426"/>
              <w:jc w:val="both"/>
              <w:rPr>
                <w:i/>
                <w:sz w:val="23"/>
                <w:szCs w:val="23"/>
                <w:lang w:eastAsia="sk-SK"/>
              </w:rPr>
            </w:pPr>
            <w:r w:rsidRPr="00825F45">
              <w:rPr>
                <w:rFonts w:eastAsia="Calibri"/>
                <w:i/>
                <w:sz w:val="23"/>
                <w:szCs w:val="23"/>
                <w:lang w:eastAsia="en-US"/>
              </w:rPr>
              <w:t>0</w:t>
            </w:r>
            <w:r w:rsidR="00E64ECA" w:rsidRPr="00E64ECA">
              <w:rPr>
                <w:rFonts w:eastAsia="Calibri"/>
                <w:i/>
                <w:sz w:val="23"/>
                <w:szCs w:val="23"/>
                <w:lang w:eastAsia="en-US"/>
              </w:rPr>
              <w:t xml:space="preserve">1/2016 </w:t>
            </w:r>
            <w:r w:rsidRPr="00825F45">
              <w:rPr>
                <w:rFonts w:eastAsia="Calibri"/>
                <w:i/>
                <w:sz w:val="23"/>
                <w:szCs w:val="23"/>
                <w:lang w:eastAsia="en-US"/>
              </w:rPr>
              <w:t xml:space="preserve">- </w:t>
            </w:r>
            <w:r w:rsidR="00E64ECA" w:rsidRPr="00E64ECA">
              <w:rPr>
                <w:i/>
                <w:sz w:val="23"/>
                <w:szCs w:val="23"/>
                <w:lang w:eastAsia="sk-SK"/>
              </w:rPr>
              <w:t xml:space="preserve">zaslanie Formulára príkladov dobrej praxe ESF a) na </w:t>
            </w:r>
            <w:hyperlink r:id="rId13" w:history="1">
              <w:r w:rsidR="00E64ECA" w:rsidRPr="00E64ECA">
                <w:rPr>
                  <w:i/>
                  <w:color w:val="0000FF"/>
                  <w:sz w:val="23"/>
                  <w:szCs w:val="23"/>
                  <w:u w:val="single"/>
                  <w:lang w:eastAsia="sk-SK"/>
                </w:rPr>
                <w:t>publicita@employment.gov.sk</w:t>
              </w:r>
            </w:hyperlink>
            <w:r w:rsidR="00E64ECA" w:rsidRPr="00E64ECA">
              <w:rPr>
                <w:i/>
                <w:sz w:val="23"/>
                <w:szCs w:val="23"/>
                <w:lang w:eastAsia="sk-SK"/>
              </w:rPr>
              <w:t xml:space="preserve"> a zverejnenie Formulára príkladov dobrej praxe ESF a) a opisu národného projektu na webovej stránke </w:t>
            </w:r>
            <w:hyperlink r:id="rId14" w:history="1">
              <w:r w:rsidR="00E64ECA" w:rsidRPr="00E64ECA">
                <w:rPr>
                  <w:i/>
                  <w:color w:val="0000FF"/>
                  <w:sz w:val="23"/>
                  <w:szCs w:val="23"/>
                  <w:u w:val="single"/>
                  <w:lang w:eastAsia="sk-SK"/>
                </w:rPr>
                <w:t>www.upsvar.sk</w:t>
              </w:r>
            </w:hyperlink>
            <w:r w:rsidR="00E64ECA" w:rsidRPr="00E64ECA">
              <w:rPr>
                <w:i/>
                <w:sz w:val="23"/>
                <w:szCs w:val="23"/>
                <w:lang w:eastAsia="sk-SK"/>
              </w:rPr>
              <w:t>;</w:t>
            </w:r>
          </w:p>
          <w:p w:rsidR="00E64ECA" w:rsidRPr="00E64ECA" w:rsidRDefault="00E64ECA" w:rsidP="009E450A">
            <w:pPr>
              <w:numPr>
                <w:ilvl w:val="0"/>
                <w:numId w:val="41"/>
              </w:numPr>
              <w:ind w:left="426"/>
              <w:jc w:val="both"/>
              <w:rPr>
                <w:i/>
                <w:sz w:val="23"/>
                <w:szCs w:val="23"/>
                <w:lang w:eastAsia="sk-SK"/>
              </w:rPr>
            </w:pPr>
            <w:r w:rsidRPr="00E64ECA">
              <w:rPr>
                <w:i/>
                <w:sz w:val="23"/>
                <w:szCs w:val="23"/>
                <w:lang w:eastAsia="sk-SK"/>
              </w:rPr>
              <w:t xml:space="preserve">zasielané príklady dobrej praxe z úradov PSVR. </w:t>
            </w:r>
          </w:p>
          <w:p w:rsidR="001A07BF" w:rsidRDefault="001A07BF" w:rsidP="003A5E93">
            <w:pPr>
              <w:jc w:val="both"/>
              <w:rPr>
                <w:sz w:val="23"/>
                <w:szCs w:val="23"/>
              </w:rPr>
            </w:pPr>
          </w:p>
          <w:p w:rsidR="00110449" w:rsidRDefault="00110449" w:rsidP="003A5E93">
            <w:pPr>
              <w:jc w:val="both"/>
              <w:rPr>
                <w:sz w:val="23"/>
                <w:szCs w:val="23"/>
              </w:rPr>
            </w:pPr>
          </w:p>
          <w:p w:rsidR="00110449" w:rsidRDefault="00110449" w:rsidP="003A5E93">
            <w:pPr>
              <w:jc w:val="both"/>
              <w:rPr>
                <w:sz w:val="23"/>
                <w:szCs w:val="23"/>
              </w:rPr>
            </w:pPr>
          </w:p>
          <w:p w:rsidR="00110449" w:rsidRDefault="00110449" w:rsidP="003A5E93">
            <w:pPr>
              <w:jc w:val="both"/>
              <w:rPr>
                <w:sz w:val="23"/>
                <w:szCs w:val="23"/>
              </w:rPr>
            </w:pPr>
          </w:p>
          <w:p w:rsidR="00E64ECA" w:rsidRPr="00E64ECA" w:rsidRDefault="00E64ECA" w:rsidP="003A5E93">
            <w:pPr>
              <w:jc w:val="both"/>
              <w:rPr>
                <w:rFonts w:eastAsia="Calibri"/>
                <w:sz w:val="23"/>
                <w:szCs w:val="23"/>
                <w:lang w:eastAsia="en-US"/>
              </w:rPr>
            </w:pPr>
            <w:bookmarkStart w:id="0" w:name="_GoBack"/>
            <w:bookmarkEnd w:id="0"/>
            <w:r w:rsidRPr="00E64ECA">
              <w:rPr>
                <w:rFonts w:eastAsia="Calibri"/>
                <w:sz w:val="23"/>
                <w:szCs w:val="23"/>
                <w:lang w:eastAsia="en-US"/>
              </w:rPr>
              <w:t>Úrady PSVR na označenie objektov, v ktorých sa uskutočň</w:t>
            </w:r>
            <w:r w:rsidR="00825F45">
              <w:rPr>
                <w:rFonts w:eastAsia="Calibri"/>
                <w:sz w:val="23"/>
                <w:szCs w:val="23"/>
                <w:lang w:eastAsia="en-US"/>
              </w:rPr>
              <w:t>ovali</w:t>
            </w:r>
            <w:r w:rsidRPr="00E64ECA">
              <w:rPr>
                <w:rFonts w:eastAsia="Calibri"/>
                <w:sz w:val="23"/>
                <w:szCs w:val="23"/>
                <w:lang w:eastAsia="en-US"/>
              </w:rPr>
              <w:t xml:space="preserve"> aktivity NP Efektivita II, používa</w:t>
            </w:r>
            <w:r w:rsidR="00825F45">
              <w:rPr>
                <w:rFonts w:eastAsia="Calibri"/>
                <w:sz w:val="23"/>
                <w:szCs w:val="23"/>
                <w:lang w:eastAsia="en-US"/>
              </w:rPr>
              <w:t>li</w:t>
            </w:r>
            <w:r w:rsidRPr="00E64ECA">
              <w:rPr>
                <w:rFonts w:eastAsia="Calibri"/>
                <w:sz w:val="23"/>
                <w:szCs w:val="23"/>
                <w:lang w:eastAsia="en-US"/>
              </w:rPr>
              <w:t xml:space="preserve"> špecifický plagát vo formáte A3.</w:t>
            </w:r>
          </w:p>
          <w:p w:rsidR="00E64ECA" w:rsidRPr="00E64ECA" w:rsidRDefault="00E64ECA" w:rsidP="003A5E93">
            <w:pPr>
              <w:jc w:val="both"/>
              <w:rPr>
                <w:rFonts w:eastAsia="Calibri"/>
                <w:sz w:val="23"/>
                <w:szCs w:val="23"/>
                <w:lang w:eastAsia="en-US"/>
              </w:rPr>
            </w:pPr>
            <w:r w:rsidRPr="00E64ECA">
              <w:rPr>
                <w:rFonts w:eastAsia="Calibri"/>
                <w:sz w:val="23"/>
                <w:szCs w:val="23"/>
                <w:lang w:eastAsia="en-US"/>
              </w:rPr>
              <w:t>Informačné materiály (A3 plagát špecifický a A4 skladačka leták) objednané v zmysle objednávky č. 214/2018 zo dňa 11.06.2018 a distribuované spoločnosťou  i + i print spol. s.r.o. v súlade s Dohodou o pristúpení č. 373/OSS/2017 k Rámcovej dohode č. 14089/2017</w:t>
            </w:r>
            <w:r w:rsidRPr="00E64ECA">
              <w:rPr>
                <w:rFonts w:eastAsia="Calibri"/>
                <w:b/>
                <w:sz w:val="23"/>
                <w:szCs w:val="23"/>
                <w:lang w:eastAsia="en-US"/>
              </w:rPr>
              <w:t>-</w:t>
            </w:r>
            <w:r w:rsidRPr="00E64ECA">
              <w:rPr>
                <w:rFonts w:eastAsia="Calibri"/>
                <w:sz w:val="23"/>
                <w:szCs w:val="23"/>
                <w:lang w:eastAsia="en-US"/>
              </w:rPr>
              <w:t>M_KVSÚ zo dňa 01.12.2017 (účinnosť dohody od 02.12.2017) sú zverejnené tiež na webovej stránke Ústredia PSVR:</w:t>
            </w:r>
          </w:p>
          <w:p w:rsidR="00E64ECA" w:rsidRPr="00E64ECA" w:rsidRDefault="008F7A61" w:rsidP="003A5E93">
            <w:pPr>
              <w:jc w:val="both"/>
              <w:rPr>
                <w:rFonts w:eastAsia="Calibri"/>
                <w:i/>
                <w:color w:val="548DD4"/>
                <w:sz w:val="23"/>
                <w:szCs w:val="23"/>
                <w:lang w:eastAsia="en-US"/>
              </w:rPr>
            </w:pPr>
            <w:hyperlink r:id="rId15" w:history="1">
              <w:r w:rsidR="00E64ECA" w:rsidRPr="00825F45">
                <w:rPr>
                  <w:rFonts w:eastAsia="Calibri"/>
                  <w:i/>
                  <w:color w:val="0000FF"/>
                  <w:sz w:val="23"/>
                  <w:szCs w:val="23"/>
                  <w:u w:val="single"/>
                  <w:lang w:eastAsia="en-US"/>
                </w:rPr>
                <w:t>https://www.upsvr.gov.sk/buxus/docs/SESF/NP_Efektivita_2_A3_plagat.pdf</w:t>
              </w:r>
            </w:hyperlink>
          </w:p>
          <w:p w:rsidR="00E64ECA" w:rsidRDefault="008F7A61" w:rsidP="003A5E93">
            <w:pPr>
              <w:jc w:val="both"/>
              <w:rPr>
                <w:rFonts w:eastAsia="Calibri"/>
                <w:i/>
                <w:color w:val="0000FF"/>
                <w:sz w:val="23"/>
                <w:szCs w:val="23"/>
                <w:u w:val="single"/>
                <w:lang w:eastAsia="en-US"/>
              </w:rPr>
            </w:pPr>
            <w:hyperlink r:id="rId16" w:history="1">
              <w:r w:rsidR="00E64ECA" w:rsidRPr="00825F45">
                <w:rPr>
                  <w:rFonts w:eastAsia="Calibri"/>
                  <w:i/>
                  <w:color w:val="0000FF"/>
                  <w:sz w:val="23"/>
                  <w:szCs w:val="23"/>
                  <w:u w:val="single"/>
                  <w:lang w:eastAsia="en-US"/>
                </w:rPr>
                <w:t>https://www.upsvr.gov.sk/buxus/docs/SESF/NP_EFF_II_A4_skladacka_letak.pdf</w:t>
              </w:r>
            </w:hyperlink>
          </w:p>
          <w:p w:rsidR="00825F45" w:rsidRPr="00E64ECA" w:rsidRDefault="00825F45" w:rsidP="003A5E93">
            <w:pPr>
              <w:jc w:val="both"/>
              <w:rPr>
                <w:rFonts w:eastAsia="Calibri"/>
                <w:color w:val="548DD4"/>
                <w:sz w:val="23"/>
                <w:szCs w:val="23"/>
                <w:lang w:eastAsia="en-US"/>
              </w:rPr>
            </w:pPr>
          </w:p>
          <w:p w:rsidR="00E64ECA" w:rsidRPr="00E64ECA" w:rsidRDefault="00E64ECA" w:rsidP="003A5E93">
            <w:pPr>
              <w:jc w:val="both"/>
              <w:rPr>
                <w:rFonts w:eastAsia="Calibri"/>
                <w:sz w:val="23"/>
                <w:szCs w:val="23"/>
                <w:lang w:eastAsia="en-US"/>
              </w:rPr>
            </w:pPr>
            <w:r w:rsidRPr="00E64ECA">
              <w:rPr>
                <w:rFonts w:eastAsia="Calibri"/>
                <w:sz w:val="23"/>
                <w:szCs w:val="23"/>
                <w:lang w:eastAsia="en-US"/>
              </w:rPr>
              <w:t xml:space="preserve">V rámci NP Podpora rozvoja sociálnej práce v rodinnom prostredí klientov v oblasti sociálnych vecí a rodiny </w:t>
            </w:r>
            <w:r w:rsidR="00825F45">
              <w:rPr>
                <w:rFonts w:eastAsia="Calibri"/>
                <w:sz w:val="23"/>
                <w:szCs w:val="23"/>
                <w:lang w:eastAsia="en-US"/>
              </w:rPr>
              <w:t>boli</w:t>
            </w:r>
            <w:r w:rsidRPr="00E64ECA">
              <w:rPr>
                <w:rFonts w:eastAsia="Calibri"/>
                <w:sz w:val="23"/>
                <w:szCs w:val="23"/>
                <w:lang w:eastAsia="en-US"/>
              </w:rPr>
              <w:t xml:space="preserve"> dodržiavané a uplatňované pravidlá informovania a publicity vrátane používania loga. Podporná dokumentácia súvisiaca s realizáciou NP (napr. dokumenty týkajúce sa verejného obstarávania, pracovné výkazy, zápisnice, dohody a pod.) obsahujú logo ESF a EFRR s odkazom na Európsku úniu a logo OP ĽZ.</w:t>
            </w:r>
          </w:p>
          <w:p w:rsidR="00E70B10" w:rsidRPr="00894EE3" w:rsidRDefault="00E70B10" w:rsidP="0076470E">
            <w:pPr>
              <w:jc w:val="both"/>
              <w:rPr>
                <w:sz w:val="23"/>
                <w:szCs w:val="23"/>
              </w:rPr>
            </w:pPr>
          </w:p>
        </w:tc>
      </w:tr>
    </w:tbl>
    <w:p w:rsidR="00BB4785" w:rsidRDefault="00BB4785" w:rsidP="0076470E">
      <w:pPr>
        <w:spacing w:after="120"/>
        <w:rPr>
          <w:rFonts w:ascii="Verdana" w:hAnsi="Verdana" w:cs="Bookman Old Style"/>
          <w:b/>
          <w:bCs/>
        </w:rPr>
      </w:pPr>
    </w:p>
    <w:sectPr w:rsidR="00BB4785" w:rsidSect="00271C01">
      <w:headerReference w:type="default" r:id="rId17"/>
      <w:footerReference w:type="default" r:id="rId18"/>
      <w:pgSz w:w="11906" w:h="16838"/>
      <w:pgMar w:top="1139" w:right="1417" w:bottom="851" w:left="1417" w:header="426" w:footer="1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B1" w:rsidRDefault="00367EB1">
      <w:r>
        <w:separator/>
      </w:r>
    </w:p>
  </w:endnote>
  <w:endnote w:type="continuationSeparator" w:id="0">
    <w:p w:rsidR="00367EB1" w:rsidRDefault="003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E8" w:rsidRPr="00735B92" w:rsidRDefault="007E0F00">
    <w:pPr>
      <w:pStyle w:val="Pta"/>
      <w:rPr>
        <w:rFonts w:ascii="Arial" w:hAnsi="Arial" w:cs="Arial"/>
        <w:color w:val="808080" w:themeColor="background1" w:themeShade="80"/>
        <w:sz w:val="20"/>
      </w:rPr>
    </w:pPr>
    <w:r w:rsidRPr="00735B92">
      <w:rPr>
        <w:rFonts w:ascii="Arial" w:hAnsi="Arial" w:cs="Arial"/>
        <w:color w:val="808080" w:themeColor="background1" w:themeShade="80"/>
        <w:sz w:val="20"/>
      </w:rPr>
      <w:t xml:space="preserve">Príručka pre prijímateľa </w:t>
    </w:r>
    <w:r w:rsidR="00E43BE8" w:rsidRPr="00735B92">
      <w:rPr>
        <w:rFonts w:ascii="Arial" w:hAnsi="Arial" w:cs="Arial"/>
        <w:color w:val="808080" w:themeColor="background1" w:themeShade="80"/>
        <w:sz w:val="20"/>
      </w:rPr>
      <w:t>pre národné projekty</w:t>
    </w:r>
  </w:p>
  <w:p w:rsidR="007E0F00" w:rsidRPr="00735B92" w:rsidRDefault="00E43BE8">
    <w:pPr>
      <w:pStyle w:val="Pta"/>
      <w:rPr>
        <w:rFonts w:ascii="Arial" w:hAnsi="Arial" w:cs="Arial"/>
        <w:color w:val="808080" w:themeColor="background1" w:themeShade="80"/>
        <w:sz w:val="20"/>
      </w:rPr>
    </w:pPr>
    <w:r w:rsidRPr="00735B92">
      <w:rPr>
        <w:rFonts w:ascii="Arial" w:hAnsi="Arial" w:cs="Arial"/>
        <w:color w:val="808080" w:themeColor="background1" w:themeShade="80"/>
        <w:sz w:val="20"/>
      </w:rPr>
      <w:t>V</w:t>
    </w:r>
    <w:r w:rsidR="00CE5520" w:rsidRPr="00735B92">
      <w:rPr>
        <w:rFonts w:ascii="Arial" w:hAnsi="Arial" w:cs="Arial"/>
        <w:color w:val="808080" w:themeColor="background1" w:themeShade="80"/>
        <w:sz w:val="20"/>
      </w:rPr>
      <w:t xml:space="preserve">erzia </w:t>
    </w:r>
    <w:r w:rsidR="00271C01" w:rsidRPr="00735B92">
      <w:rPr>
        <w:rFonts w:ascii="Arial" w:hAnsi="Arial" w:cs="Arial"/>
        <w:color w:val="808080" w:themeColor="background1" w:themeShade="80"/>
        <w:sz w:val="20"/>
      </w:rPr>
      <w:t>4</w:t>
    </w:r>
    <w:r w:rsidR="001D4508" w:rsidRPr="00735B92">
      <w:rPr>
        <w:rFonts w:ascii="Arial" w:hAnsi="Arial" w:cs="Arial"/>
        <w:color w:val="808080" w:themeColor="background1" w:themeShade="80"/>
        <w:sz w:val="20"/>
      </w:rPr>
      <w:t>.</w:t>
    </w:r>
    <w:r w:rsidR="00205091">
      <w:rPr>
        <w:rFonts w:ascii="Arial" w:hAnsi="Arial" w:cs="Arial"/>
        <w:color w:val="808080" w:themeColor="background1" w:themeShade="80"/>
        <w:sz w:val="20"/>
      </w:rPr>
      <w:t>1</w:t>
    </w:r>
  </w:p>
  <w:p w:rsidR="007E0F00" w:rsidRDefault="007E0F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B1" w:rsidRDefault="00367EB1">
      <w:r>
        <w:separator/>
      </w:r>
    </w:p>
  </w:footnote>
  <w:footnote w:type="continuationSeparator" w:id="0">
    <w:p w:rsidR="00367EB1" w:rsidRDefault="0036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92" w:rsidRPr="00735B92" w:rsidRDefault="00735B92" w:rsidP="00735B92">
    <w:pPr>
      <w:pStyle w:val="Hlavika"/>
      <w:rPr>
        <w:rFonts w:ascii="Arial" w:hAnsi="Arial" w:cs="Arial"/>
        <w:color w:val="808080" w:themeColor="background1" w:themeShade="80"/>
      </w:rPr>
    </w:pPr>
    <w:r>
      <w:rPr>
        <w:rFonts w:ascii="Verdana" w:hAnsi="Verdana" w:cs="Bookman Old Style"/>
        <w:b/>
        <w:bCs/>
      </w:rPr>
      <w:tab/>
    </w:r>
    <w:r>
      <w:rPr>
        <w:rFonts w:ascii="Verdana" w:hAnsi="Verdana" w:cs="Bookman Old Style"/>
        <w:b/>
        <w:bCs/>
      </w:rPr>
      <w:tab/>
    </w:r>
    <w:r w:rsidRPr="00735B92">
      <w:rPr>
        <w:rFonts w:ascii="Arial" w:hAnsi="Arial" w:cs="Arial"/>
        <w:bCs/>
        <w:color w:val="808080" w:themeColor="background1" w:themeShade="80"/>
      </w:rPr>
      <w:t>Príloha č. 15</w:t>
    </w:r>
  </w:p>
  <w:p w:rsidR="00B56C6E" w:rsidRPr="00862156" w:rsidRDefault="00B56C6E">
    <w:pPr>
      <w:pStyle w:val="Hlavika"/>
    </w:pPr>
    <w:r>
      <w:rPr>
        <w:rFonts w:ascii="Verdana" w:hAnsi="Verdana" w:cs="Bookman Old Style"/>
        <w:b/>
        <w:bCs/>
      </w:rPr>
      <w:tab/>
    </w:r>
    <w:r w:rsidR="00862156">
      <w:rPr>
        <w:rFonts w:ascii="Verdana" w:hAnsi="Verdana" w:cs="Bookman Old Style"/>
        <w:b/>
        <w:bCs/>
        <w:noProof/>
        <w:lang w:eastAsia="sk-SK"/>
      </w:rPr>
      <w:drawing>
        <wp:inline distT="0" distB="0" distL="0" distR="0" wp14:anchorId="615881FA" wp14:editId="1B7F50E1">
          <wp:extent cx="5760720" cy="448310"/>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483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0265_"/>
      </v:shape>
    </w:pict>
  </w:numPicBullet>
  <w:abstractNum w:abstractNumId="0">
    <w:nsid w:val="0EC42D87"/>
    <w:multiLevelType w:val="hybridMultilevel"/>
    <w:tmpl w:val="2EAE426C"/>
    <w:lvl w:ilvl="0" w:tplc="1C8EF3DC">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EC4559"/>
    <w:multiLevelType w:val="hybridMultilevel"/>
    <w:tmpl w:val="60728274"/>
    <w:lvl w:ilvl="0" w:tplc="04CC4778">
      <w:start w:val="4"/>
      <w:numFmt w:val="lowerLetter"/>
      <w:lvlText w:val="%1)"/>
      <w:lvlJc w:val="left"/>
      <w:pPr>
        <w:tabs>
          <w:tab w:val="num" w:pos="720"/>
        </w:tabs>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BA40C4"/>
    <w:multiLevelType w:val="hybridMultilevel"/>
    <w:tmpl w:val="A49A2DF2"/>
    <w:lvl w:ilvl="0" w:tplc="A3407008">
      <w:start w:val="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F70B5"/>
    <w:multiLevelType w:val="hybridMultilevel"/>
    <w:tmpl w:val="CCB006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D409E"/>
    <w:multiLevelType w:val="multilevel"/>
    <w:tmpl w:val="8014F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6">
    <w:nsid w:val="1AC00028"/>
    <w:multiLevelType w:val="hybridMultilevel"/>
    <w:tmpl w:val="A88A65DE"/>
    <w:lvl w:ilvl="0" w:tplc="DCCAD9C0">
      <w:start w:val="5"/>
      <w:numFmt w:val="bullet"/>
      <w:lvlText w:val="-"/>
      <w:lvlJc w:val="left"/>
      <w:pPr>
        <w:ind w:left="1294" w:hanging="360"/>
      </w:pPr>
      <w:rPr>
        <w:rFonts w:ascii="Times New Roman" w:eastAsia="Times New Roman" w:hAnsi="Times New Roman" w:hint="default"/>
      </w:rPr>
    </w:lvl>
    <w:lvl w:ilvl="1" w:tplc="041B0003" w:tentative="1">
      <w:start w:val="1"/>
      <w:numFmt w:val="bullet"/>
      <w:lvlText w:val="o"/>
      <w:lvlJc w:val="left"/>
      <w:pPr>
        <w:ind w:left="1727" w:hanging="360"/>
      </w:pPr>
      <w:rPr>
        <w:rFonts w:ascii="Courier New" w:hAnsi="Courier New" w:cs="Courier New" w:hint="default"/>
      </w:rPr>
    </w:lvl>
    <w:lvl w:ilvl="2" w:tplc="041B0005" w:tentative="1">
      <w:start w:val="1"/>
      <w:numFmt w:val="bullet"/>
      <w:lvlText w:val=""/>
      <w:lvlJc w:val="left"/>
      <w:pPr>
        <w:ind w:left="2447" w:hanging="360"/>
      </w:pPr>
      <w:rPr>
        <w:rFonts w:ascii="Wingdings" w:hAnsi="Wingdings" w:hint="default"/>
      </w:rPr>
    </w:lvl>
    <w:lvl w:ilvl="3" w:tplc="041B0001" w:tentative="1">
      <w:start w:val="1"/>
      <w:numFmt w:val="bullet"/>
      <w:lvlText w:val=""/>
      <w:lvlJc w:val="left"/>
      <w:pPr>
        <w:ind w:left="3167" w:hanging="360"/>
      </w:pPr>
      <w:rPr>
        <w:rFonts w:ascii="Symbol" w:hAnsi="Symbol" w:hint="default"/>
      </w:rPr>
    </w:lvl>
    <w:lvl w:ilvl="4" w:tplc="041B0003" w:tentative="1">
      <w:start w:val="1"/>
      <w:numFmt w:val="bullet"/>
      <w:lvlText w:val="o"/>
      <w:lvlJc w:val="left"/>
      <w:pPr>
        <w:ind w:left="3887" w:hanging="360"/>
      </w:pPr>
      <w:rPr>
        <w:rFonts w:ascii="Courier New" w:hAnsi="Courier New" w:cs="Courier New" w:hint="default"/>
      </w:rPr>
    </w:lvl>
    <w:lvl w:ilvl="5" w:tplc="041B0005" w:tentative="1">
      <w:start w:val="1"/>
      <w:numFmt w:val="bullet"/>
      <w:lvlText w:val=""/>
      <w:lvlJc w:val="left"/>
      <w:pPr>
        <w:ind w:left="4607" w:hanging="360"/>
      </w:pPr>
      <w:rPr>
        <w:rFonts w:ascii="Wingdings" w:hAnsi="Wingdings" w:hint="default"/>
      </w:rPr>
    </w:lvl>
    <w:lvl w:ilvl="6" w:tplc="041B0001" w:tentative="1">
      <w:start w:val="1"/>
      <w:numFmt w:val="bullet"/>
      <w:lvlText w:val=""/>
      <w:lvlJc w:val="left"/>
      <w:pPr>
        <w:ind w:left="5327" w:hanging="360"/>
      </w:pPr>
      <w:rPr>
        <w:rFonts w:ascii="Symbol" w:hAnsi="Symbol" w:hint="default"/>
      </w:rPr>
    </w:lvl>
    <w:lvl w:ilvl="7" w:tplc="041B0003" w:tentative="1">
      <w:start w:val="1"/>
      <w:numFmt w:val="bullet"/>
      <w:lvlText w:val="o"/>
      <w:lvlJc w:val="left"/>
      <w:pPr>
        <w:ind w:left="6047" w:hanging="360"/>
      </w:pPr>
      <w:rPr>
        <w:rFonts w:ascii="Courier New" w:hAnsi="Courier New" w:cs="Courier New" w:hint="default"/>
      </w:rPr>
    </w:lvl>
    <w:lvl w:ilvl="8" w:tplc="041B0005" w:tentative="1">
      <w:start w:val="1"/>
      <w:numFmt w:val="bullet"/>
      <w:lvlText w:val=""/>
      <w:lvlJc w:val="left"/>
      <w:pPr>
        <w:ind w:left="6767" w:hanging="360"/>
      </w:pPr>
      <w:rPr>
        <w:rFonts w:ascii="Wingdings" w:hAnsi="Wingdings" w:hint="default"/>
      </w:rPr>
    </w:lvl>
  </w:abstractNum>
  <w:abstractNum w:abstractNumId="7">
    <w:nsid w:val="1C3C6EEE"/>
    <w:multiLevelType w:val="hybridMultilevel"/>
    <w:tmpl w:val="D108CDB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D4508F"/>
    <w:multiLevelType w:val="hybridMultilevel"/>
    <w:tmpl w:val="A8A2BD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956F4F"/>
    <w:multiLevelType w:val="hybridMultilevel"/>
    <w:tmpl w:val="00AAFBF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5892061"/>
    <w:multiLevelType w:val="hybridMultilevel"/>
    <w:tmpl w:val="DCCCF8BC"/>
    <w:lvl w:ilvl="0" w:tplc="7A5A537E">
      <w:numFmt w:val="bullet"/>
      <w:lvlText w:val="-"/>
      <w:lvlJc w:val="left"/>
      <w:pPr>
        <w:ind w:left="360" w:hanging="360"/>
      </w:pPr>
      <w:rPr>
        <w:rFonts w:ascii="Arial Narrow" w:eastAsia="Times New Roman" w:hAnsi="Arial Narrow" w:hint="default"/>
      </w:rPr>
    </w:lvl>
    <w:lvl w:ilvl="1" w:tplc="3E722DA2">
      <w:numFmt w:val="bullet"/>
      <w:lvlText w:val="-"/>
      <w:lvlJc w:val="left"/>
      <w:pPr>
        <w:ind w:left="1080" w:hanging="360"/>
      </w:pPr>
      <w:rPr>
        <w:rFonts w:ascii="Calibri" w:eastAsia="Calibri" w:hAnsi="Calibri" w:cs="Times New Roman" w:hint="default"/>
      </w:rPr>
    </w:lvl>
    <w:lvl w:ilvl="2" w:tplc="7A5A537E">
      <w:numFmt w:val="bullet"/>
      <w:lvlText w:val="-"/>
      <w:lvlJc w:val="left"/>
      <w:pPr>
        <w:ind w:left="1800" w:hanging="360"/>
      </w:pPr>
      <w:rPr>
        <w:rFonts w:ascii="Arial Narrow" w:eastAsia="Times New Roman" w:hAnsi="Arial Narrow"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6204608"/>
    <w:multiLevelType w:val="multilevel"/>
    <w:tmpl w:val="D37E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30A46"/>
    <w:multiLevelType w:val="hybridMultilevel"/>
    <w:tmpl w:val="3A52EC10"/>
    <w:lvl w:ilvl="0" w:tplc="04050005">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79A4665"/>
    <w:multiLevelType w:val="hybridMultilevel"/>
    <w:tmpl w:val="367CB7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89F7A96"/>
    <w:multiLevelType w:val="hybridMultilevel"/>
    <w:tmpl w:val="2AD0BD2A"/>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15">
    <w:nsid w:val="38BE02F5"/>
    <w:multiLevelType w:val="hybridMultilevel"/>
    <w:tmpl w:val="C0BA2282"/>
    <w:lvl w:ilvl="0" w:tplc="3E722DA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8E86E91"/>
    <w:multiLevelType w:val="hybridMultilevel"/>
    <w:tmpl w:val="1A022306"/>
    <w:lvl w:ilvl="0" w:tplc="3F065BBA">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39D27730"/>
    <w:multiLevelType w:val="hybridMultilevel"/>
    <w:tmpl w:val="7AF691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D0D5980"/>
    <w:multiLevelType w:val="hybridMultilevel"/>
    <w:tmpl w:val="B26EBD2E"/>
    <w:lvl w:ilvl="0" w:tplc="5B265DC4">
      <w:start w:val="1"/>
      <w:numFmt w:val="decimal"/>
      <w:lvlText w:val="%1."/>
      <w:lvlJc w:val="left"/>
      <w:pPr>
        <w:ind w:left="750" w:hanging="42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20">
    <w:nsid w:val="3E6A3613"/>
    <w:multiLevelType w:val="hybridMultilevel"/>
    <w:tmpl w:val="8E40D844"/>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21">
    <w:nsid w:val="40536E97"/>
    <w:multiLevelType w:val="hybridMultilevel"/>
    <w:tmpl w:val="5D7491E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76765D"/>
    <w:multiLevelType w:val="hybridMultilevel"/>
    <w:tmpl w:val="5FE09C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8522CEE"/>
    <w:multiLevelType w:val="multilevel"/>
    <w:tmpl w:val="B5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7461F"/>
    <w:multiLevelType w:val="hybridMultilevel"/>
    <w:tmpl w:val="818436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55805FC1"/>
    <w:multiLevelType w:val="hybridMultilevel"/>
    <w:tmpl w:val="464C5B8C"/>
    <w:lvl w:ilvl="0" w:tplc="C68EDB6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8C705E9"/>
    <w:multiLevelType w:val="hybridMultilevel"/>
    <w:tmpl w:val="028CFA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9CB0C66"/>
    <w:multiLevelType w:val="hybridMultilevel"/>
    <w:tmpl w:val="209EC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5DE4513F"/>
    <w:multiLevelType w:val="hybridMultilevel"/>
    <w:tmpl w:val="7D408E9C"/>
    <w:lvl w:ilvl="0" w:tplc="5E181BB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30">
    <w:nsid w:val="6949590E"/>
    <w:multiLevelType w:val="hybridMultilevel"/>
    <w:tmpl w:val="4EBC07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AD07B34"/>
    <w:multiLevelType w:val="hybridMultilevel"/>
    <w:tmpl w:val="336C1BEA"/>
    <w:lvl w:ilvl="0" w:tplc="4CB2AE6E">
      <w:start w:val="109"/>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27122BC"/>
    <w:multiLevelType w:val="hybridMultilevel"/>
    <w:tmpl w:val="584E43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4">
    <w:nsid w:val="76753153"/>
    <w:multiLevelType w:val="hybridMultilevel"/>
    <w:tmpl w:val="2786A4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7CF16FC2"/>
    <w:multiLevelType w:val="hybridMultilevel"/>
    <w:tmpl w:val="4A5634C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F374463"/>
    <w:multiLevelType w:val="hybridMultilevel"/>
    <w:tmpl w:val="CC0443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8"/>
  </w:num>
  <w:num w:numId="5">
    <w:abstractNumId w:val="35"/>
  </w:num>
  <w:num w:numId="6">
    <w:abstractNumId w:val="30"/>
  </w:num>
  <w:num w:numId="7">
    <w:abstractNumId w:val="21"/>
  </w:num>
  <w:num w:numId="8">
    <w:abstractNumId w:val="7"/>
  </w:num>
  <w:num w:numId="9">
    <w:abstractNumId w:val="10"/>
  </w:num>
  <w:num w:numId="10">
    <w:abstractNumId w:val="15"/>
  </w:num>
  <w:num w:numId="11">
    <w:abstractNumId w:val="36"/>
  </w:num>
  <w:num w:numId="12">
    <w:abstractNumId w:val="32"/>
  </w:num>
  <w:num w:numId="13">
    <w:abstractNumId w:val="3"/>
  </w:num>
  <w:num w:numId="14">
    <w:abstractNumId w:val="33"/>
  </w:num>
  <w:num w:numId="15">
    <w:abstractNumId w:val="18"/>
  </w:num>
  <w:num w:numId="16">
    <w:abstractNumId w:val="12"/>
  </w:num>
  <w:num w:numId="17">
    <w:abstractNumId w:val="2"/>
  </w:num>
  <w:num w:numId="18">
    <w:abstractNumId w:val="22"/>
  </w:num>
  <w:num w:numId="19">
    <w:abstractNumId w:val="6"/>
  </w:num>
  <w:num w:numId="20">
    <w:abstractNumId w:val="28"/>
  </w:num>
  <w:num w:numId="21">
    <w:abstractNumId w:val="20"/>
  </w:num>
  <w:num w:numId="22">
    <w:abstractNumId w:val="29"/>
  </w:num>
  <w:num w:numId="23">
    <w:abstractNumId w:val="5"/>
  </w:num>
  <w:num w:numId="24">
    <w:abstractNumId w:val="14"/>
  </w:num>
  <w:num w:numId="25">
    <w:abstractNumId w:val="9"/>
  </w:num>
  <w:num w:numId="26">
    <w:abstractNumId w:val="1"/>
  </w:num>
  <w:num w:numId="27">
    <w:abstractNumId w:val="13"/>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6"/>
  </w:num>
  <w:num w:numId="32">
    <w:abstractNumId w:val="23"/>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11"/>
  </w:num>
  <w:num w:numId="39">
    <w:abstractNumId w:val="34"/>
  </w:num>
  <w:num w:numId="40">
    <w:abstractNumId w:val="2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30"/>
    <w:rsid w:val="00010246"/>
    <w:rsid w:val="000120EF"/>
    <w:rsid w:val="00037E3F"/>
    <w:rsid w:val="000463CC"/>
    <w:rsid w:val="00046F44"/>
    <w:rsid w:val="000518CA"/>
    <w:rsid w:val="00056E82"/>
    <w:rsid w:val="00065897"/>
    <w:rsid w:val="00090568"/>
    <w:rsid w:val="00091ADC"/>
    <w:rsid w:val="000962CF"/>
    <w:rsid w:val="000B3E63"/>
    <w:rsid w:val="000C0264"/>
    <w:rsid w:val="000C603E"/>
    <w:rsid w:val="000C61E7"/>
    <w:rsid w:val="000D3582"/>
    <w:rsid w:val="000E3D55"/>
    <w:rsid w:val="000E3EEF"/>
    <w:rsid w:val="00110449"/>
    <w:rsid w:val="001226DA"/>
    <w:rsid w:val="00125FB1"/>
    <w:rsid w:val="00131914"/>
    <w:rsid w:val="001546BC"/>
    <w:rsid w:val="0015725F"/>
    <w:rsid w:val="00160145"/>
    <w:rsid w:val="001730D2"/>
    <w:rsid w:val="00174A11"/>
    <w:rsid w:val="00191130"/>
    <w:rsid w:val="00195CE6"/>
    <w:rsid w:val="001979DB"/>
    <w:rsid w:val="001A07BF"/>
    <w:rsid w:val="001A6B2D"/>
    <w:rsid w:val="001B60D8"/>
    <w:rsid w:val="001B62F6"/>
    <w:rsid w:val="001C164B"/>
    <w:rsid w:val="001C3157"/>
    <w:rsid w:val="001D4508"/>
    <w:rsid w:val="001E0408"/>
    <w:rsid w:val="001E4CB6"/>
    <w:rsid w:val="001E55A4"/>
    <w:rsid w:val="001F01B0"/>
    <w:rsid w:val="001F3458"/>
    <w:rsid w:val="001F4E93"/>
    <w:rsid w:val="00200463"/>
    <w:rsid w:val="00202A97"/>
    <w:rsid w:val="00203B45"/>
    <w:rsid w:val="00205091"/>
    <w:rsid w:val="00212FD2"/>
    <w:rsid w:val="00214949"/>
    <w:rsid w:val="002430B6"/>
    <w:rsid w:val="002474BC"/>
    <w:rsid w:val="002510DF"/>
    <w:rsid w:val="00265F68"/>
    <w:rsid w:val="00271C01"/>
    <w:rsid w:val="00276722"/>
    <w:rsid w:val="0028589E"/>
    <w:rsid w:val="002A0E26"/>
    <w:rsid w:val="002C4080"/>
    <w:rsid w:val="002D2E63"/>
    <w:rsid w:val="002D5BF4"/>
    <w:rsid w:val="002E4A14"/>
    <w:rsid w:val="002F5E8B"/>
    <w:rsid w:val="00300A08"/>
    <w:rsid w:val="0030682E"/>
    <w:rsid w:val="00330FBC"/>
    <w:rsid w:val="00343BDC"/>
    <w:rsid w:val="003553DF"/>
    <w:rsid w:val="00356D30"/>
    <w:rsid w:val="00367EB1"/>
    <w:rsid w:val="00384694"/>
    <w:rsid w:val="00387FA4"/>
    <w:rsid w:val="003977CE"/>
    <w:rsid w:val="003A5E93"/>
    <w:rsid w:val="003D4947"/>
    <w:rsid w:val="003D5790"/>
    <w:rsid w:val="003E2C26"/>
    <w:rsid w:val="003E44C4"/>
    <w:rsid w:val="003F3DBB"/>
    <w:rsid w:val="004307E8"/>
    <w:rsid w:val="00430C89"/>
    <w:rsid w:val="00434720"/>
    <w:rsid w:val="004464A3"/>
    <w:rsid w:val="00453233"/>
    <w:rsid w:val="00454D61"/>
    <w:rsid w:val="0047103E"/>
    <w:rsid w:val="00473CF6"/>
    <w:rsid w:val="0047689B"/>
    <w:rsid w:val="00482C6D"/>
    <w:rsid w:val="004C6CD9"/>
    <w:rsid w:val="004E306F"/>
    <w:rsid w:val="004E48C3"/>
    <w:rsid w:val="00515D42"/>
    <w:rsid w:val="00562675"/>
    <w:rsid w:val="0057107A"/>
    <w:rsid w:val="00575A73"/>
    <w:rsid w:val="00583F49"/>
    <w:rsid w:val="005951FB"/>
    <w:rsid w:val="00597102"/>
    <w:rsid w:val="005A448B"/>
    <w:rsid w:val="005B2BEA"/>
    <w:rsid w:val="005C36AC"/>
    <w:rsid w:val="005E1C19"/>
    <w:rsid w:val="005E1CC1"/>
    <w:rsid w:val="005E29A7"/>
    <w:rsid w:val="00601DEF"/>
    <w:rsid w:val="006255C8"/>
    <w:rsid w:val="00637A8E"/>
    <w:rsid w:val="00667808"/>
    <w:rsid w:val="00670DE5"/>
    <w:rsid w:val="0069434C"/>
    <w:rsid w:val="006A0B03"/>
    <w:rsid w:val="006A0EB5"/>
    <w:rsid w:val="006B763A"/>
    <w:rsid w:val="006C3052"/>
    <w:rsid w:val="006D0971"/>
    <w:rsid w:val="006D0F97"/>
    <w:rsid w:val="006D287E"/>
    <w:rsid w:val="006F3B8E"/>
    <w:rsid w:val="006F3C79"/>
    <w:rsid w:val="006F63F0"/>
    <w:rsid w:val="00725A32"/>
    <w:rsid w:val="00733DF2"/>
    <w:rsid w:val="00735B92"/>
    <w:rsid w:val="0073648A"/>
    <w:rsid w:val="007413BB"/>
    <w:rsid w:val="00742F33"/>
    <w:rsid w:val="00744CF0"/>
    <w:rsid w:val="00751A3D"/>
    <w:rsid w:val="0076034F"/>
    <w:rsid w:val="0076470E"/>
    <w:rsid w:val="00765028"/>
    <w:rsid w:val="007712FF"/>
    <w:rsid w:val="00781649"/>
    <w:rsid w:val="007A76D8"/>
    <w:rsid w:val="007C2616"/>
    <w:rsid w:val="007D1317"/>
    <w:rsid w:val="007E0F00"/>
    <w:rsid w:val="007E3546"/>
    <w:rsid w:val="007F030D"/>
    <w:rsid w:val="008079BA"/>
    <w:rsid w:val="008157E8"/>
    <w:rsid w:val="008160CF"/>
    <w:rsid w:val="00822D6B"/>
    <w:rsid w:val="00824623"/>
    <w:rsid w:val="008247D2"/>
    <w:rsid w:val="00825F45"/>
    <w:rsid w:val="00843555"/>
    <w:rsid w:val="0084619D"/>
    <w:rsid w:val="00862156"/>
    <w:rsid w:val="0089479E"/>
    <w:rsid w:val="00894EE3"/>
    <w:rsid w:val="00896E30"/>
    <w:rsid w:val="008B13FB"/>
    <w:rsid w:val="008E3D4A"/>
    <w:rsid w:val="008F7629"/>
    <w:rsid w:val="009327E0"/>
    <w:rsid w:val="0093329B"/>
    <w:rsid w:val="009441B9"/>
    <w:rsid w:val="00982A63"/>
    <w:rsid w:val="00983F19"/>
    <w:rsid w:val="00990D40"/>
    <w:rsid w:val="0099420A"/>
    <w:rsid w:val="009A5261"/>
    <w:rsid w:val="009B4A90"/>
    <w:rsid w:val="009C0729"/>
    <w:rsid w:val="009C1C55"/>
    <w:rsid w:val="009C5AE2"/>
    <w:rsid w:val="009E28D3"/>
    <w:rsid w:val="009E450A"/>
    <w:rsid w:val="009F774F"/>
    <w:rsid w:val="00A01BF5"/>
    <w:rsid w:val="00A16570"/>
    <w:rsid w:val="00A1771B"/>
    <w:rsid w:val="00A218AA"/>
    <w:rsid w:val="00A219E3"/>
    <w:rsid w:val="00A26778"/>
    <w:rsid w:val="00A5491E"/>
    <w:rsid w:val="00A56DF0"/>
    <w:rsid w:val="00A62C7C"/>
    <w:rsid w:val="00A72EF8"/>
    <w:rsid w:val="00A75B41"/>
    <w:rsid w:val="00A8125B"/>
    <w:rsid w:val="00A928F7"/>
    <w:rsid w:val="00A94013"/>
    <w:rsid w:val="00A94A6B"/>
    <w:rsid w:val="00A96FA9"/>
    <w:rsid w:val="00AB0EE4"/>
    <w:rsid w:val="00AB4354"/>
    <w:rsid w:val="00AB7ED2"/>
    <w:rsid w:val="00AC1C61"/>
    <w:rsid w:val="00AC32DD"/>
    <w:rsid w:val="00AE0F7E"/>
    <w:rsid w:val="00AF0F2D"/>
    <w:rsid w:val="00B23C82"/>
    <w:rsid w:val="00B372CA"/>
    <w:rsid w:val="00B56C6E"/>
    <w:rsid w:val="00B576EF"/>
    <w:rsid w:val="00B61A58"/>
    <w:rsid w:val="00B74EA6"/>
    <w:rsid w:val="00B82821"/>
    <w:rsid w:val="00BA7D29"/>
    <w:rsid w:val="00BB4785"/>
    <w:rsid w:val="00BD15A8"/>
    <w:rsid w:val="00BD4A8B"/>
    <w:rsid w:val="00C0714F"/>
    <w:rsid w:val="00C231C7"/>
    <w:rsid w:val="00C414A1"/>
    <w:rsid w:val="00C45C76"/>
    <w:rsid w:val="00C52723"/>
    <w:rsid w:val="00C52793"/>
    <w:rsid w:val="00C57DD0"/>
    <w:rsid w:val="00C80EDE"/>
    <w:rsid w:val="00C84AAC"/>
    <w:rsid w:val="00C8594A"/>
    <w:rsid w:val="00C90426"/>
    <w:rsid w:val="00C93B00"/>
    <w:rsid w:val="00C93D91"/>
    <w:rsid w:val="00CC5C3D"/>
    <w:rsid w:val="00CE0860"/>
    <w:rsid w:val="00CE4342"/>
    <w:rsid w:val="00CE5520"/>
    <w:rsid w:val="00CF2324"/>
    <w:rsid w:val="00CF7723"/>
    <w:rsid w:val="00D04CF3"/>
    <w:rsid w:val="00D060BB"/>
    <w:rsid w:val="00D10D75"/>
    <w:rsid w:val="00D14E2C"/>
    <w:rsid w:val="00D1722D"/>
    <w:rsid w:val="00D31B38"/>
    <w:rsid w:val="00D32E30"/>
    <w:rsid w:val="00D46E36"/>
    <w:rsid w:val="00D578E7"/>
    <w:rsid w:val="00D67BEF"/>
    <w:rsid w:val="00D702CB"/>
    <w:rsid w:val="00D71496"/>
    <w:rsid w:val="00D74B8D"/>
    <w:rsid w:val="00D7550D"/>
    <w:rsid w:val="00D81969"/>
    <w:rsid w:val="00D90CBD"/>
    <w:rsid w:val="00D93D6A"/>
    <w:rsid w:val="00D96120"/>
    <w:rsid w:val="00DB1018"/>
    <w:rsid w:val="00DB3157"/>
    <w:rsid w:val="00DE1D71"/>
    <w:rsid w:val="00E011B2"/>
    <w:rsid w:val="00E01808"/>
    <w:rsid w:val="00E071EA"/>
    <w:rsid w:val="00E331FC"/>
    <w:rsid w:val="00E40C0A"/>
    <w:rsid w:val="00E43BE8"/>
    <w:rsid w:val="00E5507B"/>
    <w:rsid w:val="00E554C8"/>
    <w:rsid w:val="00E55B7B"/>
    <w:rsid w:val="00E64ECA"/>
    <w:rsid w:val="00E70B10"/>
    <w:rsid w:val="00E731EE"/>
    <w:rsid w:val="00E75D57"/>
    <w:rsid w:val="00E86E1A"/>
    <w:rsid w:val="00E9381E"/>
    <w:rsid w:val="00E95434"/>
    <w:rsid w:val="00EA354D"/>
    <w:rsid w:val="00EA6630"/>
    <w:rsid w:val="00EB2FC2"/>
    <w:rsid w:val="00EB4E4F"/>
    <w:rsid w:val="00EC4D7A"/>
    <w:rsid w:val="00ED6884"/>
    <w:rsid w:val="00EF7E3E"/>
    <w:rsid w:val="00F16F0F"/>
    <w:rsid w:val="00F53A6B"/>
    <w:rsid w:val="00F55EEA"/>
    <w:rsid w:val="00F57F9C"/>
    <w:rsid w:val="00F60943"/>
    <w:rsid w:val="00F74728"/>
    <w:rsid w:val="00F77CB7"/>
    <w:rsid w:val="00FA4D6D"/>
    <w:rsid w:val="00FC718B"/>
    <w:rsid w:val="00FD25F5"/>
    <w:rsid w:val="00FD3804"/>
    <w:rsid w:val="00FD38D2"/>
    <w:rsid w:val="00FD5257"/>
    <w:rsid w:val="00FD64EC"/>
    <w:rsid w:val="00FF5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
    <w:basedOn w:val="Predvolenpsmoodseku"/>
    <w:link w:val="Odsekzoznamu"/>
    <w:uiPriority w:val="34"/>
    <w:locked/>
    <w:rsid w:val="00BB4785"/>
    <w:rPr>
      <w:lang w:eastAsia="cs-CZ"/>
    </w:rPr>
  </w:style>
  <w:style w:type="paragraph" w:styleId="Textkomentra">
    <w:name w:val="annotation text"/>
    <w:basedOn w:val="Normlny"/>
    <w:link w:val="TextkomentraChar"/>
    <w:rsid w:val="00982A63"/>
  </w:style>
  <w:style w:type="character" w:customStyle="1" w:styleId="TextkomentraChar">
    <w:name w:val="Text komentára Char"/>
    <w:basedOn w:val="Predvolenpsmoodseku"/>
    <w:link w:val="Textkomentra"/>
    <w:rsid w:val="00982A63"/>
    <w:rPr>
      <w:lang w:eastAsia="cs-CZ"/>
    </w:rPr>
  </w:style>
  <w:style w:type="paragraph" w:styleId="Predmetkomentra">
    <w:name w:val="annotation subject"/>
    <w:basedOn w:val="Textkomentra"/>
    <w:next w:val="Textkomentra"/>
    <w:link w:val="PredmetkomentraChar"/>
    <w:rsid w:val="00982A63"/>
    <w:rPr>
      <w:b/>
      <w:bCs/>
    </w:rPr>
  </w:style>
  <w:style w:type="character" w:customStyle="1" w:styleId="PredmetkomentraChar">
    <w:name w:val="Predmet komentára Char"/>
    <w:basedOn w:val="TextkomentraChar"/>
    <w:link w:val="Predmetkomentra"/>
    <w:rsid w:val="00982A63"/>
    <w:rPr>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113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191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semiHidden/>
    <w:rsid w:val="00191130"/>
  </w:style>
  <w:style w:type="character" w:styleId="Odkaznapoznmkupodiarou">
    <w:name w:val="footnote reference"/>
    <w:basedOn w:val="Predvolenpsmoodseku"/>
    <w:semiHidden/>
    <w:rsid w:val="00191130"/>
    <w:rPr>
      <w:vertAlign w:val="superscript"/>
    </w:rPr>
  </w:style>
  <w:style w:type="paragraph" w:customStyle="1" w:styleId="Default">
    <w:name w:val="Default"/>
    <w:rsid w:val="00A94A6B"/>
    <w:pPr>
      <w:autoSpaceDE w:val="0"/>
      <w:autoSpaceDN w:val="0"/>
      <w:adjustRightInd w:val="0"/>
    </w:pPr>
    <w:rPr>
      <w:rFonts w:ascii="Arial" w:hAnsi="Arial" w:cs="Arial"/>
      <w:color w:val="000000"/>
      <w:sz w:val="24"/>
      <w:szCs w:val="24"/>
    </w:rPr>
  </w:style>
  <w:style w:type="character" w:styleId="Hypertextovprepojenie">
    <w:name w:val="Hyperlink"/>
    <w:basedOn w:val="Predvolenpsmoodseku"/>
    <w:rsid w:val="00CE0860"/>
    <w:rPr>
      <w:color w:val="0000FF"/>
      <w:u w:val="single"/>
    </w:rPr>
  </w:style>
  <w:style w:type="paragraph" w:styleId="Textbubliny">
    <w:name w:val="Balloon Text"/>
    <w:basedOn w:val="Normlny"/>
    <w:link w:val="TextbublinyChar"/>
    <w:rsid w:val="008157E8"/>
    <w:rPr>
      <w:rFonts w:ascii="Tahoma" w:hAnsi="Tahoma" w:cs="Tahoma"/>
      <w:sz w:val="16"/>
      <w:szCs w:val="16"/>
    </w:rPr>
  </w:style>
  <w:style w:type="character" w:customStyle="1" w:styleId="TextbublinyChar">
    <w:name w:val="Text bubliny Char"/>
    <w:basedOn w:val="Predvolenpsmoodseku"/>
    <w:link w:val="Textbubliny"/>
    <w:rsid w:val="008157E8"/>
    <w:rPr>
      <w:rFonts w:ascii="Tahoma" w:hAnsi="Tahoma" w:cs="Tahoma"/>
      <w:sz w:val="16"/>
      <w:szCs w:val="16"/>
      <w:lang w:eastAsia="cs-CZ"/>
    </w:rPr>
  </w:style>
  <w:style w:type="paragraph" w:styleId="Pta">
    <w:name w:val="footer"/>
    <w:basedOn w:val="Normlny"/>
    <w:link w:val="PtaChar"/>
    <w:uiPriority w:val="99"/>
    <w:rsid w:val="006D287E"/>
    <w:pPr>
      <w:tabs>
        <w:tab w:val="center" w:pos="4536"/>
        <w:tab w:val="right" w:pos="9072"/>
      </w:tabs>
    </w:pPr>
    <w:rPr>
      <w:sz w:val="24"/>
      <w:lang w:eastAsia="en-US"/>
    </w:rPr>
  </w:style>
  <w:style w:type="character" w:customStyle="1" w:styleId="PtaChar">
    <w:name w:val="Päta Char"/>
    <w:basedOn w:val="Predvolenpsmoodseku"/>
    <w:link w:val="Pta"/>
    <w:uiPriority w:val="99"/>
    <w:rsid w:val="006D287E"/>
    <w:rPr>
      <w:sz w:val="24"/>
      <w:lang w:eastAsia="en-US"/>
    </w:rPr>
  </w:style>
  <w:style w:type="paragraph" w:styleId="Odsekzoznamu">
    <w:name w:val="List Paragraph"/>
    <w:aliases w:val="body,Odsek zoznamu2,Odsek zoznamu1"/>
    <w:basedOn w:val="Normlny"/>
    <w:link w:val="OdsekzoznamuChar"/>
    <w:uiPriority w:val="34"/>
    <w:qFormat/>
    <w:rsid w:val="003E2C26"/>
    <w:pPr>
      <w:ind w:left="720"/>
      <w:contextualSpacing/>
    </w:pPr>
  </w:style>
  <w:style w:type="paragraph" w:styleId="Hlavika">
    <w:name w:val="header"/>
    <w:basedOn w:val="Normlny"/>
    <w:link w:val="HlavikaChar"/>
    <w:rsid w:val="00C8594A"/>
    <w:pPr>
      <w:tabs>
        <w:tab w:val="center" w:pos="4536"/>
        <w:tab w:val="right" w:pos="9072"/>
      </w:tabs>
    </w:pPr>
  </w:style>
  <w:style w:type="character" w:customStyle="1" w:styleId="HlavikaChar">
    <w:name w:val="Hlavička Char"/>
    <w:basedOn w:val="Predvolenpsmoodseku"/>
    <w:link w:val="Hlavika"/>
    <w:rsid w:val="00C8594A"/>
    <w:rPr>
      <w:lang w:eastAsia="cs-CZ"/>
    </w:rPr>
  </w:style>
  <w:style w:type="character" w:styleId="Siln">
    <w:name w:val="Strong"/>
    <w:uiPriority w:val="99"/>
    <w:qFormat/>
    <w:rsid w:val="0089479E"/>
    <w:rPr>
      <w:b/>
      <w:bCs/>
    </w:rPr>
  </w:style>
  <w:style w:type="paragraph" w:customStyle="1" w:styleId="NormlnsWWW">
    <w:name w:val="Normální (síť WWW)"/>
    <w:basedOn w:val="Normlny"/>
    <w:uiPriority w:val="99"/>
    <w:rsid w:val="0089479E"/>
    <w:pPr>
      <w:spacing w:before="100" w:beforeAutospacing="1" w:after="100" w:afterAutospacing="1"/>
    </w:pPr>
    <w:rPr>
      <w:rFonts w:ascii="Arial Unicode MS" w:cs="Arial Unicode MS"/>
      <w:sz w:val="24"/>
      <w:szCs w:val="24"/>
      <w:lang w:eastAsia="sk-SK"/>
    </w:rPr>
  </w:style>
  <w:style w:type="character" w:styleId="Odkaznakomentr">
    <w:name w:val="annotation reference"/>
    <w:basedOn w:val="Predvolenpsmoodseku"/>
    <w:uiPriority w:val="99"/>
    <w:unhideWhenUsed/>
    <w:rsid w:val="001226DA"/>
    <w:rPr>
      <w:sz w:val="16"/>
      <w:szCs w:val="16"/>
    </w:rPr>
  </w:style>
  <w:style w:type="character" w:customStyle="1" w:styleId="OdsekzoznamuChar">
    <w:name w:val="Odsek zoznamu Char"/>
    <w:aliases w:val="body Char,Odsek zoznamu2 Char,Odsek zoznamu1 Char"/>
    <w:basedOn w:val="Predvolenpsmoodseku"/>
    <w:link w:val="Odsekzoznamu"/>
    <w:uiPriority w:val="34"/>
    <w:locked/>
    <w:rsid w:val="00BB4785"/>
    <w:rPr>
      <w:lang w:eastAsia="cs-CZ"/>
    </w:rPr>
  </w:style>
  <w:style w:type="paragraph" w:styleId="Textkomentra">
    <w:name w:val="annotation text"/>
    <w:basedOn w:val="Normlny"/>
    <w:link w:val="TextkomentraChar"/>
    <w:rsid w:val="00982A63"/>
  </w:style>
  <w:style w:type="character" w:customStyle="1" w:styleId="TextkomentraChar">
    <w:name w:val="Text komentára Char"/>
    <w:basedOn w:val="Predvolenpsmoodseku"/>
    <w:link w:val="Textkomentra"/>
    <w:rsid w:val="00982A63"/>
    <w:rPr>
      <w:lang w:eastAsia="cs-CZ"/>
    </w:rPr>
  </w:style>
  <w:style w:type="paragraph" w:styleId="Predmetkomentra">
    <w:name w:val="annotation subject"/>
    <w:basedOn w:val="Textkomentra"/>
    <w:next w:val="Textkomentra"/>
    <w:link w:val="PredmetkomentraChar"/>
    <w:rsid w:val="00982A63"/>
    <w:rPr>
      <w:b/>
      <w:bCs/>
    </w:rPr>
  </w:style>
  <w:style w:type="character" w:customStyle="1" w:styleId="PredmetkomentraChar">
    <w:name w:val="Predmet komentára Char"/>
    <w:basedOn w:val="TextkomentraChar"/>
    <w:link w:val="Predmetkomentra"/>
    <w:rsid w:val="00982A63"/>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27439">
      <w:bodyDiv w:val="1"/>
      <w:marLeft w:val="0"/>
      <w:marRight w:val="0"/>
      <w:marTop w:val="0"/>
      <w:marBottom w:val="0"/>
      <w:divBdr>
        <w:top w:val="none" w:sz="0" w:space="0" w:color="auto"/>
        <w:left w:val="none" w:sz="0" w:space="0" w:color="auto"/>
        <w:bottom w:val="none" w:sz="0" w:space="0" w:color="auto"/>
        <w:right w:val="none" w:sz="0" w:space="0" w:color="auto"/>
      </w:divBdr>
    </w:div>
    <w:div w:id="521474270">
      <w:bodyDiv w:val="1"/>
      <w:marLeft w:val="0"/>
      <w:marRight w:val="0"/>
      <w:marTop w:val="0"/>
      <w:marBottom w:val="0"/>
      <w:divBdr>
        <w:top w:val="none" w:sz="0" w:space="0" w:color="auto"/>
        <w:left w:val="none" w:sz="0" w:space="0" w:color="auto"/>
        <w:bottom w:val="none" w:sz="0" w:space="0" w:color="auto"/>
        <w:right w:val="none" w:sz="0" w:space="0" w:color="auto"/>
      </w:divBdr>
      <w:divsChild>
        <w:div w:id="202598058">
          <w:marLeft w:val="0"/>
          <w:marRight w:val="0"/>
          <w:marTop w:val="0"/>
          <w:marBottom w:val="0"/>
          <w:divBdr>
            <w:top w:val="none" w:sz="0" w:space="0" w:color="auto"/>
            <w:left w:val="none" w:sz="0" w:space="0" w:color="auto"/>
            <w:bottom w:val="none" w:sz="0" w:space="0" w:color="auto"/>
            <w:right w:val="none" w:sz="0" w:space="0" w:color="auto"/>
          </w:divBdr>
          <w:divsChild>
            <w:div w:id="1327826534">
              <w:marLeft w:val="3885"/>
              <w:marRight w:val="0"/>
              <w:marTop w:val="0"/>
              <w:marBottom w:val="0"/>
              <w:divBdr>
                <w:top w:val="single" w:sz="2" w:space="0" w:color="C8CFD6"/>
                <w:left w:val="single" w:sz="6" w:space="0" w:color="C8CFD6"/>
                <w:bottom w:val="single" w:sz="6" w:space="0" w:color="C8CFD6"/>
                <w:right w:val="single" w:sz="2" w:space="0" w:color="C8CFD6"/>
              </w:divBdr>
              <w:divsChild>
                <w:div w:id="1703434118">
                  <w:marLeft w:val="0"/>
                  <w:marRight w:val="0"/>
                  <w:marTop w:val="0"/>
                  <w:marBottom w:val="0"/>
                  <w:divBdr>
                    <w:top w:val="none" w:sz="0" w:space="0" w:color="auto"/>
                    <w:left w:val="none" w:sz="0" w:space="0" w:color="auto"/>
                    <w:bottom w:val="none" w:sz="0" w:space="0" w:color="auto"/>
                    <w:right w:val="none" w:sz="0" w:space="0" w:color="auto"/>
                  </w:divBdr>
                  <w:divsChild>
                    <w:div w:id="404884243">
                      <w:marLeft w:val="0"/>
                      <w:marRight w:val="0"/>
                      <w:marTop w:val="0"/>
                      <w:marBottom w:val="0"/>
                      <w:divBdr>
                        <w:top w:val="none" w:sz="0" w:space="0" w:color="auto"/>
                        <w:left w:val="none" w:sz="0" w:space="0" w:color="auto"/>
                        <w:bottom w:val="none" w:sz="0" w:space="0" w:color="auto"/>
                        <w:right w:val="none" w:sz="0" w:space="0" w:color="auto"/>
                      </w:divBdr>
                      <w:divsChild>
                        <w:div w:id="247615501">
                          <w:marLeft w:val="0"/>
                          <w:marRight w:val="0"/>
                          <w:marTop w:val="0"/>
                          <w:marBottom w:val="0"/>
                          <w:divBdr>
                            <w:top w:val="single" w:sz="6" w:space="8" w:color="C8CFD6"/>
                            <w:left w:val="none" w:sz="0" w:space="0" w:color="auto"/>
                            <w:bottom w:val="none" w:sz="0" w:space="0" w:color="auto"/>
                            <w:right w:val="single" w:sz="6" w:space="15" w:color="C8CFD6"/>
                          </w:divBdr>
                          <w:divsChild>
                            <w:div w:id="1694843288">
                              <w:marLeft w:val="0"/>
                              <w:marRight w:val="0"/>
                              <w:marTop w:val="0"/>
                              <w:marBottom w:val="0"/>
                              <w:divBdr>
                                <w:top w:val="none" w:sz="0" w:space="0" w:color="auto"/>
                                <w:left w:val="none" w:sz="0" w:space="0" w:color="auto"/>
                                <w:bottom w:val="none" w:sz="0" w:space="0" w:color="auto"/>
                                <w:right w:val="none" w:sz="0" w:space="0" w:color="auto"/>
                              </w:divBdr>
                              <w:divsChild>
                                <w:div w:id="1725986193">
                                  <w:marLeft w:val="0"/>
                                  <w:marRight w:val="0"/>
                                  <w:marTop w:val="0"/>
                                  <w:marBottom w:val="0"/>
                                  <w:divBdr>
                                    <w:top w:val="none" w:sz="0" w:space="0" w:color="auto"/>
                                    <w:left w:val="none" w:sz="0" w:space="0" w:color="auto"/>
                                    <w:bottom w:val="none" w:sz="0" w:space="0" w:color="auto"/>
                                    <w:right w:val="none" w:sz="0" w:space="0" w:color="auto"/>
                                  </w:divBdr>
                                  <w:divsChild>
                                    <w:div w:id="1724404227">
                                      <w:marLeft w:val="0"/>
                                      <w:marRight w:val="0"/>
                                      <w:marTop w:val="0"/>
                                      <w:marBottom w:val="0"/>
                                      <w:divBdr>
                                        <w:top w:val="none" w:sz="0" w:space="0" w:color="auto"/>
                                        <w:left w:val="none" w:sz="0" w:space="0" w:color="auto"/>
                                        <w:bottom w:val="none" w:sz="0" w:space="0" w:color="auto"/>
                                        <w:right w:val="none" w:sz="0" w:space="0" w:color="auto"/>
                                      </w:divBdr>
                                      <w:divsChild>
                                        <w:div w:id="936016987">
                                          <w:marLeft w:val="0"/>
                                          <w:marRight w:val="0"/>
                                          <w:marTop w:val="0"/>
                                          <w:marBottom w:val="0"/>
                                          <w:divBdr>
                                            <w:top w:val="none" w:sz="0" w:space="0" w:color="auto"/>
                                            <w:left w:val="none" w:sz="0" w:space="0" w:color="auto"/>
                                            <w:bottom w:val="none" w:sz="0" w:space="0" w:color="auto"/>
                                            <w:right w:val="none" w:sz="0" w:space="0" w:color="auto"/>
                                          </w:divBdr>
                                          <w:divsChild>
                                            <w:div w:id="1531185457">
                                              <w:marLeft w:val="0"/>
                                              <w:marRight w:val="0"/>
                                              <w:marTop w:val="0"/>
                                              <w:marBottom w:val="0"/>
                                              <w:divBdr>
                                                <w:top w:val="none" w:sz="0" w:space="0" w:color="auto"/>
                                                <w:left w:val="none" w:sz="0" w:space="0" w:color="auto"/>
                                                <w:bottom w:val="none" w:sz="0" w:space="0" w:color="auto"/>
                                                <w:right w:val="none" w:sz="0" w:space="0" w:color="auto"/>
                                              </w:divBdr>
                                              <w:divsChild>
                                                <w:div w:id="1696810625">
                                                  <w:marLeft w:val="0"/>
                                                  <w:marRight w:val="0"/>
                                                  <w:marTop w:val="0"/>
                                                  <w:marBottom w:val="0"/>
                                                  <w:divBdr>
                                                    <w:top w:val="none" w:sz="0" w:space="0" w:color="auto"/>
                                                    <w:left w:val="none" w:sz="0" w:space="0" w:color="auto"/>
                                                    <w:bottom w:val="none" w:sz="0" w:space="0" w:color="auto"/>
                                                    <w:right w:val="none" w:sz="0" w:space="0" w:color="auto"/>
                                                  </w:divBdr>
                                                  <w:divsChild>
                                                    <w:div w:id="123281092">
                                                      <w:marLeft w:val="-225"/>
                                                      <w:marRight w:val="-225"/>
                                                      <w:marTop w:val="0"/>
                                                      <w:marBottom w:val="0"/>
                                                      <w:divBdr>
                                                        <w:top w:val="none" w:sz="0" w:space="0" w:color="auto"/>
                                                        <w:left w:val="none" w:sz="0" w:space="0" w:color="auto"/>
                                                        <w:bottom w:val="none" w:sz="0" w:space="0" w:color="auto"/>
                                                        <w:right w:val="none" w:sz="0" w:space="0" w:color="auto"/>
                                                      </w:divBdr>
                                                      <w:divsChild>
                                                        <w:div w:id="280577449">
                                                          <w:marLeft w:val="0"/>
                                                          <w:marRight w:val="0"/>
                                                          <w:marTop w:val="0"/>
                                                          <w:marBottom w:val="0"/>
                                                          <w:divBdr>
                                                            <w:top w:val="none" w:sz="0" w:space="0" w:color="auto"/>
                                                            <w:left w:val="none" w:sz="0" w:space="0" w:color="auto"/>
                                                            <w:bottom w:val="none" w:sz="0" w:space="0" w:color="auto"/>
                                                            <w:right w:val="none" w:sz="0" w:space="0" w:color="auto"/>
                                                          </w:divBdr>
                                                          <w:divsChild>
                                                            <w:div w:id="123814700">
                                                              <w:marLeft w:val="0"/>
                                                              <w:marRight w:val="0"/>
                                                              <w:marTop w:val="0"/>
                                                              <w:marBottom w:val="0"/>
                                                              <w:divBdr>
                                                                <w:top w:val="none" w:sz="0" w:space="0" w:color="auto"/>
                                                                <w:left w:val="none" w:sz="0" w:space="0" w:color="auto"/>
                                                                <w:bottom w:val="none" w:sz="0" w:space="0" w:color="auto"/>
                                                                <w:right w:val="none" w:sz="0" w:space="0" w:color="auto"/>
                                                              </w:divBdr>
                                                              <w:divsChild>
                                                                <w:div w:id="1853567396">
                                                                  <w:marLeft w:val="0"/>
                                                                  <w:marRight w:val="0"/>
                                                                  <w:marTop w:val="0"/>
                                                                  <w:marBottom w:val="0"/>
                                                                  <w:divBdr>
                                                                    <w:top w:val="none" w:sz="0" w:space="0" w:color="auto"/>
                                                                    <w:left w:val="none" w:sz="0" w:space="0" w:color="auto"/>
                                                                    <w:bottom w:val="none" w:sz="0" w:space="0" w:color="auto"/>
                                                                    <w:right w:val="none" w:sz="0" w:space="0" w:color="auto"/>
                                                                  </w:divBdr>
                                                                  <w:divsChild>
                                                                    <w:div w:id="368797426">
                                                                      <w:marLeft w:val="0"/>
                                                                      <w:marRight w:val="0"/>
                                                                      <w:marTop w:val="0"/>
                                                                      <w:marBottom w:val="0"/>
                                                                      <w:divBdr>
                                                                        <w:top w:val="none" w:sz="0" w:space="0" w:color="auto"/>
                                                                        <w:left w:val="none" w:sz="0" w:space="0" w:color="auto"/>
                                                                        <w:bottom w:val="none" w:sz="0" w:space="0" w:color="auto"/>
                                                                        <w:right w:val="none" w:sz="0" w:space="0" w:color="auto"/>
                                                                      </w:divBdr>
                                                                      <w:divsChild>
                                                                        <w:div w:id="1552184726">
                                                                          <w:marLeft w:val="0"/>
                                                                          <w:marRight w:val="0"/>
                                                                          <w:marTop w:val="0"/>
                                                                          <w:marBottom w:val="0"/>
                                                                          <w:divBdr>
                                                                            <w:top w:val="none" w:sz="0" w:space="0" w:color="auto"/>
                                                                            <w:left w:val="none" w:sz="0" w:space="0" w:color="auto"/>
                                                                            <w:bottom w:val="none" w:sz="0" w:space="0" w:color="auto"/>
                                                                            <w:right w:val="none" w:sz="0" w:space="0" w:color="auto"/>
                                                                          </w:divBdr>
                                                                          <w:divsChild>
                                                                            <w:div w:id="930091805">
                                                                              <w:marLeft w:val="0"/>
                                                                              <w:marRight w:val="0"/>
                                                                              <w:marTop w:val="0"/>
                                                                              <w:marBottom w:val="0"/>
                                                                              <w:divBdr>
                                                                                <w:top w:val="none" w:sz="0" w:space="0" w:color="auto"/>
                                                                                <w:left w:val="none" w:sz="0" w:space="0" w:color="auto"/>
                                                                                <w:bottom w:val="none" w:sz="0" w:space="0" w:color="auto"/>
                                                                                <w:right w:val="none" w:sz="0" w:space="0" w:color="auto"/>
                                                                              </w:divBdr>
                                                                              <w:divsChild>
                                                                                <w:div w:id="1159733375">
                                                                                  <w:marLeft w:val="0"/>
                                                                                  <w:marRight w:val="0"/>
                                                                                  <w:marTop w:val="0"/>
                                                                                  <w:marBottom w:val="0"/>
                                                                                  <w:divBdr>
                                                                                    <w:top w:val="none" w:sz="0" w:space="0" w:color="auto"/>
                                                                                    <w:left w:val="none" w:sz="0" w:space="0" w:color="auto"/>
                                                                                    <w:bottom w:val="none" w:sz="0" w:space="0" w:color="auto"/>
                                                                                    <w:right w:val="none" w:sz="0" w:space="0" w:color="auto"/>
                                                                                  </w:divBdr>
                                                                                  <w:divsChild>
                                                                                    <w:div w:id="1939168841">
                                                                                      <w:marLeft w:val="-225"/>
                                                                                      <w:marRight w:val="-225"/>
                                                                                      <w:marTop w:val="0"/>
                                                                                      <w:marBottom w:val="0"/>
                                                                                      <w:divBdr>
                                                                                        <w:top w:val="none" w:sz="0" w:space="0" w:color="auto"/>
                                                                                        <w:left w:val="none" w:sz="0" w:space="0" w:color="auto"/>
                                                                                        <w:bottom w:val="none" w:sz="0" w:space="0" w:color="auto"/>
                                                                                        <w:right w:val="none" w:sz="0" w:space="0" w:color="auto"/>
                                                                                      </w:divBdr>
                                                                                      <w:divsChild>
                                                                                        <w:div w:id="205022632">
                                                                                          <w:marLeft w:val="0"/>
                                                                                          <w:marRight w:val="0"/>
                                                                                          <w:marTop w:val="0"/>
                                                                                          <w:marBottom w:val="0"/>
                                                                                          <w:divBdr>
                                                                                            <w:top w:val="none" w:sz="0" w:space="0" w:color="auto"/>
                                                                                            <w:left w:val="none" w:sz="0" w:space="0" w:color="auto"/>
                                                                                            <w:bottom w:val="none" w:sz="0" w:space="0" w:color="auto"/>
                                                                                            <w:right w:val="none" w:sz="0" w:space="0" w:color="auto"/>
                                                                                          </w:divBdr>
                                                                                          <w:divsChild>
                                                                                            <w:div w:id="1428311816">
                                                                                              <w:marLeft w:val="0"/>
                                                                                              <w:marRight w:val="0"/>
                                                                                              <w:marTop w:val="0"/>
                                                                                              <w:marBottom w:val="0"/>
                                                                                              <w:divBdr>
                                                                                                <w:top w:val="none" w:sz="0" w:space="0" w:color="auto"/>
                                                                                                <w:left w:val="none" w:sz="0" w:space="0" w:color="auto"/>
                                                                                                <w:bottom w:val="none" w:sz="0" w:space="0" w:color="auto"/>
                                                                                                <w:right w:val="none" w:sz="0" w:space="0" w:color="auto"/>
                                                                                              </w:divBdr>
                                                                                              <w:divsChild>
                                                                                                <w:div w:id="1947231888">
                                                                                                  <w:marLeft w:val="0"/>
                                                                                                  <w:marRight w:val="0"/>
                                                                                                  <w:marTop w:val="0"/>
                                                                                                  <w:marBottom w:val="225"/>
                                                                                                  <w:divBdr>
                                                                                                    <w:top w:val="none" w:sz="0" w:space="0" w:color="auto"/>
                                                                                                    <w:left w:val="none" w:sz="0" w:space="0" w:color="auto"/>
                                                                                                    <w:bottom w:val="none" w:sz="0" w:space="0" w:color="auto"/>
                                                                                                    <w:right w:val="none" w:sz="0" w:space="0" w:color="auto"/>
                                                                                                  </w:divBdr>
                                                                                                  <w:divsChild>
                                                                                                    <w:div w:id="173687902">
                                                                                                      <w:marLeft w:val="0"/>
                                                                                                      <w:marRight w:val="0"/>
                                                                                                      <w:marTop w:val="0"/>
                                                                                                      <w:marBottom w:val="0"/>
                                                                                                      <w:divBdr>
                                                                                                        <w:top w:val="none" w:sz="0" w:space="0" w:color="auto"/>
                                                                                                        <w:left w:val="none" w:sz="0" w:space="0" w:color="auto"/>
                                                                                                        <w:bottom w:val="none" w:sz="0" w:space="0" w:color="auto"/>
                                                                                                        <w:right w:val="none" w:sz="0" w:space="0" w:color="auto"/>
                                                                                                      </w:divBdr>
                                                                                                      <w:divsChild>
                                                                                                        <w:div w:id="652178844">
                                                                                                          <w:marLeft w:val="0"/>
                                                                                                          <w:marRight w:val="0"/>
                                                                                                          <w:marTop w:val="0"/>
                                                                                                          <w:marBottom w:val="0"/>
                                                                                                          <w:divBdr>
                                                                                                            <w:top w:val="none" w:sz="0" w:space="0" w:color="auto"/>
                                                                                                            <w:left w:val="none" w:sz="0" w:space="0" w:color="auto"/>
                                                                                                            <w:bottom w:val="none" w:sz="0" w:space="0" w:color="auto"/>
                                                                                                            <w:right w:val="none" w:sz="0" w:space="0" w:color="auto"/>
                                                                                                          </w:divBdr>
                                                                                                          <w:divsChild>
                                                                                                            <w:div w:id="1966236116">
                                                                                                              <w:marLeft w:val="0"/>
                                                                                                              <w:marRight w:val="0"/>
                                                                                                              <w:marTop w:val="0"/>
                                                                                                              <w:marBottom w:val="0"/>
                                                                                                              <w:divBdr>
                                                                                                                <w:top w:val="none" w:sz="0" w:space="0" w:color="auto"/>
                                                                                                                <w:left w:val="none" w:sz="0" w:space="0" w:color="auto"/>
                                                                                                                <w:bottom w:val="none" w:sz="0" w:space="0" w:color="auto"/>
                                                                                                                <w:right w:val="none" w:sz="0" w:space="0" w:color="auto"/>
                                                                                                              </w:divBdr>
                                                                                                              <w:divsChild>
                                                                                                                <w:div w:id="11749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860843">
      <w:bodyDiv w:val="1"/>
      <w:marLeft w:val="0"/>
      <w:marRight w:val="0"/>
      <w:marTop w:val="0"/>
      <w:marBottom w:val="0"/>
      <w:divBdr>
        <w:top w:val="none" w:sz="0" w:space="0" w:color="auto"/>
        <w:left w:val="none" w:sz="0" w:space="0" w:color="auto"/>
        <w:bottom w:val="none" w:sz="0" w:space="0" w:color="auto"/>
        <w:right w:val="none" w:sz="0" w:space="0" w:color="auto"/>
      </w:divBdr>
      <w:divsChild>
        <w:div w:id="2117216107">
          <w:marLeft w:val="0"/>
          <w:marRight w:val="0"/>
          <w:marTop w:val="0"/>
          <w:marBottom w:val="0"/>
          <w:divBdr>
            <w:top w:val="none" w:sz="0" w:space="0" w:color="auto"/>
            <w:left w:val="none" w:sz="0" w:space="0" w:color="auto"/>
            <w:bottom w:val="none" w:sz="0" w:space="0" w:color="auto"/>
            <w:right w:val="none" w:sz="0" w:space="0" w:color="auto"/>
          </w:divBdr>
          <w:divsChild>
            <w:div w:id="2039816314">
              <w:marLeft w:val="3885"/>
              <w:marRight w:val="0"/>
              <w:marTop w:val="0"/>
              <w:marBottom w:val="0"/>
              <w:divBdr>
                <w:top w:val="single" w:sz="2" w:space="0" w:color="C8CFD6"/>
                <w:left w:val="single" w:sz="6" w:space="0" w:color="C8CFD6"/>
                <w:bottom w:val="single" w:sz="6" w:space="0" w:color="C8CFD6"/>
                <w:right w:val="single" w:sz="2" w:space="0" w:color="C8CFD6"/>
              </w:divBdr>
              <w:divsChild>
                <w:div w:id="1018000689">
                  <w:marLeft w:val="0"/>
                  <w:marRight w:val="0"/>
                  <w:marTop w:val="0"/>
                  <w:marBottom w:val="0"/>
                  <w:divBdr>
                    <w:top w:val="none" w:sz="0" w:space="0" w:color="auto"/>
                    <w:left w:val="none" w:sz="0" w:space="0" w:color="auto"/>
                    <w:bottom w:val="none" w:sz="0" w:space="0" w:color="auto"/>
                    <w:right w:val="none" w:sz="0" w:space="0" w:color="auto"/>
                  </w:divBdr>
                  <w:divsChild>
                    <w:div w:id="1890846982">
                      <w:marLeft w:val="0"/>
                      <w:marRight w:val="0"/>
                      <w:marTop w:val="0"/>
                      <w:marBottom w:val="0"/>
                      <w:divBdr>
                        <w:top w:val="none" w:sz="0" w:space="0" w:color="auto"/>
                        <w:left w:val="none" w:sz="0" w:space="0" w:color="auto"/>
                        <w:bottom w:val="none" w:sz="0" w:space="0" w:color="auto"/>
                        <w:right w:val="none" w:sz="0" w:space="0" w:color="auto"/>
                      </w:divBdr>
                      <w:divsChild>
                        <w:div w:id="2106145779">
                          <w:marLeft w:val="0"/>
                          <w:marRight w:val="0"/>
                          <w:marTop w:val="0"/>
                          <w:marBottom w:val="0"/>
                          <w:divBdr>
                            <w:top w:val="single" w:sz="6" w:space="8" w:color="C8CFD6"/>
                            <w:left w:val="none" w:sz="0" w:space="0" w:color="auto"/>
                            <w:bottom w:val="none" w:sz="0" w:space="0" w:color="auto"/>
                            <w:right w:val="single" w:sz="6" w:space="15" w:color="C8CFD6"/>
                          </w:divBdr>
                          <w:divsChild>
                            <w:div w:id="1692299415">
                              <w:marLeft w:val="0"/>
                              <w:marRight w:val="0"/>
                              <w:marTop w:val="0"/>
                              <w:marBottom w:val="0"/>
                              <w:divBdr>
                                <w:top w:val="none" w:sz="0" w:space="0" w:color="auto"/>
                                <w:left w:val="none" w:sz="0" w:space="0" w:color="auto"/>
                                <w:bottom w:val="none" w:sz="0" w:space="0" w:color="auto"/>
                                <w:right w:val="none" w:sz="0" w:space="0" w:color="auto"/>
                              </w:divBdr>
                              <w:divsChild>
                                <w:div w:id="1028411136">
                                  <w:marLeft w:val="0"/>
                                  <w:marRight w:val="0"/>
                                  <w:marTop w:val="0"/>
                                  <w:marBottom w:val="0"/>
                                  <w:divBdr>
                                    <w:top w:val="none" w:sz="0" w:space="0" w:color="auto"/>
                                    <w:left w:val="none" w:sz="0" w:space="0" w:color="auto"/>
                                    <w:bottom w:val="none" w:sz="0" w:space="0" w:color="auto"/>
                                    <w:right w:val="none" w:sz="0" w:space="0" w:color="auto"/>
                                  </w:divBdr>
                                  <w:divsChild>
                                    <w:div w:id="61215824">
                                      <w:marLeft w:val="0"/>
                                      <w:marRight w:val="0"/>
                                      <w:marTop w:val="0"/>
                                      <w:marBottom w:val="0"/>
                                      <w:divBdr>
                                        <w:top w:val="none" w:sz="0" w:space="0" w:color="auto"/>
                                        <w:left w:val="none" w:sz="0" w:space="0" w:color="auto"/>
                                        <w:bottom w:val="none" w:sz="0" w:space="0" w:color="auto"/>
                                        <w:right w:val="none" w:sz="0" w:space="0" w:color="auto"/>
                                      </w:divBdr>
                                      <w:divsChild>
                                        <w:div w:id="1314873674">
                                          <w:marLeft w:val="0"/>
                                          <w:marRight w:val="0"/>
                                          <w:marTop w:val="0"/>
                                          <w:marBottom w:val="0"/>
                                          <w:divBdr>
                                            <w:top w:val="none" w:sz="0" w:space="0" w:color="auto"/>
                                            <w:left w:val="none" w:sz="0" w:space="0" w:color="auto"/>
                                            <w:bottom w:val="none" w:sz="0" w:space="0" w:color="auto"/>
                                            <w:right w:val="none" w:sz="0" w:space="0" w:color="auto"/>
                                          </w:divBdr>
                                          <w:divsChild>
                                            <w:div w:id="1028481196">
                                              <w:marLeft w:val="0"/>
                                              <w:marRight w:val="0"/>
                                              <w:marTop w:val="0"/>
                                              <w:marBottom w:val="0"/>
                                              <w:divBdr>
                                                <w:top w:val="none" w:sz="0" w:space="0" w:color="auto"/>
                                                <w:left w:val="none" w:sz="0" w:space="0" w:color="auto"/>
                                                <w:bottom w:val="none" w:sz="0" w:space="0" w:color="auto"/>
                                                <w:right w:val="none" w:sz="0" w:space="0" w:color="auto"/>
                                              </w:divBdr>
                                              <w:divsChild>
                                                <w:div w:id="2038235921">
                                                  <w:marLeft w:val="0"/>
                                                  <w:marRight w:val="0"/>
                                                  <w:marTop w:val="0"/>
                                                  <w:marBottom w:val="0"/>
                                                  <w:divBdr>
                                                    <w:top w:val="none" w:sz="0" w:space="0" w:color="auto"/>
                                                    <w:left w:val="none" w:sz="0" w:space="0" w:color="auto"/>
                                                    <w:bottom w:val="none" w:sz="0" w:space="0" w:color="auto"/>
                                                    <w:right w:val="none" w:sz="0" w:space="0" w:color="auto"/>
                                                  </w:divBdr>
                                                  <w:divsChild>
                                                    <w:div w:id="640161263">
                                                      <w:marLeft w:val="-225"/>
                                                      <w:marRight w:val="-225"/>
                                                      <w:marTop w:val="0"/>
                                                      <w:marBottom w:val="0"/>
                                                      <w:divBdr>
                                                        <w:top w:val="none" w:sz="0" w:space="0" w:color="auto"/>
                                                        <w:left w:val="none" w:sz="0" w:space="0" w:color="auto"/>
                                                        <w:bottom w:val="none" w:sz="0" w:space="0" w:color="auto"/>
                                                        <w:right w:val="none" w:sz="0" w:space="0" w:color="auto"/>
                                                      </w:divBdr>
                                                      <w:divsChild>
                                                        <w:div w:id="531648582">
                                                          <w:marLeft w:val="0"/>
                                                          <w:marRight w:val="0"/>
                                                          <w:marTop w:val="0"/>
                                                          <w:marBottom w:val="0"/>
                                                          <w:divBdr>
                                                            <w:top w:val="none" w:sz="0" w:space="0" w:color="auto"/>
                                                            <w:left w:val="none" w:sz="0" w:space="0" w:color="auto"/>
                                                            <w:bottom w:val="none" w:sz="0" w:space="0" w:color="auto"/>
                                                            <w:right w:val="none" w:sz="0" w:space="0" w:color="auto"/>
                                                          </w:divBdr>
                                                          <w:divsChild>
                                                            <w:div w:id="1977567952">
                                                              <w:marLeft w:val="0"/>
                                                              <w:marRight w:val="0"/>
                                                              <w:marTop w:val="0"/>
                                                              <w:marBottom w:val="0"/>
                                                              <w:divBdr>
                                                                <w:top w:val="none" w:sz="0" w:space="0" w:color="auto"/>
                                                                <w:left w:val="none" w:sz="0" w:space="0" w:color="auto"/>
                                                                <w:bottom w:val="none" w:sz="0" w:space="0" w:color="auto"/>
                                                                <w:right w:val="none" w:sz="0" w:space="0" w:color="auto"/>
                                                              </w:divBdr>
                                                              <w:divsChild>
                                                                <w:div w:id="1405950821">
                                                                  <w:marLeft w:val="0"/>
                                                                  <w:marRight w:val="0"/>
                                                                  <w:marTop w:val="0"/>
                                                                  <w:marBottom w:val="0"/>
                                                                  <w:divBdr>
                                                                    <w:top w:val="none" w:sz="0" w:space="0" w:color="auto"/>
                                                                    <w:left w:val="none" w:sz="0" w:space="0" w:color="auto"/>
                                                                    <w:bottom w:val="none" w:sz="0" w:space="0" w:color="auto"/>
                                                                    <w:right w:val="none" w:sz="0" w:space="0" w:color="auto"/>
                                                                  </w:divBdr>
                                                                  <w:divsChild>
                                                                    <w:div w:id="2016610377">
                                                                      <w:marLeft w:val="0"/>
                                                                      <w:marRight w:val="0"/>
                                                                      <w:marTop w:val="0"/>
                                                                      <w:marBottom w:val="0"/>
                                                                      <w:divBdr>
                                                                        <w:top w:val="none" w:sz="0" w:space="0" w:color="auto"/>
                                                                        <w:left w:val="none" w:sz="0" w:space="0" w:color="auto"/>
                                                                        <w:bottom w:val="none" w:sz="0" w:space="0" w:color="auto"/>
                                                                        <w:right w:val="none" w:sz="0" w:space="0" w:color="auto"/>
                                                                      </w:divBdr>
                                                                      <w:divsChild>
                                                                        <w:div w:id="2068217471">
                                                                          <w:marLeft w:val="0"/>
                                                                          <w:marRight w:val="0"/>
                                                                          <w:marTop w:val="0"/>
                                                                          <w:marBottom w:val="0"/>
                                                                          <w:divBdr>
                                                                            <w:top w:val="none" w:sz="0" w:space="0" w:color="auto"/>
                                                                            <w:left w:val="none" w:sz="0" w:space="0" w:color="auto"/>
                                                                            <w:bottom w:val="none" w:sz="0" w:space="0" w:color="auto"/>
                                                                            <w:right w:val="none" w:sz="0" w:space="0" w:color="auto"/>
                                                                          </w:divBdr>
                                                                          <w:divsChild>
                                                                            <w:div w:id="433785229">
                                                                              <w:marLeft w:val="0"/>
                                                                              <w:marRight w:val="0"/>
                                                                              <w:marTop w:val="0"/>
                                                                              <w:marBottom w:val="0"/>
                                                                              <w:divBdr>
                                                                                <w:top w:val="none" w:sz="0" w:space="0" w:color="auto"/>
                                                                                <w:left w:val="none" w:sz="0" w:space="0" w:color="auto"/>
                                                                                <w:bottom w:val="none" w:sz="0" w:space="0" w:color="auto"/>
                                                                                <w:right w:val="none" w:sz="0" w:space="0" w:color="auto"/>
                                                                              </w:divBdr>
                                                                              <w:divsChild>
                                                                                <w:div w:id="113794288">
                                                                                  <w:marLeft w:val="0"/>
                                                                                  <w:marRight w:val="0"/>
                                                                                  <w:marTop w:val="0"/>
                                                                                  <w:marBottom w:val="0"/>
                                                                                  <w:divBdr>
                                                                                    <w:top w:val="none" w:sz="0" w:space="0" w:color="auto"/>
                                                                                    <w:left w:val="none" w:sz="0" w:space="0" w:color="auto"/>
                                                                                    <w:bottom w:val="none" w:sz="0" w:space="0" w:color="auto"/>
                                                                                    <w:right w:val="none" w:sz="0" w:space="0" w:color="auto"/>
                                                                                  </w:divBdr>
                                                                                  <w:divsChild>
                                                                                    <w:div w:id="1253052751">
                                                                                      <w:marLeft w:val="-225"/>
                                                                                      <w:marRight w:val="-225"/>
                                                                                      <w:marTop w:val="0"/>
                                                                                      <w:marBottom w:val="0"/>
                                                                                      <w:divBdr>
                                                                                        <w:top w:val="none" w:sz="0" w:space="0" w:color="auto"/>
                                                                                        <w:left w:val="none" w:sz="0" w:space="0" w:color="auto"/>
                                                                                        <w:bottom w:val="none" w:sz="0" w:space="0" w:color="auto"/>
                                                                                        <w:right w:val="none" w:sz="0" w:space="0" w:color="auto"/>
                                                                                      </w:divBdr>
                                                                                      <w:divsChild>
                                                                                        <w:div w:id="745882968">
                                                                                          <w:marLeft w:val="0"/>
                                                                                          <w:marRight w:val="0"/>
                                                                                          <w:marTop w:val="0"/>
                                                                                          <w:marBottom w:val="0"/>
                                                                                          <w:divBdr>
                                                                                            <w:top w:val="none" w:sz="0" w:space="0" w:color="auto"/>
                                                                                            <w:left w:val="none" w:sz="0" w:space="0" w:color="auto"/>
                                                                                            <w:bottom w:val="none" w:sz="0" w:space="0" w:color="auto"/>
                                                                                            <w:right w:val="none" w:sz="0" w:space="0" w:color="auto"/>
                                                                                          </w:divBdr>
                                                                                          <w:divsChild>
                                                                                            <w:div w:id="774056647">
                                                                                              <w:marLeft w:val="0"/>
                                                                                              <w:marRight w:val="0"/>
                                                                                              <w:marTop w:val="0"/>
                                                                                              <w:marBottom w:val="0"/>
                                                                                              <w:divBdr>
                                                                                                <w:top w:val="none" w:sz="0" w:space="0" w:color="auto"/>
                                                                                                <w:left w:val="none" w:sz="0" w:space="0" w:color="auto"/>
                                                                                                <w:bottom w:val="none" w:sz="0" w:space="0" w:color="auto"/>
                                                                                                <w:right w:val="none" w:sz="0" w:space="0" w:color="auto"/>
                                                                                              </w:divBdr>
                                                                                              <w:divsChild>
                                                                                                <w:div w:id="882794837">
                                                                                                  <w:marLeft w:val="0"/>
                                                                                                  <w:marRight w:val="0"/>
                                                                                                  <w:marTop w:val="0"/>
                                                                                                  <w:marBottom w:val="225"/>
                                                                                                  <w:divBdr>
                                                                                                    <w:top w:val="none" w:sz="0" w:space="0" w:color="auto"/>
                                                                                                    <w:left w:val="none" w:sz="0" w:space="0" w:color="auto"/>
                                                                                                    <w:bottom w:val="none" w:sz="0" w:space="0" w:color="auto"/>
                                                                                                    <w:right w:val="none" w:sz="0" w:space="0" w:color="auto"/>
                                                                                                  </w:divBdr>
                                                                                                  <w:divsChild>
                                                                                                    <w:div w:id="1492671412">
                                                                                                      <w:marLeft w:val="0"/>
                                                                                                      <w:marRight w:val="0"/>
                                                                                                      <w:marTop w:val="0"/>
                                                                                                      <w:marBottom w:val="0"/>
                                                                                                      <w:divBdr>
                                                                                                        <w:top w:val="none" w:sz="0" w:space="0" w:color="auto"/>
                                                                                                        <w:left w:val="none" w:sz="0" w:space="0" w:color="auto"/>
                                                                                                        <w:bottom w:val="none" w:sz="0" w:space="0" w:color="auto"/>
                                                                                                        <w:right w:val="none" w:sz="0" w:space="0" w:color="auto"/>
                                                                                                      </w:divBdr>
                                                                                                      <w:divsChild>
                                                                                                        <w:div w:id="700085866">
                                                                                                          <w:marLeft w:val="0"/>
                                                                                                          <w:marRight w:val="0"/>
                                                                                                          <w:marTop w:val="0"/>
                                                                                                          <w:marBottom w:val="0"/>
                                                                                                          <w:divBdr>
                                                                                                            <w:top w:val="none" w:sz="0" w:space="0" w:color="auto"/>
                                                                                                            <w:left w:val="none" w:sz="0" w:space="0" w:color="auto"/>
                                                                                                            <w:bottom w:val="none" w:sz="0" w:space="0" w:color="auto"/>
                                                                                                            <w:right w:val="none" w:sz="0" w:space="0" w:color="auto"/>
                                                                                                          </w:divBdr>
                                                                                                          <w:divsChild>
                                                                                                            <w:div w:id="1542015896">
                                                                                                              <w:marLeft w:val="0"/>
                                                                                                              <w:marRight w:val="0"/>
                                                                                                              <w:marTop w:val="0"/>
                                                                                                              <w:marBottom w:val="0"/>
                                                                                                              <w:divBdr>
                                                                                                                <w:top w:val="none" w:sz="0" w:space="0" w:color="auto"/>
                                                                                                                <w:left w:val="none" w:sz="0" w:space="0" w:color="auto"/>
                                                                                                                <w:bottom w:val="none" w:sz="0" w:space="0" w:color="auto"/>
                                                                                                                <w:right w:val="none" w:sz="0" w:space="0" w:color="auto"/>
                                                                                                              </w:divBdr>
                                                                                                              <w:divsChild>
                                                                                                                <w:div w:id="77989467">
                                                                                                                  <w:marLeft w:val="0"/>
                                                                                                                  <w:marRight w:val="0"/>
                                                                                                                  <w:marTop w:val="0"/>
                                                                                                                  <w:marBottom w:val="0"/>
                                                                                                                  <w:divBdr>
                                                                                                                    <w:top w:val="none" w:sz="0" w:space="0" w:color="auto"/>
                                                                                                                    <w:left w:val="none" w:sz="0" w:space="0" w:color="auto"/>
                                                                                                                    <w:bottom w:val="none" w:sz="0" w:space="0" w:color="auto"/>
                                                                                                                    <w:right w:val="none" w:sz="0" w:space="0" w:color="auto"/>
                                                                                                                  </w:divBdr>
                                                                                                                  <w:divsChild>
                                                                                                                    <w:div w:id="4154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623995">
      <w:bodyDiv w:val="1"/>
      <w:marLeft w:val="0"/>
      <w:marRight w:val="0"/>
      <w:marTop w:val="0"/>
      <w:marBottom w:val="0"/>
      <w:divBdr>
        <w:top w:val="none" w:sz="0" w:space="0" w:color="auto"/>
        <w:left w:val="none" w:sz="0" w:space="0" w:color="auto"/>
        <w:bottom w:val="none" w:sz="0" w:space="0" w:color="auto"/>
        <w:right w:val="none" w:sz="0" w:space="0" w:color="auto"/>
      </w:divBdr>
      <w:divsChild>
        <w:div w:id="126052194">
          <w:marLeft w:val="0"/>
          <w:marRight w:val="0"/>
          <w:marTop w:val="0"/>
          <w:marBottom w:val="0"/>
          <w:divBdr>
            <w:top w:val="none" w:sz="0" w:space="0" w:color="auto"/>
            <w:left w:val="none" w:sz="0" w:space="0" w:color="auto"/>
            <w:bottom w:val="none" w:sz="0" w:space="0" w:color="auto"/>
            <w:right w:val="none" w:sz="0" w:space="0" w:color="auto"/>
          </w:divBdr>
          <w:divsChild>
            <w:div w:id="2134247381">
              <w:marLeft w:val="3885"/>
              <w:marRight w:val="0"/>
              <w:marTop w:val="0"/>
              <w:marBottom w:val="0"/>
              <w:divBdr>
                <w:top w:val="single" w:sz="2" w:space="0" w:color="C8CFD6"/>
                <w:left w:val="single" w:sz="6" w:space="0" w:color="C8CFD6"/>
                <w:bottom w:val="single" w:sz="6" w:space="0" w:color="C8CFD6"/>
                <w:right w:val="single" w:sz="2" w:space="0" w:color="C8CFD6"/>
              </w:divBdr>
              <w:divsChild>
                <w:div w:id="901215013">
                  <w:marLeft w:val="0"/>
                  <w:marRight w:val="0"/>
                  <w:marTop w:val="0"/>
                  <w:marBottom w:val="0"/>
                  <w:divBdr>
                    <w:top w:val="none" w:sz="0" w:space="0" w:color="auto"/>
                    <w:left w:val="none" w:sz="0" w:space="0" w:color="auto"/>
                    <w:bottom w:val="none" w:sz="0" w:space="0" w:color="auto"/>
                    <w:right w:val="none" w:sz="0" w:space="0" w:color="auto"/>
                  </w:divBdr>
                  <w:divsChild>
                    <w:div w:id="813832515">
                      <w:marLeft w:val="0"/>
                      <w:marRight w:val="0"/>
                      <w:marTop w:val="0"/>
                      <w:marBottom w:val="0"/>
                      <w:divBdr>
                        <w:top w:val="none" w:sz="0" w:space="0" w:color="auto"/>
                        <w:left w:val="none" w:sz="0" w:space="0" w:color="auto"/>
                        <w:bottom w:val="none" w:sz="0" w:space="0" w:color="auto"/>
                        <w:right w:val="none" w:sz="0" w:space="0" w:color="auto"/>
                      </w:divBdr>
                      <w:divsChild>
                        <w:div w:id="1642927313">
                          <w:marLeft w:val="0"/>
                          <w:marRight w:val="0"/>
                          <w:marTop w:val="0"/>
                          <w:marBottom w:val="0"/>
                          <w:divBdr>
                            <w:top w:val="single" w:sz="6" w:space="8" w:color="C8CFD6"/>
                            <w:left w:val="none" w:sz="0" w:space="0" w:color="auto"/>
                            <w:bottom w:val="none" w:sz="0" w:space="0" w:color="auto"/>
                            <w:right w:val="single" w:sz="6" w:space="15" w:color="C8CFD6"/>
                          </w:divBdr>
                          <w:divsChild>
                            <w:div w:id="2103336942">
                              <w:marLeft w:val="0"/>
                              <w:marRight w:val="0"/>
                              <w:marTop w:val="0"/>
                              <w:marBottom w:val="0"/>
                              <w:divBdr>
                                <w:top w:val="none" w:sz="0" w:space="0" w:color="auto"/>
                                <w:left w:val="none" w:sz="0" w:space="0" w:color="auto"/>
                                <w:bottom w:val="none" w:sz="0" w:space="0" w:color="auto"/>
                                <w:right w:val="none" w:sz="0" w:space="0" w:color="auto"/>
                              </w:divBdr>
                              <w:divsChild>
                                <w:div w:id="1534685028">
                                  <w:marLeft w:val="0"/>
                                  <w:marRight w:val="0"/>
                                  <w:marTop w:val="0"/>
                                  <w:marBottom w:val="0"/>
                                  <w:divBdr>
                                    <w:top w:val="none" w:sz="0" w:space="0" w:color="auto"/>
                                    <w:left w:val="none" w:sz="0" w:space="0" w:color="auto"/>
                                    <w:bottom w:val="none" w:sz="0" w:space="0" w:color="auto"/>
                                    <w:right w:val="none" w:sz="0" w:space="0" w:color="auto"/>
                                  </w:divBdr>
                                  <w:divsChild>
                                    <w:div w:id="265043007">
                                      <w:marLeft w:val="0"/>
                                      <w:marRight w:val="0"/>
                                      <w:marTop w:val="0"/>
                                      <w:marBottom w:val="0"/>
                                      <w:divBdr>
                                        <w:top w:val="none" w:sz="0" w:space="0" w:color="auto"/>
                                        <w:left w:val="none" w:sz="0" w:space="0" w:color="auto"/>
                                        <w:bottom w:val="none" w:sz="0" w:space="0" w:color="auto"/>
                                        <w:right w:val="none" w:sz="0" w:space="0" w:color="auto"/>
                                      </w:divBdr>
                                      <w:divsChild>
                                        <w:div w:id="1948270890">
                                          <w:marLeft w:val="0"/>
                                          <w:marRight w:val="0"/>
                                          <w:marTop w:val="0"/>
                                          <w:marBottom w:val="0"/>
                                          <w:divBdr>
                                            <w:top w:val="none" w:sz="0" w:space="0" w:color="auto"/>
                                            <w:left w:val="none" w:sz="0" w:space="0" w:color="auto"/>
                                            <w:bottom w:val="none" w:sz="0" w:space="0" w:color="auto"/>
                                            <w:right w:val="none" w:sz="0" w:space="0" w:color="auto"/>
                                          </w:divBdr>
                                          <w:divsChild>
                                            <w:div w:id="1128203010">
                                              <w:marLeft w:val="0"/>
                                              <w:marRight w:val="0"/>
                                              <w:marTop w:val="0"/>
                                              <w:marBottom w:val="0"/>
                                              <w:divBdr>
                                                <w:top w:val="none" w:sz="0" w:space="0" w:color="auto"/>
                                                <w:left w:val="none" w:sz="0" w:space="0" w:color="auto"/>
                                                <w:bottom w:val="none" w:sz="0" w:space="0" w:color="auto"/>
                                                <w:right w:val="none" w:sz="0" w:space="0" w:color="auto"/>
                                              </w:divBdr>
                                              <w:divsChild>
                                                <w:div w:id="1283921610">
                                                  <w:marLeft w:val="0"/>
                                                  <w:marRight w:val="0"/>
                                                  <w:marTop w:val="0"/>
                                                  <w:marBottom w:val="0"/>
                                                  <w:divBdr>
                                                    <w:top w:val="none" w:sz="0" w:space="0" w:color="auto"/>
                                                    <w:left w:val="none" w:sz="0" w:space="0" w:color="auto"/>
                                                    <w:bottom w:val="none" w:sz="0" w:space="0" w:color="auto"/>
                                                    <w:right w:val="none" w:sz="0" w:space="0" w:color="auto"/>
                                                  </w:divBdr>
                                                  <w:divsChild>
                                                    <w:div w:id="1451776518">
                                                      <w:marLeft w:val="-225"/>
                                                      <w:marRight w:val="-225"/>
                                                      <w:marTop w:val="0"/>
                                                      <w:marBottom w:val="0"/>
                                                      <w:divBdr>
                                                        <w:top w:val="none" w:sz="0" w:space="0" w:color="auto"/>
                                                        <w:left w:val="none" w:sz="0" w:space="0" w:color="auto"/>
                                                        <w:bottom w:val="none" w:sz="0" w:space="0" w:color="auto"/>
                                                        <w:right w:val="none" w:sz="0" w:space="0" w:color="auto"/>
                                                      </w:divBdr>
                                                      <w:divsChild>
                                                        <w:div w:id="1964801579">
                                                          <w:marLeft w:val="0"/>
                                                          <w:marRight w:val="0"/>
                                                          <w:marTop w:val="0"/>
                                                          <w:marBottom w:val="0"/>
                                                          <w:divBdr>
                                                            <w:top w:val="none" w:sz="0" w:space="0" w:color="auto"/>
                                                            <w:left w:val="none" w:sz="0" w:space="0" w:color="auto"/>
                                                            <w:bottom w:val="none" w:sz="0" w:space="0" w:color="auto"/>
                                                            <w:right w:val="none" w:sz="0" w:space="0" w:color="auto"/>
                                                          </w:divBdr>
                                                          <w:divsChild>
                                                            <w:div w:id="309211686">
                                                              <w:marLeft w:val="0"/>
                                                              <w:marRight w:val="0"/>
                                                              <w:marTop w:val="0"/>
                                                              <w:marBottom w:val="0"/>
                                                              <w:divBdr>
                                                                <w:top w:val="none" w:sz="0" w:space="0" w:color="auto"/>
                                                                <w:left w:val="none" w:sz="0" w:space="0" w:color="auto"/>
                                                                <w:bottom w:val="none" w:sz="0" w:space="0" w:color="auto"/>
                                                                <w:right w:val="none" w:sz="0" w:space="0" w:color="auto"/>
                                                              </w:divBdr>
                                                              <w:divsChild>
                                                                <w:div w:id="1510869870">
                                                                  <w:marLeft w:val="0"/>
                                                                  <w:marRight w:val="0"/>
                                                                  <w:marTop w:val="0"/>
                                                                  <w:marBottom w:val="0"/>
                                                                  <w:divBdr>
                                                                    <w:top w:val="none" w:sz="0" w:space="0" w:color="auto"/>
                                                                    <w:left w:val="none" w:sz="0" w:space="0" w:color="auto"/>
                                                                    <w:bottom w:val="none" w:sz="0" w:space="0" w:color="auto"/>
                                                                    <w:right w:val="none" w:sz="0" w:space="0" w:color="auto"/>
                                                                  </w:divBdr>
                                                                  <w:divsChild>
                                                                    <w:div w:id="1652127604">
                                                                      <w:marLeft w:val="0"/>
                                                                      <w:marRight w:val="0"/>
                                                                      <w:marTop w:val="0"/>
                                                                      <w:marBottom w:val="0"/>
                                                                      <w:divBdr>
                                                                        <w:top w:val="none" w:sz="0" w:space="0" w:color="auto"/>
                                                                        <w:left w:val="none" w:sz="0" w:space="0" w:color="auto"/>
                                                                        <w:bottom w:val="none" w:sz="0" w:space="0" w:color="auto"/>
                                                                        <w:right w:val="none" w:sz="0" w:space="0" w:color="auto"/>
                                                                      </w:divBdr>
                                                                      <w:divsChild>
                                                                        <w:div w:id="1507745494">
                                                                          <w:marLeft w:val="0"/>
                                                                          <w:marRight w:val="0"/>
                                                                          <w:marTop w:val="0"/>
                                                                          <w:marBottom w:val="0"/>
                                                                          <w:divBdr>
                                                                            <w:top w:val="none" w:sz="0" w:space="0" w:color="auto"/>
                                                                            <w:left w:val="none" w:sz="0" w:space="0" w:color="auto"/>
                                                                            <w:bottom w:val="none" w:sz="0" w:space="0" w:color="auto"/>
                                                                            <w:right w:val="none" w:sz="0" w:space="0" w:color="auto"/>
                                                                          </w:divBdr>
                                                                          <w:divsChild>
                                                                            <w:div w:id="1583567166">
                                                                              <w:marLeft w:val="0"/>
                                                                              <w:marRight w:val="0"/>
                                                                              <w:marTop w:val="0"/>
                                                                              <w:marBottom w:val="0"/>
                                                                              <w:divBdr>
                                                                                <w:top w:val="none" w:sz="0" w:space="0" w:color="auto"/>
                                                                                <w:left w:val="none" w:sz="0" w:space="0" w:color="auto"/>
                                                                                <w:bottom w:val="none" w:sz="0" w:space="0" w:color="auto"/>
                                                                                <w:right w:val="none" w:sz="0" w:space="0" w:color="auto"/>
                                                                              </w:divBdr>
                                                                              <w:divsChild>
                                                                                <w:div w:id="534804891">
                                                                                  <w:marLeft w:val="0"/>
                                                                                  <w:marRight w:val="0"/>
                                                                                  <w:marTop w:val="0"/>
                                                                                  <w:marBottom w:val="0"/>
                                                                                  <w:divBdr>
                                                                                    <w:top w:val="none" w:sz="0" w:space="0" w:color="auto"/>
                                                                                    <w:left w:val="none" w:sz="0" w:space="0" w:color="auto"/>
                                                                                    <w:bottom w:val="none" w:sz="0" w:space="0" w:color="auto"/>
                                                                                    <w:right w:val="none" w:sz="0" w:space="0" w:color="auto"/>
                                                                                  </w:divBdr>
                                                                                  <w:divsChild>
                                                                                    <w:div w:id="776677259">
                                                                                      <w:marLeft w:val="-225"/>
                                                                                      <w:marRight w:val="-225"/>
                                                                                      <w:marTop w:val="0"/>
                                                                                      <w:marBottom w:val="0"/>
                                                                                      <w:divBdr>
                                                                                        <w:top w:val="none" w:sz="0" w:space="0" w:color="auto"/>
                                                                                        <w:left w:val="none" w:sz="0" w:space="0" w:color="auto"/>
                                                                                        <w:bottom w:val="none" w:sz="0" w:space="0" w:color="auto"/>
                                                                                        <w:right w:val="none" w:sz="0" w:space="0" w:color="auto"/>
                                                                                      </w:divBdr>
                                                                                      <w:divsChild>
                                                                                        <w:div w:id="57703474">
                                                                                          <w:marLeft w:val="0"/>
                                                                                          <w:marRight w:val="0"/>
                                                                                          <w:marTop w:val="0"/>
                                                                                          <w:marBottom w:val="0"/>
                                                                                          <w:divBdr>
                                                                                            <w:top w:val="none" w:sz="0" w:space="0" w:color="auto"/>
                                                                                            <w:left w:val="none" w:sz="0" w:space="0" w:color="auto"/>
                                                                                            <w:bottom w:val="none" w:sz="0" w:space="0" w:color="auto"/>
                                                                                            <w:right w:val="none" w:sz="0" w:space="0" w:color="auto"/>
                                                                                          </w:divBdr>
                                                                                          <w:divsChild>
                                                                                            <w:div w:id="1623536030">
                                                                                              <w:marLeft w:val="0"/>
                                                                                              <w:marRight w:val="0"/>
                                                                                              <w:marTop w:val="0"/>
                                                                                              <w:marBottom w:val="0"/>
                                                                                              <w:divBdr>
                                                                                                <w:top w:val="none" w:sz="0" w:space="0" w:color="auto"/>
                                                                                                <w:left w:val="none" w:sz="0" w:space="0" w:color="auto"/>
                                                                                                <w:bottom w:val="none" w:sz="0" w:space="0" w:color="auto"/>
                                                                                                <w:right w:val="none" w:sz="0" w:space="0" w:color="auto"/>
                                                                                              </w:divBdr>
                                                                                              <w:divsChild>
                                                                                                <w:div w:id="672300894">
                                                                                                  <w:marLeft w:val="0"/>
                                                                                                  <w:marRight w:val="0"/>
                                                                                                  <w:marTop w:val="0"/>
                                                                                                  <w:marBottom w:val="225"/>
                                                                                                  <w:divBdr>
                                                                                                    <w:top w:val="none" w:sz="0" w:space="0" w:color="auto"/>
                                                                                                    <w:left w:val="none" w:sz="0" w:space="0" w:color="auto"/>
                                                                                                    <w:bottom w:val="none" w:sz="0" w:space="0" w:color="auto"/>
                                                                                                    <w:right w:val="none" w:sz="0" w:space="0" w:color="auto"/>
                                                                                                  </w:divBdr>
                                                                                                  <w:divsChild>
                                                                                                    <w:div w:id="1050571421">
                                                                                                      <w:marLeft w:val="0"/>
                                                                                                      <w:marRight w:val="0"/>
                                                                                                      <w:marTop w:val="0"/>
                                                                                                      <w:marBottom w:val="0"/>
                                                                                                      <w:divBdr>
                                                                                                        <w:top w:val="none" w:sz="0" w:space="0" w:color="auto"/>
                                                                                                        <w:left w:val="none" w:sz="0" w:space="0" w:color="auto"/>
                                                                                                        <w:bottom w:val="none" w:sz="0" w:space="0" w:color="auto"/>
                                                                                                        <w:right w:val="none" w:sz="0" w:space="0" w:color="auto"/>
                                                                                                      </w:divBdr>
                                                                                                      <w:divsChild>
                                                                                                        <w:div w:id="392629244">
                                                                                                          <w:marLeft w:val="0"/>
                                                                                                          <w:marRight w:val="0"/>
                                                                                                          <w:marTop w:val="0"/>
                                                                                                          <w:marBottom w:val="0"/>
                                                                                                          <w:divBdr>
                                                                                                            <w:top w:val="none" w:sz="0" w:space="0" w:color="auto"/>
                                                                                                            <w:left w:val="none" w:sz="0" w:space="0" w:color="auto"/>
                                                                                                            <w:bottom w:val="none" w:sz="0" w:space="0" w:color="auto"/>
                                                                                                            <w:right w:val="none" w:sz="0" w:space="0" w:color="auto"/>
                                                                                                          </w:divBdr>
                                                                                                          <w:divsChild>
                                                                                                            <w:div w:id="1350449360">
                                                                                                              <w:marLeft w:val="0"/>
                                                                                                              <w:marRight w:val="0"/>
                                                                                                              <w:marTop w:val="0"/>
                                                                                                              <w:marBottom w:val="0"/>
                                                                                                              <w:divBdr>
                                                                                                                <w:top w:val="none" w:sz="0" w:space="0" w:color="auto"/>
                                                                                                                <w:left w:val="none" w:sz="0" w:space="0" w:color="auto"/>
                                                                                                                <w:bottom w:val="none" w:sz="0" w:space="0" w:color="auto"/>
                                                                                                                <w:right w:val="none" w:sz="0" w:space="0" w:color="auto"/>
                                                                                                              </w:divBdr>
                                                                                                              <w:divsChild>
                                                                                                                <w:div w:id="15672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47509">
      <w:bodyDiv w:val="1"/>
      <w:marLeft w:val="0"/>
      <w:marRight w:val="0"/>
      <w:marTop w:val="0"/>
      <w:marBottom w:val="0"/>
      <w:divBdr>
        <w:top w:val="none" w:sz="0" w:space="0" w:color="auto"/>
        <w:left w:val="none" w:sz="0" w:space="0" w:color="auto"/>
        <w:bottom w:val="none" w:sz="0" w:space="0" w:color="auto"/>
        <w:right w:val="none" w:sz="0" w:space="0" w:color="auto"/>
      </w:divBdr>
    </w:div>
    <w:div w:id="1292052128">
      <w:bodyDiv w:val="1"/>
      <w:marLeft w:val="0"/>
      <w:marRight w:val="0"/>
      <w:marTop w:val="0"/>
      <w:marBottom w:val="0"/>
      <w:divBdr>
        <w:top w:val="none" w:sz="0" w:space="0" w:color="auto"/>
        <w:left w:val="none" w:sz="0" w:space="0" w:color="auto"/>
        <w:bottom w:val="none" w:sz="0" w:space="0" w:color="auto"/>
        <w:right w:val="none" w:sz="0" w:space="0" w:color="auto"/>
      </w:divBdr>
      <w:divsChild>
        <w:div w:id="968240977">
          <w:marLeft w:val="0"/>
          <w:marRight w:val="0"/>
          <w:marTop w:val="0"/>
          <w:marBottom w:val="0"/>
          <w:divBdr>
            <w:top w:val="none" w:sz="0" w:space="0" w:color="auto"/>
            <w:left w:val="none" w:sz="0" w:space="0" w:color="auto"/>
            <w:bottom w:val="none" w:sz="0" w:space="0" w:color="auto"/>
            <w:right w:val="none" w:sz="0" w:space="0" w:color="auto"/>
          </w:divBdr>
          <w:divsChild>
            <w:div w:id="301204218">
              <w:marLeft w:val="3885"/>
              <w:marRight w:val="0"/>
              <w:marTop w:val="0"/>
              <w:marBottom w:val="0"/>
              <w:divBdr>
                <w:top w:val="single" w:sz="2" w:space="0" w:color="C8CFD6"/>
                <w:left w:val="single" w:sz="6" w:space="0" w:color="C8CFD6"/>
                <w:bottom w:val="single" w:sz="6" w:space="0" w:color="C8CFD6"/>
                <w:right w:val="single" w:sz="2" w:space="0" w:color="C8CFD6"/>
              </w:divBdr>
              <w:divsChild>
                <w:div w:id="1695115278">
                  <w:marLeft w:val="0"/>
                  <w:marRight w:val="0"/>
                  <w:marTop w:val="0"/>
                  <w:marBottom w:val="0"/>
                  <w:divBdr>
                    <w:top w:val="none" w:sz="0" w:space="0" w:color="auto"/>
                    <w:left w:val="none" w:sz="0" w:space="0" w:color="auto"/>
                    <w:bottom w:val="none" w:sz="0" w:space="0" w:color="auto"/>
                    <w:right w:val="none" w:sz="0" w:space="0" w:color="auto"/>
                  </w:divBdr>
                  <w:divsChild>
                    <w:div w:id="1769694217">
                      <w:marLeft w:val="0"/>
                      <w:marRight w:val="0"/>
                      <w:marTop w:val="0"/>
                      <w:marBottom w:val="0"/>
                      <w:divBdr>
                        <w:top w:val="none" w:sz="0" w:space="0" w:color="auto"/>
                        <w:left w:val="none" w:sz="0" w:space="0" w:color="auto"/>
                        <w:bottom w:val="none" w:sz="0" w:space="0" w:color="auto"/>
                        <w:right w:val="none" w:sz="0" w:space="0" w:color="auto"/>
                      </w:divBdr>
                      <w:divsChild>
                        <w:div w:id="2002274242">
                          <w:marLeft w:val="0"/>
                          <w:marRight w:val="0"/>
                          <w:marTop w:val="0"/>
                          <w:marBottom w:val="0"/>
                          <w:divBdr>
                            <w:top w:val="single" w:sz="6" w:space="8" w:color="C8CFD6"/>
                            <w:left w:val="none" w:sz="0" w:space="0" w:color="auto"/>
                            <w:bottom w:val="none" w:sz="0" w:space="0" w:color="auto"/>
                            <w:right w:val="single" w:sz="6" w:space="15" w:color="C8CFD6"/>
                          </w:divBdr>
                          <w:divsChild>
                            <w:div w:id="1916745321">
                              <w:marLeft w:val="0"/>
                              <w:marRight w:val="0"/>
                              <w:marTop w:val="0"/>
                              <w:marBottom w:val="0"/>
                              <w:divBdr>
                                <w:top w:val="none" w:sz="0" w:space="0" w:color="auto"/>
                                <w:left w:val="none" w:sz="0" w:space="0" w:color="auto"/>
                                <w:bottom w:val="none" w:sz="0" w:space="0" w:color="auto"/>
                                <w:right w:val="none" w:sz="0" w:space="0" w:color="auto"/>
                              </w:divBdr>
                              <w:divsChild>
                                <w:div w:id="1029601081">
                                  <w:marLeft w:val="0"/>
                                  <w:marRight w:val="0"/>
                                  <w:marTop w:val="0"/>
                                  <w:marBottom w:val="0"/>
                                  <w:divBdr>
                                    <w:top w:val="none" w:sz="0" w:space="0" w:color="auto"/>
                                    <w:left w:val="none" w:sz="0" w:space="0" w:color="auto"/>
                                    <w:bottom w:val="none" w:sz="0" w:space="0" w:color="auto"/>
                                    <w:right w:val="none" w:sz="0" w:space="0" w:color="auto"/>
                                  </w:divBdr>
                                  <w:divsChild>
                                    <w:div w:id="1173690535">
                                      <w:marLeft w:val="0"/>
                                      <w:marRight w:val="0"/>
                                      <w:marTop w:val="0"/>
                                      <w:marBottom w:val="0"/>
                                      <w:divBdr>
                                        <w:top w:val="none" w:sz="0" w:space="0" w:color="auto"/>
                                        <w:left w:val="none" w:sz="0" w:space="0" w:color="auto"/>
                                        <w:bottom w:val="none" w:sz="0" w:space="0" w:color="auto"/>
                                        <w:right w:val="none" w:sz="0" w:space="0" w:color="auto"/>
                                      </w:divBdr>
                                      <w:divsChild>
                                        <w:div w:id="620838875">
                                          <w:marLeft w:val="0"/>
                                          <w:marRight w:val="0"/>
                                          <w:marTop w:val="0"/>
                                          <w:marBottom w:val="0"/>
                                          <w:divBdr>
                                            <w:top w:val="none" w:sz="0" w:space="0" w:color="auto"/>
                                            <w:left w:val="none" w:sz="0" w:space="0" w:color="auto"/>
                                            <w:bottom w:val="none" w:sz="0" w:space="0" w:color="auto"/>
                                            <w:right w:val="none" w:sz="0" w:space="0" w:color="auto"/>
                                          </w:divBdr>
                                          <w:divsChild>
                                            <w:div w:id="401562051">
                                              <w:marLeft w:val="0"/>
                                              <w:marRight w:val="0"/>
                                              <w:marTop w:val="0"/>
                                              <w:marBottom w:val="0"/>
                                              <w:divBdr>
                                                <w:top w:val="none" w:sz="0" w:space="0" w:color="auto"/>
                                                <w:left w:val="none" w:sz="0" w:space="0" w:color="auto"/>
                                                <w:bottom w:val="none" w:sz="0" w:space="0" w:color="auto"/>
                                                <w:right w:val="none" w:sz="0" w:space="0" w:color="auto"/>
                                              </w:divBdr>
                                              <w:divsChild>
                                                <w:div w:id="62408663">
                                                  <w:marLeft w:val="0"/>
                                                  <w:marRight w:val="0"/>
                                                  <w:marTop w:val="0"/>
                                                  <w:marBottom w:val="0"/>
                                                  <w:divBdr>
                                                    <w:top w:val="none" w:sz="0" w:space="0" w:color="auto"/>
                                                    <w:left w:val="none" w:sz="0" w:space="0" w:color="auto"/>
                                                    <w:bottom w:val="none" w:sz="0" w:space="0" w:color="auto"/>
                                                    <w:right w:val="none" w:sz="0" w:space="0" w:color="auto"/>
                                                  </w:divBdr>
                                                  <w:divsChild>
                                                    <w:div w:id="604843575">
                                                      <w:marLeft w:val="-225"/>
                                                      <w:marRight w:val="-225"/>
                                                      <w:marTop w:val="0"/>
                                                      <w:marBottom w:val="0"/>
                                                      <w:divBdr>
                                                        <w:top w:val="none" w:sz="0" w:space="0" w:color="auto"/>
                                                        <w:left w:val="none" w:sz="0" w:space="0" w:color="auto"/>
                                                        <w:bottom w:val="none" w:sz="0" w:space="0" w:color="auto"/>
                                                        <w:right w:val="none" w:sz="0" w:space="0" w:color="auto"/>
                                                      </w:divBdr>
                                                      <w:divsChild>
                                                        <w:div w:id="126364112">
                                                          <w:marLeft w:val="0"/>
                                                          <w:marRight w:val="0"/>
                                                          <w:marTop w:val="0"/>
                                                          <w:marBottom w:val="0"/>
                                                          <w:divBdr>
                                                            <w:top w:val="none" w:sz="0" w:space="0" w:color="auto"/>
                                                            <w:left w:val="none" w:sz="0" w:space="0" w:color="auto"/>
                                                            <w:bottom w:val="none" w:sz="0" w:space="0" w:color="auto"/>
                                                            <w:right w:val="none" w:sz="0" w:space="0" w:color="auto"/>
                                                          </w:divBdr>
                                                          <w:divsChild>
                                                            <w:div w:id="1189444497">
                                                              <w:marLeft w:val="0"/>
                                                              <w:marRight w:val="0"/>
                                                              <w:marTop w:val="0"/>
                                                              <w:marBottom w:val="0"/>
                                                              <w:divBdr>
                                                                <w:top w:val="none" w:sz="0" w:space="0" w:color="auto"/>
                                                                <w:left w:val="none" w:sz="0" w:space="0" w:color="auto"/>
                                                                <w:bottom w:val="none" w:sz="0" w:space="0" w:color="auto"/>
                                                                <w:right w:val="none" w:sz="0" w:space="0" w:color="auto"/>
                                                              </w:divBdr>
                                                              <w:divsChild>
                                                                <w:div w:id="81607653">
                                                                  <w:marLeft w:val="0"/>
                                                                  <w:marRight w:val="0"/>
                                                                  <w:marTop w:val="0"/>
                                                                  <w:marBottom w:val="0"/>
                                                                  <w:divBdr>
                                                                    <w:top w:val="none" w:sz="0" w:space="0" w:color="auto"/>
                                                                    <w:left w:val="none" w:sz="0" w:space="0" w:color="auto"/>
                                                                    <w:bottom w:val="none" w:sz="0" w:space="0" w:color="auto"/>
                                                                    <w:right w:val="none" w:sz="0" w:space="0" w:color="auto"/>
                                                                  </w:divBdr>
                                                                  <w:divsChild>
                                                                    <w:div w:id="1660578016">
                                                                      <w:marLeft w:val="0"/>
                                                                      <w:marRight w:val="0"/>
                                                                      <w:marTop w:val="0"/>
                                                                      <w:marBottom w:val="0"/>
                                                                      <w:divBdr>
                                                                        <w:top w:val="none" w:sz="0" w:space="0" w:color="auto"/>
                                                                        <w:left w:val="none" w:sz="0" w:space="0" w:color="auto"/>
                                                                        <w:bottom w:val="none" w:sz="0" w:space="0" w:color="auto"/>
                                                                        <w:right w:val="none" w:sz="0" w:space="0" w:color="auto"/>
                                                                      </w:divBdr>
                                                                      <w:divsChild>
                                                                        <w:div w:id="1772699682">
                                                                          <w:marLeft w:val="0"/>
                                                                          <w:marRight w:val="0"/>
                                                                          <w:marTop w:val="0"/>
                                                                          <w:marBottom w:val="0"/>
                                                                          <w:divBdr>
                                                                            <w:top w:val="none" w:sz="0" w:space="0" w:color="auto"/>
                                                                            <w:left w:val="none" w:sz="0" w:space="0" w:color="auto"/>
                                                                            <w:bottom w:val="none" w:sz="0" w:space="0" w:color="auto"/>
                                                                            <w:right w:val="none" w:sz="0" w:space="0" w:color="auto"/>
                                                                          </w:divBdr>
                                                                          <w:divsChild>
                                                                            <w:div w:id="710034743">
                                                                              <w:marLeft w:val="0"/>
                                                                              <w:marRight w:val="0"/>
                                                                              <w:marTop w:val="0"/>
                                                                              <w:marBottom w:val="0"/>
                                                                              <w:divBdr>
                                                                                <w:top w:val="none" w:sz="0" w:space="0" w:color="auto"/>
                                                                                <w:left w:val="none" w:sz="0" w:space="0" w:color="auto"/>
                                                                                <w:bottom w:val="none" w:sz="0" w:space="0" w:color="auto"/>
                                                                                <w:right w:val="none" w:sz="0" w:space="0" w:color="auto"/>
                                                                              </w:divBdr>
                                                                              <w:divsChild>
                                                                                <w:div w:id="1602765373">
                                                                                  <w:marLeft w:val="0"/>
                                                                                  <w:marRight w:val="0"/>
                                                                                  <w:marTop w:val="0"/>
                                                                                  <w:marBottom w:val="0"/>
                                                                                  <w:divBdr>
                                                                                    <w:top w:val="none" w:sz="0" w:space="0" w:color="auto"/>
                                                                                    <w:left w:val="none" w:sz="0" w:space="0" w:color="auto"/>
                                                                                    <w:bottom w:val="none" w:sz="0" w:space="0" w:color="auto"/>
                                                                                    <w:right w:val="none" w:sz="0" w:space="0" w:color="auto"/>
                                                                                  </w:divBdr>
                                                                                  <w:divsChild>
                                                                                    <w:div w:id="1675185660">
                                                                                      <w:marLeft w:val="-225"/>
                                                                                      <w:marRight w:val="-225"/>
                                                                                      <w:marTop w:val="0"/>
                                                                                      <w:marBottom w:val="0"/>
                                                                                      <w:divBdr>
                                                                                        <w:top w:val="none" w:sz="0" w:space="0" w:color="auto"/>
                                                                                        <w:left w:val="none" w:sz="0" w:space="0" w:color="auto"/>
                                                                                        <w:bottom w:val="none" w:sz="0" w:space="0" w:color="auto"/>
                                                                                        <w:right w:val="none" w:sz="0" w:space="0" w:color="auto"/>
                                                                                      </w:divBdr>
                                                                                      <w:divsChild>
                                                                                        <w:div w:id="1816989056">
                                                                                          <w:marLeft w:val="0"/>
                                                                                          <w:marRight w:val="0"/>
                                                                                          <w:marTop w:val="0"/>
                                                                                          <w:marBottom w:val="0"/>
                                                                                          <w:divBdr>
                                                                                            <w:top w:val="none" w:sz="0" w:space="0" w:color="auto"/>
                                                                                            <w:left w:val="none" w:sz="0" w:space="0" w:color="auto"/>
                                                                                            <w:bottom w:val="none" w:sz="0" w:space="0" w:color="auto"/>
                                                                                            <w:right w:val="none" w:sz="0" w:space="0" w:color="auto"/>
                                                                                          </w:divBdr>
                                                                                          <w:divsChild>
                                                                                            <w:div w:id="685835601">
                                                                                              <w:marLeft w:val="0"/>
                                                                                              <w:marRight w:val="0"/>
                                                                                              <w:marTop w:val="0"/>
                                                                                              <w:marBottom w:val="0"/>
                                                                                              <w:divBdr>
                                                                                                <w:top w:val="none" w:sz="0" w:space="0" w:color="auto"/>
                                                                                                <w:left w:val="none" w:sz="0" w:space="0" w:color="auto"/>
                                                                                                <w:bottom w:val="none" w:sz="0" w:space="0" w:color="auto"/>
                                                                                                <w:right w:val="none" w:sz="0" w:space="0" w:color="auto"/>
                                                                                              </w:divBdr>
                                                                                              <w:divsChild>
                                                                                                <w:div w:id="560293930">
                                                                                                  <w:marLeft w:val="0"/>
                                                                                                  <w:marRight w:val="0"/>
                                                                                                  <w:marTop w:val="0"/>
                                                                                                  <w:marBottom w:val="225"/>
                                                                                                  <w:divBdr>
                                                                                                    <w:top w:val="none" w:sz="0" w:space="0" w:color="auto"/>
                                                                                                    <w:left w:val="none" w:sz="0" w:space="0" w:color="auto"/>
                                                                                                    <w:bottom w:val="none" w:sz="0" w:space="0" w:color="auto"/>
                                                                                                    <w:right w:val="none" w:sz="0" w:space="0" w:color="auto"/>
                                                                                                  </w:divBdr>
                                                                                                  <w:divsChild>
                                                                                                    <w:div w:id="1727022503">
                                                                                                      <w:marLeft w:val="0"/>
                                                                                                      <w:marRight w:val="0"/>
                                                                                                      <w:marTop w:val="0"/>
                                                                                                      <w:marBottom w:val="0"/>
                                                                                                      <w:divBdr>
                                                                                                        <w:top w:val="none" w:sz="0" w:space="0" w:color="auto"/>
                                                                                                        <w:left w:val="none" w:sz="0" w:space="0" w:color="auto"/>
                                                                                                        <w:bottom w:val="none" w:sz="0" w:space="0" w:color="auto"/>
                                                                                                        <w:right w:val="none" w:sz="0" w:space="0" w:color="auto"/>
                                                                                                      </w:divBdr>
                                                                                                      <w:divsChild>
                                                                                                        <w:div w:id="557784716">
                                                                                                          <w:marLeft w:val="0"/>
                                                                                                          <w:marRight w:val="0"/>
                                                                                                          <w:marTop w:val="0"/>
                                                                                                          <w:marBottom w:val="0"/>
                                                                                                          <w:divBdr>
                                                                                                            <w:top w:val="none" w:sz="0" w:space="0" w:color="auto"/>
                                                                                                            <w:left w:val="none" w:sz="0" w:space="0" w:color="auto"/>
                                                                                                            <w:bottom w:val="none" w:sz="0" w:space="0" w:color="auto"/>
                                                                                                            <w:right w:val="none" w:sz="0" w:space="0" w:color="auto"/>
                                                                                                          </w:divBdr>
                                                                                                          <w:divsChild>
                                                                                                            <w:div w:id="532694338">
                                                                                                              <w:marLeft w:val="0"/>
                                                                                                              <w:marRight w:val="0"/>
                                                                                                              <w:marTop w:val="0"/>
                                                                                                              <w:marBottom w:val="0"/>
                                                                                                              <w:divBdr>
                                                                                                                <w:top w:val="none" w:sz="0" w:space="0" w:color="auto"/>
                                                                                                                <w:left w:val="none" w:sz="0" w:space="0" w:color="auto"/>
                                                                                                                <w:bottom w:val="none" w:sz="0" w:space="0" w:color="auto"/>
                                                                                                                <w:right w:val="none" w:sz="0" w:space="0" w:color="auto"/>
                                                                                                              </w:divBdr>
                                                                                                              <w:divsChild>
                                                                                                                <w:div w:id="1846629963">
                                                                                                                  <w:marLeft w:val="0"/>
                                                                                                                  <w:marRight w:val="0"/>
                                                                                                                  <w:marTop w:val="0"/>
                                                                                                                  <w:marBottom w:val="0"/>
                                                                                                                  <w:divBdr>
                                                                                                                    <w:top w:val="none" w:sz="0" w:space="0" w:color="auto"/>
                                                                                                                    <w:left w:val="none" w:sz="0" w:space="0" w:color="auto"/>
                                                                                                                    <w:bottom w:val="none" w:sz="0" w:space="0" w:color="auto"/>
                                                                                                                    <w:right w:val="none" w:sz="0" w:space="0" w:color="auto"/>
                                                                                                                  </w:divBdr>
                                                                                                                  <w:divsChild>
                                                                                                                    <w:div w:id="13911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993755">
      <w:bodyDiv w:val="1"/>
      <w:marLeft w:val="0"/>
      <w:marRight w:val="0"/>
      <w:marTop w:val="0"/>
      <w:marBottom w:val="0"/>
      <w:divBdr>
        <w:top w:val="none" w:sz="0" w:space="0" w:color="auto"/>
        <w:left w:val="none" w:sz="0" w:space="0" w:color="auto"/>
        <w:bottom w:val="none" w:sz="0" w:space="0" w:color="auto"/>
        <w:right w:val="none" w:sz="0" w:space="0" w:color="auto"/>
      </w:divBdr>
    </w:div>
    <w:div w:id="1415785090">
      <w:bodyDiv w:val="1"/>
      <w:marLeft w:val="0"/>
      <w:marRight w:val="0"/>
      <w:marTop w:val="0"/>
      <w:marBottom w:val="0"/>
      <w:divBdr>
        <w:top w:val="none" w:sz="0" w:space="0" w:color="auto"/>
        <w:left w:val="none" w:sz="0" w:space="0" w:color="auto"/>
        <w:bottom w:val="none" w:sz="0" w:space="0" w:color="auto"/>
        <w:right w:val="none" w:sz="0" w:space="0" w:color="auto"/>
      </w:divBdr>
    </w:div>
    <w:div w:id="20560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blicita@employment.gov.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svr.gov.sk/buxus/docs/SESF/NP_EFF_II_A4_skladacka_leta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upsvr.gov.sk/buxus/docs/SESF/NP_Efektivita_2_A3_plagat.pdf" TargetMode="External"/><Relationship Id="rId10" Type="http://schemas.openxmlformats.org/officeDocument/2006/relationships/hyperlink" Target="http://www.upsvr.gov.s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laudia.groissova@upsvr.gov.sk" TargetMode="External"/><Relationship Id="rId14" Type="http://schemas.openxmlformats.org/officeDocument/2006/relationships/hyperlink" Target="http://www.upsva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51AD-0076-4564-A2E4-87B73DD4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1531</Words>
  <Characters>10708</Characters>
  <Application>Microsoft Office Word</Application>
  <DocSecurity>0</DocSecurity>
  <Lines>89</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mpsvr</Company>
  <LinksUpToDate>false</LinksUpToDate>
  <CharactersWithSpaces>12215</CharactersWithSpaces>
  <SharedDoc>false</SharedDoc>
  <HLinks>
    <vt:vector size="12" baseType="variant">
      <vt:variant>
        <vt:i4>589911</vt:i4>
      </vt:variant>
      <vt:variant>
        <vt:i4>6</vt:i4>
      </vt:variant>
      <vt:variant>
        <vt:i4>0</vt:i4>
      </vt:variant>
      <vt:variant>
        <vt:i4>5</vt:i4>
      </vt:variant>
      <vt:variant>
        <vt:lpwstr>http://www.upsvar.sk/</vt:lpwstr>
      </vt:variant>
      <vt:variant>
        <vt:lpwstr/>
      </vt:variant>
      <vt:variant>
        <vt:i4>7405582</vt:i4>
      </vt:variant>
      <vt:variant>
        <vt:i4>3</vt:i4>
      </vt:variant>
      <vt:variant>
        <vt:i4>0</vt:i4>
      </vt:variant>
      <vt:variant>
        <vt:i4>5</vt:i4>
      </vt:variant>
      <vt:variant>
        <vt:lpwstr>mailto:marcel.kacak@upsvar.sk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sykora</dc:creator>
  <cp:lastModifiedBy>Popaďáková Lenka</cp:lastModifiedBy>
  <cp:revision>13</cp:revision>
  <cp:lastPrinted>2020-08-28T10:58:00Z</cp:lastPrinted>
  <dcterms:created xsi:type="dcterms:W3CDTF">2020-11-13T10:24:00Z</dcterms:created>
  <dcterms:modified xsi:type="dcterms:W3CDTF">2020-11-23T14:23:00Z</dcterms:modified>
</cp:coreProperties>
</file>