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71" w:rsidRDefault="000B1B71" w:rsidP="00B20648">
      <w:pPr>
        <w:spacing w:after="120"/>
        <w:jc w:val="right"/>
        <w:rPr>
          <w:rFonts w:ascii="Verdana" w:hAnsi="Verdana" w:cs="Bookman Old Style"/>
          <w:b/>
          <w:bCs/>
        </w:rPr>
      </w:pPr>
    </w:p>
    <w:p w:rsidR="000B1B71" w:rsidRPr="00D03FCC" w:rsidRDefault="000B1B71" w:rsidP="000B1B71">
      <w:pPr>
        <w:rPr>
          <w:rFonts w:ascii="Verdana" w:hAnsi="Verdana" w:cs="Bookman Old Style"/>
          <w:b/>
          <w:bCs/>
          <w:color w:val="FF0000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20648">
        <w:rPr>
          <w:rFonts w:ascii="Verdana" w:hAnsi="Verdana"/>
          <w:b/>
        </w:rPr>
        <w:tab/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0B1B71" w:rsidRDefault="00B20648" w:rsidP="00B20648">
      <w:pPr>
        <w:spacing w:after="12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A72EF8" w:rsidRPr="00B20648" w:rsidRDefault="00A72EF8" w:rsidP="00B20648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031E1C" w:rsidRPr="006C6FC5" w:rsidTr="00843555">
        <w:tc>
          <w:tcPr>
            <w:tcW w:w="9212" w:type="dxa"/>
          </w:tcPr>
          <w:p w:rsidR="00031E1C" w:rsidRPr="00932923" w:rsidRDefault="00AD4E00" w:rsidP="00181205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Vybrané aktívne opatrenia na trhu práce v rámci SR bez BSK</w:t>
            </w:r>
            <w:r w:rsidR="00E2691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r w:rsidR="006B3147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</w:tr>
    </w:tbl>
    <w:p w:rsidR="00A72EF8" w:rsidRPr="006C6FC5" w:rsidRDefault="00A72EF8" w:rsidP="00A72EF8">
      <w:pPr>
        <w:rPr>
          <w:rFonts w:ascii="Verdana" w:hAnsi="Verdana"/>
          <w:sz w:val="18"/>
          <w:szCs w:val="18"/>
        </w:rPr>
      </w:pPr>
    </w:p>
    <w:p w:rsidR="00B20648" w:rsidRPr="00031E1C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C6FC5" w:rsidRDefault="00D377A7" w:rsidP="00D377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C6FC5">
              <w:rPr>
                <w:rFonts w:ascii="Verdana" w:hAnsi="Verdana" w:cs="ArialMT"/>
                <w:sz w:val="18"/>
                <w:szCs w:val="18"/>
                <w:lang w:eastAsia="sk-SK"/>
              </w:rPr>
              <w:t>2710003 Opera</w:t>
            </w:r>
            <w:r w:rsidRPr="006C6FC5">
              <w:rPr>
                <w:rFonts w:ascii="Verdana" w:hAnsi="Verdana"/>
                <w:sz w:val="18"/>
                <w:szCs w:val="18"/>
              </w:rPr>
              <w:t>č</w:t>
            </w:r>
            <w:r w:rsidRPr="006C6FC5">
              <w:rPr>
                <w:rFonts w:ascii="Verdana" w:hAnsi="Verdana" w:cs="ArialMT"/>
                <w:sz w:val="18"/>
                <w:szCs w:val="18"/>
                <w:lang w:eastAsia="sk-SK"/>
              </w:rPr>
              <w:t>ný program Zamestnanosť a sociálna inklúzia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B20648" w:rsidRPr="00D01B53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D377A7" w:rsidRPr="00B5785E" w:rsidRDefault="00D377A7" w:rsidP="000B1B71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92849">
              <w:rPr>
                <w:rFonts w:ascii="Verdana" w:hAnsi="Verdana"/>
                <w:color w:val="000000" w:themeColor="text1"/>
                <w:sz w:val="18"/>
                <w:szCs w:val="18"/>
              </w:rPr>
              <w:t>Kód výzvy:</w:t>
            </w:r>
            <w:r w:rsidRPr="0099284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992849" w:rsidRPr="00FB7A25">
              <w:rPr>
                <w:rFonts w:ascii="Verdana" w:hAnsi="Verdana"/>
                <w:sz w:val="18"/>
                <w:szCs w:val="18"/>
              </w:rPr>
              <w:t xml:space="preserve">OP </w:t>
            </w:r>
            <w:proofErr w:type="spellStart"/>
            <w:r w:rsidR="00992849" w:rsidRPr="00FB7A25">
              <w:rPr>
                <w:rFonts w:ascii="Verdana" w:hAnsi="Verdana"/>
                <w:sz w:val="18"/>
                <w:szCs w:val="18"/>
              </w:rPr>
              <w:t>ZaSI</w:t>
            </w:r>
            <w:proofErr w:type="spellEnd"/>
            <w:r w:rsidR="00992849" w:rsidRPr="00FB7A25">
              <w:rPr>
                <w:rFonts w:ascii="Verdana" w:hAnsi="Verdana"/>
                <w:sz w:val="18"/>
                <w:szCs w:val="18"/>
              </w:rPr>
              <w:t xml:space="preserve"> NP 2013/1.1/04</w:t>
            </w:r>
            <w:r w:rsidR="000B1B71">
              <w:rPr>
                <w:rFonts w:ascii="Verdana" w:hAnsi="Verdana"/>
                <w:sz w:val="18"/>
                <w:szCs w:val="18"/>
              </w:rPr>
              <w:t xml:space="preserve">                   </w:t>
            </w:r>
            <w:r w:rsidR="005658B6">
              <w:rPr>
                <w:rFonts w:ascii="Verdana" w:hAnsi="Verdana"/>
                <w:sz w:val="18"/>
                <w:szCs w:val="18"/>
              </w:rPr>
              <w:t xml:space="preserve">              </w:t>
            </w:r>
            <w:r w:rsidR="000B1B71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0B1B71" w:rsidRPr="00FB7A25">
              <w:rPr>
                <w:rFonts w:ascii="Verdana" w:hAnsi="Verdana"/>
                <w:sz w:val="18"/>
                <w:szCs w:val="18"/>
              </w:rPr>
              <w:t>ITMS kód projektu:</w:t>
            </w:r>
            <w:r w:rsidR="000B1B71" w:rsidRPr="00FB7A25">
              <w:rPr>
                <w:sz w:val="24"/>
                <w:szCs w:val="24"/>
                <w:lang w:eastAsia="sk-SK"/>
              </w:rPr>
              <w:t xml:space="preserve"> </w:t>
            </w:r>
            <w:r w:rsidR="000B1B71" w:rsidRPr="00FB7A25">
              <w:rPr>
                <w:rFonts w:ascii="Verdana" w:hAnsi="Verdana"/>
                <w:bCs/>
                <w:sz w:val="18"/>
                <w:szCs w:val="18"/>
              </w:rPr>
              <w:t>27110130033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B20648" w:rsidRPr="008175F2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B5785E" w:rsidRDefault="00B5785E" w:rsidP="00843555">
            <w:pPr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</w:pPr>
            <w:r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>Prioritná os 1</w:t>
            </w:r>
            <w:r w:rsidR="00FA27D0"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– Pod</w:t>
            </w:r>
            <w:r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>pora rastu zamestnanosti</w:t>
            </w:r>
          </w:p>
          <w:p w:rsidR="00B5785E" w:rsidRPr="00B5785E" w:rsidRDefault="00D377A7" w:rsidP="00FA7761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</w:pPr>
            <w:r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Opatrenie </w:t>
            </w:r>
            <w:r w:rsidR="00E26916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="00FA27D0"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="00B5785E"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1.1 Podpora programov v oblasti podpory zamestnanosti a riešenia nezamestnanosti </w:t>
            </w:r>
          </w:p>
          <w:p w:rsidR="00D377A7" w:rsidRPr="00B5785E" w:rsidRDefault="00B5785E" w:rsidP="00FA7761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8"/>
                <w:szCs w:val="18"/>
                <w:lang w:eastAsia="sk-SK"/>
              </w:rPr>
            </w:pPr>
            <w:r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                  </w:t>
            </w:r>
            <w:r w:rsidR="005658B6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 </w:t>
            </w:r>
            <w:r w:rsidRPr="00B5785E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 a dlhodobej nezamestnanosti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B20648" w:rsidRPr="008175F2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B5785E" w:rsidRPr="00031E1C" w:rsidTr="00843555">
        <w:tc>
          <w:tcPr>
            <w:tcW w:w="9212" w:type="dxa"/>
          </w:tcPr>
          <w:p w:rsidR="00B5785E" w:rsidRPr="006C6FC5" w:rsidRDefault="00686117" w:rsidP="006861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sk-SK"/>
              </w:rPr>
            </w:pPr>
            <w:r>
              <w:rPr>
                <w:rFonts w:ascii="Verdana" w:hAnsi="Verdana"/>
                <w:sz w:val="18"/>
                <w:szCs w:val="18"/>
                <w:lang w:eastAsia="sk-SK"/>
              </w:rPr>
              <w:t>Trnavský samosprávny kraj, Trenčiansky samosprávny kraj, Nitriansky samosprávny kraj, Banskobystrický samosprávny kraj, Žilinský samosprávny kraj, Prešovský samosprávny kraj, Košický samosprávny kraj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B20648" w:rsidRPr="00031E1C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ddmmrrrr – ddmmrrrr) </w:t>
            </w:r>
          </w:p>
        </w:tc>
      </w:tr>
      <w:tr w:rsidR="00A72EF8" w:rsidRPr="00FB7A25" w:rsidTr="00843555">
        <w:tc>
          <w:tcPr>
            <w:tcW w:w="9212" w:type="dxa"/>
          </w:tcPr>
          <w:p w:rsidR="00A72EF8" w:rsidRPr="00FB7A25" w:rsidRDefault="006706E2" w:rsidP="006706E2">
            <w:pPr>
              <w:rPr>
                <w:rFonts w:ascii="Verdana" w:hAnsi="Verdana"/>
                <w:sz w:val="18"/>
                <w:szCs w:val="18"/>
              </w:rPr>
            </w:pPr>
            <w:r w:rsidRPr="00FB7A25">
              <w:rPr>
                <w:rFonts w:ascii="Verdana" w:hAnsi="Verdana"/>
                <w:sz w:val="18"/>
                <w:szCs w:val="18"/>
                <w:lang w:eastAsia="sk-SK"/>
              </w:rPr>
              <w:t>0</w:t>
            </w:r>
            <w:r w:rsidR="001044E3" w:rsidRPr="00FB7A25">
              <w:rPr>
                <w:rFonts w:ascii="Verdana" w:hAnsi="Verdana"/>
                <w:sz w:val="18"/>
                <w:szCs w:val="18"/>
                <w:lang w:eastAsia="sk-SK"/>
              </w:rPr>
              <w:t>1</w:t>
            </w:r>
            <w:r w:rsidRPr="00FB7A25">
              <w:rPr>
                <w:rFonts w:ascii="Verdana" w:hAnsi="Verdana"/>
                <w:sz w:val="18"/>
                <w:szCs w:val="18"/>
                <w:lang w:eastAsia="sk-SK"/>
              </w:rPr>
              <w:t>.11.</w:t>
            </w:r>
            <w:r w:rsidR="00654901" w:rsidRPr="00FB7A25">
              <w:rPr>
                <w:rFonts w:ascii="Verdana" w:hAnsi="Verdana"/>
                <w:sz w:val="18"/>
                <w:szCs w:val="18"/>
                <w:lang w:eastAsia="sk-SK"/>
              </w:rPr>
              <w:t>2013</w:t>
            </w:r>
            <w:r w:rsidR="001044E3" w:rsidRPr="00FB7A25">
              <w:rPr>
                <w:rFonts w:ascii="Verdana" w:hAnsi="Verdana"/>
                <w:sz w:val="18"/>
                <w:szCs w:val="18"/>
                <w:lang w:eastAsia="sk-SK"/>
              </w:rPr>
              <w:t xml:space="preserve"> </w:t>
            </w:r>
            <w:r w:rsidRPr="00FB7A25">
              <w:rPr>
                <w:rFonts w:ascii="Verdana" w:hAnsi="Verdana"/>
                <w:sz w:val="18"/>
                <w:szCs w:val="18"/>
                <w:lang w:eastAsia="sk-SK"/>
              </w:rPr>
              <w:t>–</w:t>
            </w:r>
            <w:r w:rsidR="00654901" w:rsidRPr="00FB7A25">
              <w:rPr>
                <w:rFonts w:ascii="Verdana" w:hAnsi="Verdana"/>
                <w:sz w:val="18"/>
                <w:szCs w:val="18"/>
                <w:lang w:eastAsia="sk-SK"/>
              </w:rPr>
              <w:t xml:space="preserve"> </w:t>
            </w:r>
            <w:r w:rsidRPr="00FB7A25">
              <w:rPr>
                <w:rFonts w:ascii="Verdana" w:hAnsi="Verdana"/>
                <w:sz w:val="18"/>
                <w:szCs w:val="18"/>
                <w:lang w:eastAsia="sk-SK"/>
              </w:rPr>
              <w:t>31.</w:t>
            </w:r>
            <w:r w:rsidR="00654901" w:rsidRPr="00FB7A25">
              <w:rPr>
                <w:rFonts w:ascii="Verdana" w:hAnsi="Verdana"/>
                <w:sz w:val="18"/>
                <w:szCs w:val="18"/>
                <w:lang w:eastAsia="sk-SK"/>
              </w:rPr>
              <w:t>12</w:t>
            </w:r>
            <w:r w:rsidRPr="00FB7A25">
              <w:rPr>
                <w:rFonts w:ascii="Verdana" w:hAnsi="Verdana"/>
                <w:sz w:val="18"/>
                <w:szCs w:val="18"/>
                <w:lang w:eastAsia="sk-SK"/>
              </w:rPr>
              <w:t>.</w:t>
            </w:r>
            <w:r w:rsidR="000E6E14" w:rsidRPr="00FB7A25">
              <w:rPr>
                <w:rFonts w:ascii="Verdana" w:hAnsi="Verdana"/>
                <w:sz w:val="18"/>
                <w:szCs w:val="18"/>
                <w:lang w:eastAsia="sk-SK"/>
              </w:rPr>
              <w:t>201</w:t>
            </w:r>
            <w:r w:rsidR="00AD4E00" w:rsidRPr="00FB7A25">
              <w:rPr>
                <w:rFonts w:ascii="Verdana" w:hAnsi="Verdana"/>
                <w:sz w:val="18"/>
                <w:szCs w:val="18"/>
                <w:lang w:eastAsia="sk-SK"/>
              </w:rPr>
              <w:t>5</w:t>
            </w:r>
          </w:p>
        </w:tc>
      </w:tr>
    </w:tbl>
    <w:p w:rsidR="00A72EF8" w:rsidRPr="00FB7A25" w:rsidRDefault="00A72EF8" w:rsidP="00A72EF8">
      <w:pPr>
        <w:rPr>
          <w:rFonts w:ascii="Verdana" w:hAnsi="Verdana"/>
        </w:rPr>
      </w:pPr>
    </w:p>
    <w:p w:rsidR="006706E2" w:rsidRPr="00FB7A25" w:rsidRDefault="006706E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FB7A25" w:rsidTr="00843555">
        <w:tc>
          <w:tcPr>
            <w:tcW w:w="9212" w:type="dxa"/>
          </w:tcPr>
          <w:p w:rsidR="00A72EF8" w:rsidRPr="00FB7A25" w:rsidRDefault="00A72EF8" w:rsidP="00A71C8F">
            <w:pPr>
              <w:rPr>
                <w:rFonts w:ascii="Verdana" w:hAnsi="Verdana"/>
                <w:b/>
                <w:i/>
              </w:rPr>
            </w:pPr>
            <w:r w:rsidRPr="00FB7A25">
              <w:rPr>
                <w:rFonts w:ascii="Verdana" w:hAnsi="Verdana"/>
                <w:b/>
                <w:i/>
              </w:rPr>
              <w:t>Rozpočet projektu (celkové náklady na projekt a výška  poskytnutého nenávratného finančného príspevku)</w:t>
            </w:r>
          </w:p>
        </w:tc>
      </w:tr>
      <w:tr w:rsidR="00A72EF8" w:rsidRPr="00FB7A25" w:rsidTr="00843555">
        <w:tc>
          <w:tcPr>
            <w:tcW w:w="9212" w:type="dxa"/>
          </w:tcPr>
          <w:p w:rsidR="00A72EF8" w:rsidRPr="00FB7A25" w:rsidRDefault="00654901" w:rsidP="00124C8D">
            <w:pPr>
              <w:rPr>
                <w:rFonts w:ascii="Verdana" w:hAnsi="Verdana"/>
                <w:sz w:val="18"/>
                <w:szCs w:val="18"/>
              </w:rPr>
            </w:pPr>
            <w:r w:rsidRPr="00FB7A25">
              <w:rPr>
                <w:rFonts w:ascii="Verdana" w:hAnsi="Verdana"/>
                <w:sz w:val="18"/>
                <w:szCs w:val="18"/>
              </w:rPr>
              <w:t>2</w:t>
            </w:r>
            <w:r w:rsidR="00124C8D" w:rsidRPr="00FB7A25">
              <w:rPr>
                <w:rFonts w:ascii="Verdana" w:hAnsi="Verdana"/>
                <w:sz w:val="18"/>
                <w:szCs w:val="18"/>
              </w:rPr>
              <w:t>5</w:t>
            </w:r>
            <w:r w:rsidRPr="00FB7A25">
              <w:rPr>
                <w:rFonts w:ascii="Verdana" w:hAnsi="Verdana"/>
                <w:sz w:val="18"/>
                <w:szCs w:val="18"/>
              </w:rPr>
              <w:t> </w:t>
            </w:r>
            <w:r w:rsidR="00124C8D" w:rsidRPr="00FB7A25">
              <w:rPr>
                <w:rFonts w:ascii="Verdana" w:hAnsi="Verdana"/>
                <w:sz w:val="18"/>
                <w:szCs w:val="18"/>
              </w:rPr>
              <w:t xml:space="preserve"> 000 </w:t>
            </w:r>
            <w:proofErr w:type="spellStart"/>
            <w:r w:rsidR="00124C8D" w:rsidRPr="00FB7A25">
              <w:rPr>
                <w:rFonts w:ascii="Verdana" w:hAnsi="Verdana"/>
                <w:sz w:val="18"/>
                <w:szCs w:val="18"/>
              </w:rPr>
              <w:t>000</w:t>
            </w:r>
            <w:proofErr w:type="spellEnd"/>
            <w:r w:rsidR="00031E1C" w:rsidRPr="00FB7A25">
              <w:rPr>
                <w:b/>
                <w:bCs/>
                <w:sz w:val="18"/>
                <w:szCs w:val="18"/>
              </w:rPr>
              <w:t xml:space="preserve"> </w:t>
            </w:r>
            <w:r w:rsidR="00FA7761" w:rsidRPr="00FB7A25">
              <w:rPr>
                <w:rFonts w:ascii="Verdana" w:hAnsi="Verdana"/>
                <w:sz w:val="18"/>
                <w:szCs w:val="18"/>
              </w:rPr>
              <w:t>EUR</w:t>
            </w:r>
          </w:p>
        </w:tc>
      </w:tr>
    </w:tbl>
    <w:p w:rsidR="00A72EF8" w:rsidRPr="00FB7A25" w:rsidRDefault="00A72EF8" w:rsidP="00A72EF8">
      <w:pPr>
        <w:rPr>
          <w:rFonts w:ascii="Verdana" w:hAnsi="Verdana"/>
        </w:rPr>
      </w:pPr>
    </w:p>
    <w:p w:rsidR="00B20648" w:rsidRPr="008175F2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0E6E14">
        <w:trPr>
          <w:trHeight w:val="1604"/>
        </w:trPr>
        <w:tc>
          <w:tcPr>
            <w:tcW w:w="9212" w:type="dxa"/>
          </w:tcPr>
          <w:p w:rsidR="00BD7E52" w:rsidRPr="001E43EC" w:rsidRDefault="00D377A7" w:rsidP="001E43EC">
            <w:pPr>
              <w:spacing w:before="60"/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Ústredie </w:t>
            </w:r>
            <w:r w:rsidR="00BD7E52"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>práce, sociálnych vecí a rodiny</w:t>
            </w: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</w:p>
          <w:p w:rsidR="00BD7E52" w:rsidRPr="001E43EC" w:rsidRDefault="00D377A7" w:rsidP="001E43EC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Špitálska 8 </w:t>
            </w:r>
          </w:p>
          <w:p w:rsidR="005658B6" w:rsidRDefault="00D377A7" w:rsidP="001E43EC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>81267 Bratislava</w:t>
            </w:r>
          </w:p>
          <w:p w:rsidR="005658B6" w:rsidRDefault="005658B6" w:rsidP="001E43EC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>
              <w:rPr>
                <w:rFonts w:ascii="Verdana" w:hAnsi="Verdana" w:cs="ArialMT"/>
                <w:sz w:val="18"/>
                <w:szCs w:val="18"/>
                <w:lang w:eastAsia="sk-SK"/>
              </w:rPr>
              <w:t>Slovenská republika</w:t>
            </w:r>
          </w:p>
          <w:p w:rsidR="00D377A7" w:rsidRPr="001E43EC" w:rsidRDefault="001B555B" w:rsidP="001E43EC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hyperlink r:id="rId8" w:history="1">
              <w:r w:rsidR="00D377A7" w:rsidRPr="001E43EC">
                <w:rPr>
                  <w:rStyle w:val="Hypertextovprepojenie"/>
                  <w:rFonts w:ascii="Verdana" w:hAnsi="Verdana" w:cs="ArialMT"/>
                  <w:sz w:val="18"/>
                  <w:szCs w:val="18"/>
                  <w:lang w:eastAsia="sk-SK"/>
                </w:rPr>
                <w:t>www.upsvar.sk</w:t>
              </w:r>
            </w:hyperlink>
            <w:r w:rsidR="00D377A7"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</w:p>
          <w:p w:rsidR="00031E1C" w:rsidRPr="001E43EC" w:rsidRDefault="001E43EC" w:rsidP="001E43EC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>Mgr. Eva Riháková</w:t>
            </w:r>
          </w:p>
          <w:p w:rsidR="00D377A7" w:rsidRPr="001E43EC" w:rsidRDefault="00BD7E52" w:rsidP="001E43EC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>projektový m</w:t>
            </w:r>
            <w:r w:rsidR="00D377A7"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>anažér</w:t>
            </w:r>
          </w:p>
          <w:p w:rsidR="000E6E14" w:rsidRPr="001E43EC" w:rsidRDefault="00FA7761" w:rsidP="001E43EC">
            <w:pPr>
              <w:rPr>
                <w:rFonts w:ascii="Verdana" w:hAnsi="Verdana"/>
                <w:sz w:val="18"/>
                <w:szCs w:val="18"/>
              </w:rPr>
            </w:pP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telefón </w:t>
            </w:r>
            <w:r w:rsidR="00D377A7"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  <w:r w:rsidR="003157AD" w:rsidRPr="001E43EC">
              <w:rPr>
                <w:rFonts w:ascii="Verdana" w:hAnsi="Verdana"/>
                <w:sz w:val="18"/>
                <w:szCs w:val="18"/>
              </w:rPr>
              <w:t>+ 421 2 20 444 84</w:t>
            </w:r>
            <w:r w:rsidR="001E43EC" w:rsidRPr="001E43EC">
              <w:rPr>
                <w:rFonts w:ascii="Verdana" w:hAnsi="Verdana"/>
                <w:sz w:val="18"/>
                <w:szCs w:val="18"/>
              </w:rPr>
              <w:t>0</w:t>
            </w:r>
          </w:p>
          <w:p w:rsidR="005658B6" w:rsidRPr="005658B6" w:rsidRDefault="00FA7761" w:rsidP="005658B6">
            <w:pPr>
              <w:spacing w:after="60"/>
            </w:pPr>
            <w:r w:rsidRPr="001E43EC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email: </w:t>
            </w:r>
            <w:hyperlink r:id="rId9" w:history="1">
              <w:r w:rsidR="001E43EC" w:rsidRPr="001E43EC">
                <w:rPr>
                  <w:rStyle w:val="Hypertextovprepojenie"/>
                  <w:rFonts w:ascii="Verdana" w:hAnsi="Verdana"/>
                  <w:sz w:val="18"/>
                  <w:szCs w:val="18"/>
                </w:rPr>
                <w:t>eva.rihakova@upsvr.gov.sk</w:t>
              </w:r>
            </w:hyperlink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C826C3" w:rsidRDefault="00C826C3" w:rsidP="00A72EF8">
      <w:pPr>
        <w:rPr>
          <w:rFonts w:ascii="Verdana" w:hAnsi="Verdana"/>
        </w:rPr>
      </w:pPr>
    </w:p>
    <w:p w:rsidR="00B20648" w:rsidRDefault="00B20648" w:rsidP="00A72EF8">
      <w:pPr>
        <w:rPr>
          <w:rFonts w:ascii="Verdana" w:hAnsi="Verdana"/>
        </w:rPr>
      </w:pPr>
    </w:p>
    <w:p w:rsidR="00B20648" w:rsidRDefault="00B20648" w:rsidP="00A72EF8">
      <w:pPr>
        <w:rPr>
          <w:rFonts w:ascii="Verdana" w:hAnsi="Verdana"/>
        </w:rPr>
      </w:pPr>
    </w:p>
    <w:p w:rsidR="00B20648" w:rsidRDefault="00B20648" w:rsidP="00A72EF8">
      <w:pPr>
        <w:rPr>
          <w:rFonts w:ascii="Verdana" w:hAnsi="Verdana"/>
        </w:rPr>
      </w:pPr>
    </w:p>
    <w:p w:rsidR="006C6FC5" w:rsidRDefault="006C6FC5" w:rsidP="00A72EF8">
      <w:pPr>
        <w:rPr>
          <w:rFonts w:ascii="Verdana" w:hAnsi="Verdana"/>
        </w:rPr>
      </w:pPr>
    </w:p>
    <w:p w:rsidR="00B20648" w:rsidRDefault="00B20648" w:rsidP="00A72EF8">
      <w:pPr>
        <w:rPr>
          <w:rFonts w:ascii="Verdana" w:hAnsi="Verdana"/>
        </w:rPr>
      </w:pPr>
    </w:p>
    <w:p w:rsidR="00843049" w:rsidRDefault="00843049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57E02" w:rsidRPr="00FA4D6D" w:rsidTr="00BE63B3">
        <w:tc>
          <w:tcPr>
            <w:tcW w:w="9212" w:type="dxa"/>
          </w:tcPr>
          <w:p w:rsidR="00357E02" w:rsidRPr="00FA4D6D" w:rsidRDefault="00357E02" w:rsidP="00BE63B3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357E02" w:rsidRPr="008E3D4A" w:rsidTr="00BE63B3">
        <w:tc>
          <w:tcPr>
            <w:tcW w:w="9212" w:type="dxa"/>
          </w:tcPr>
          <w:p w:rsidR="00357E02" w:rsidRPr="00FC16E1" w:rsidRDefault="00357E02" w:rsidP="00357E02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Podpora zamestnanosti, adaptability a znižovania nezamestnanosti </w:t>
            </w:r>
            <w:proofErr w:type="spellStart"/>
            <w:r>
              <w:rPr>
                <w:rFonts w:ascii="Verdana" w:hAnsi="Verdana" w:cs="Arial Narrow"/>
                <w:sz w:val="18"/>
                <w:szCs w:val="18"/>
                <w:lang w:eastAsia="sk-SK"/>
              </w:rPr>
              <w:t>UoZ</w:t>
            </w:r>
            <w:proofErr w:type="spellEnd"/>
            <w:r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a </w:t>
            </w:r>
            <w:proofErr w:type="spellStart"/>
            <w:r>
              <w:rPr>
                <w:rFonts w:ascii="Verdana" w:hAnsi="Verdana" w:cs="Arial Narrow"/>
                <w:sz w:val="18"/>
                <w:szCs w:val="18"/>
                <w:lang w:eastAsia="sk-SK"/>
              </w:rPr>
              <w:t>ZUoZ</w:t>
            </w:r>
            <w:proofErr w:type="spellEnd"/>
            <w:r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prostredníctvom poskytovania príspevkov na realizáciu AOTP</w:t>
            </w:r>
          </w:p>
          <w:p w:rsidR="00357E02" w:rsidRPr="00B94BE1" w:rsidRDefault="00357E02" w:rsidP="00357E02">
            <w:pPr>
              <w:rPr>
                <w:rFonts w:ascii="Verdana" w:hAnsi="Verdana" w:cs="ArialMT"/>
                <w:b/>
                <w:i/>
                <w:lang w:eastAsia="sk-SK"/>
              </w:rPr>
            </w:pPr>
            <w:r w:rsidRPr="00843049">
              <w:rPr>
                <w:rFonts w:ascii="Verdana" w:hAnsi="Verdana" w:cs="ArialMT"/>
                <w:b/>
                <w:i/>
                <w:lang w:eastAsia="sk-SK"/>
              </w:rPr>
              <w:t>Špecifické ciele projektu:</w:t>
            </w:r>
          </w:p>
          <w:p w:rsidR="00357E02" w:rsidRPr="00467E2B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Zvýšenie zamestnanosti a podpora udržania občanov so ZP v zamestnaní prostredníctvom zriaďovania a udržania PM v  CHD a CHP, začatie vykonávania SZČ občanmi so zdravotným postihnutím, využitím pomoci pracovného asistenta; </w:t>
            </w:r>
          </w:p>
          <w:p w:rsidR="00357E02" w:rsidRPr="00467E2B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Zapojenie dlhodobo nezamestnaných </w:t>
            </w:r>
            <w:proofErr w:type="spellStart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UoZ</w:t>
            </w:r>
            <w:proofErr w:type="spellEnd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do aktivačnej činnosti formou menších obecných služieb pre obec alebo menších služieb pre samosprávny kraj, obnova  ich pracovných návykov;</w:t>
            </w:r>
          </w:p>
          <w:p w:rsidR="00357E02" w:rsidRPr="00467E2B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Zlepšenie </w:t>
            </w:r>
            <w:proofErr w:type="spellStart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zamestnateľnosti</w:t>
            </w:r>
            <w:proofErr w:type="spellEnd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UoZ</w:t>
            </w:r>
            <w:proofErr w:type="spellEnd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– absolventov škôl prostredníctvom vykonávania absolventskej praxe, zameranej na získanie odborných  zručností v reálnom pracovnom   prostredí;</w:t>
            </w:r>
          </w:p>
          <w:p w:rsidR="00357E02" w:rsidRPr="00467E2B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Zvýšenie motivácie zamestnávateľov vytvárať nové, ale i udržať existujúce  pracovné miesta, zvýšenie uplatnenia </w:t>
            </w:r>
            <w:proofErr w:type="spellStart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UoZ</w:t>
            </w:r>
            <w:proofErr w:type="spellEnd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na trhu práce, prostredníctvom </w:t>
            </w:r>
            <w:proofErr w:type="spellStart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samozamestnania</w:t>
            </w:r>
            <w:proofErr w:type="spellEnd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.</w:t>
            </w:r>
          </w:p>
          <w:p w:rsidR="00357E02" w:rsidRPr="00467E2B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Zvýšenie zamestnanosti </w:t>
            </w:r>
            <w:proofErr w:type="spellStart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UoZ</w:t>
            </w:r>
            <w:proofErr w:type="spellEnd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prostredníctvom  poskytovania príspevku na dochádzku za prácou a príspevku na presťahovanie za prácou; </w:t>
            </w:r>
          </w:p>
          <w:p w:rsidR="00357E02" w:rsidRPr="00467E2B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Zvýšenie  podielu </w:t>
            </w:r>
            <w:proofErr w:type="spellStart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UoZ</w:t>
            </w:r>
            <w:proofErr w:type="spellEnd"/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 xml:space="preserve"> zapojených do aktivačnej činnosti formou dobrovoľníckej služby. Zvýšenie zainteresovanosti PO a FO na miestnej úrovni pri vytváraní dobrovoľníckej služby;</w:t>
            </w:r>
          </w:p>
          <w:p w:rsidR="00357E02" w:rsidRPr="00467E2B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Zvýšenie zainteresovanosti samosprávy pri vykonávaní aktivačnej činnosti formou menších obecných služieb;</w:t>
            </w:r>
          </w:p>
          <w:p w:rsidR="00357E02" w:rsidRDefault="00357E02" w:rsidP="00357E02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 w:cs="Arial Narrow"/>
                <w:sz w:val="18"/>
                <w:szCs w:val="18"/>
                <w:lang w:eastAsia="sk-SK"/>
              </w:rPr>
            </w:pPr>
            <w:r w:rsidRPr="00467E2B">
              <w:rPr>
                <w:rFonts w:ascii="Verdana" w:hAnsi="Verdana" w:cs="Arial Narrow"/>
                <w:sz w:val="18"/>
                <w:szCs w:val="18"/>
                <w:lang w:eastAsia="sk-SK"/>
              </w:rPr>
              <w:t>Zvýšenie záujmu zamestnávateľov, verejného sektora a mimovládnych organizácií o spoluprácu s úradmi PSVR pri zabezpečovaní politiky TP;</w:t>
            </w:r>
          </w:p>
          <w:p w:rsidR="00357E02" w:rsidRPr="008E3D4A" w:rsidRDefault="00357E02" w:rsidP="00357E0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7E2B">
              <w:rPr>
                <w:rFonts w:ascii="Verdana" w:hAnsi="Verdana" w:cs="Arial Narrow"/>
                <w:sz w:val="18"/>
                <w:szCs w:val="18"/>
              </w:rPr>
              <w:t>Rozvoj miestnej a regionálnej zamestnanosti.</w:t>
            </w:r>
          </w:p>
        </w:tc>
      </w:tr>
    </w:tbl>
    <w:p w:rsidR="00843049" w:rsidRDefault="00843049" w:rsidP="00A72EF8">
      <w:pPr>
        <w:rPr>
          <w:rFonts w:ascii="Verdana" w:hAnsi="Verdana"/>
        </w:rPr>
      </w:pPr>
    </w:p>
    <w:p w:rsidR="00B20648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57E02" w:rsidRPr="00FA4D6D" w:rsidTr="00357E02">
        <w:trPr>
          <w:trHeight w:val="188"/>
        </w:trPr>
        <w:tc>
          <w:tcPr>
            <w:tcW w:w="9212" w:type="dxa"/>
          </w:tcPr>
          <w:p w:rsidR="00357E02" w:rsidRPr="00FA4D6D" w:rsidRDefault="00357E02" w:rsidP="00BE63B3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357E02" w:rsidRPr="0028592F" w:rsidTr="00357E02">
        <w:trPr>
          <w:trHeight w:val="851"/>
        </w:trPr>
        <w:tc>
          <w:tcPr>
            <w:tcW w:w="9212" w:type="dxa"/>
          </w:tcPr>
          <w:p w:rsidR="00357E02" w:rsidRPr="0028592F" w:rsidRDefault="00357E02" w:rsidP="00357E02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>
              <w:rPr>
                <w:rFonts w:ascii="Verdana" w:hAnsi="Verdana"/>
              </w:rPr>
              <w:t xml:space="preserve">uchádzač o zamestnanie, znevýhodnený uchádzač o zamestnanie, občan so zdravotným postihnutím, </w:t>
            </w:r>
            <w:r w:rsidRPr="00FB7A25">
              <w:rPr>
                <w:rFonts w:ascii="Verdana" w:hAnsi="Verdana"/>
              </w:rPr>
              <w:t>zamestnávateľ podľa § 3 zákona o službách zamestnanosti</w:t>
            </w:r>
          </w:p>
        </w:tc>
      </w:tr>
    </w:tbl>
    <w:p w:rsidR="00357E02" w:rsidRDefault="00357E02" w:rsidP="00A72EF8">
      <w:pPr>
        <w:rPr>
          <w:rFonts w:ascii="Verdana" w:hAnsi="Verdana"/>
        </w:rPr>
      </w:pPr>
    </w:p>
    <w:p w:rsidR="00B61A46" w:rsidRPr="00D01B53" w:rsidRDefault="00B61A46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A72EF8" w:rsidRPr="00843049" w:rsidRDefault="00A72EF8" w:rsidP="004310C5">
            <w:pPr>
              <w:pStyle w:val="Odsekzoznamu"/>
              <w:numPr>
                <w:ilvl w:val="0"/>
                <w:numId w:val="13"/>
              </w:num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 xml:space="preserve">Stručný opis projektu: </w:t>
            </w:r>
            <w:r w:rsidR="00357E02" w:rsidRPr="00FA4D6D">
              <w:rPr>
                <w:rFonts w:ascii="Verdana" w:hAnsi="Verdana"/>
                <w:b/>
                <w:i/>
              </w:rPr>
              <w:t>(max. 50 riadkov)</w:t>
            </w:r>
          </w:p>
        </w:tc>
      </w:tr>
      <w:tr w:rsidR="00CC1278" w:rsidRPr="00055654" w:rsidTr="00843555">
        <w:tc>
          <w:tcPr>
            <w:tcW w:w="9212" w:type="dxa"/>
          </w:tcPr>
          <w:p w:rsidR="00055654" w:rsidRPr="00055654" w:rsidRDefault="00D34A9D" w:rsidP="00D34A9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34A9D">
              <w:rPr>
                <w:rFonts w:ascii="Verdana" w:hAnsi="Verdana"/>
                <w:sz w:val="18"/>
                <w:szCs w:val="18"/>
              </w:rPr>
              <w:t xml:space="preserve">V rámci jednotlivých samosprávnych krajov sú výrazné regionálne rozdiely ekonomického potenciálu, ktoré majú za následok diferencovanú mieru nezamestnanosti a nedostatok pracovných príležitostí. Nedostatok pracovných príležitostí ovplyvňuje možnosť získania pracovných skúseností potrebných pre uplatnenie sa na TP. Zmiernenie nepriaznivého vývoja v nezamestnanosti napomáhajú riešiť AOTP, zamerané na podporu zamestnanosti, na podporu pri začleňovaní </w:t>
            </w:r>
            <w:proofErr w:type="spellStart"/>
            <w:r w:rsidRPr="00D34A9D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D34A9D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D34A9D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D34A9D">
              <w:rPr>
                <w:rFonts w:ascii="Verdana" w:hAnsi="Verdana"/>
                <w:sz w:val="18"/>
                <w:szCs w:val="18"/>
              </w:rPr>
              <w:t xml:space="preserve"> do pracovného procesu. K zmierneniu vývoja v nezamestnanosti dochádza zvýšením motivácie zamestnávateľov na vytváranie nových a udržanie existujúcich pracovných miest, ako aj zvýšením motivácie zamestnávateľov k vytváraniu pracovných miest, určených na realizáciu opatrení pred povodňami a na riešenie mimoriadnych situácií, prostredníctvom podpory zamestnávania </w:t>
            </w:r>
            <w:proofErr w:type="spellStart"/>
            <w:r w:rsidRPr="00D34A9D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D34A9D">
              <w:rPr>
                <w:rFonts w:ascii="Verdana" w:hAnsi="Verdana"/>
                <w:sz w:val="18"/>
                <w:szCs w:val="18"/>
              </w:rPr>
              <w:t xml:space="preserve"> na tento účel, podporou rozvoja miestnej a regionálnej zamestnanosti, zvýšením uplatnenia </w:t>
            </w:r>
            <w:proofErr w:type="spellStart"/>
            <w:r w:rsidRPr="00D34A9D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D34A9D">
              <w:rPr>
                <w:rFonts w:ascii="Verdana" w:hAnsi="Verdana"/>
                <w:sz w:val="18"/>
                <w:szCs w:val="18"/>
              </w:rPr>
              <w:t xml:space="preserve"> na TP formou </w:t>
            </w:r>
            <w:proofErr w:type="spellStart"/>
            <w:r w:rsidRPr="00D34A9D">
              <w:rPr>
                <w:rFonts w:ascii="Verdana" w:hAnsi="Verdana"/>
                <w:sz w:val="18"/>
                <w:szCs w:val="18"/>
              </w:rPr>
              <w:t>samozamestnania</w:t>
            </w:r>
            <w:proofErr w:type="spellEnd"/>
            <w:r w:rsidRPr="00D34A9D">
              <w:rPr>
                <w:rFonts w:ascii="Verdana" w:hAnsi="Verdana"/>
                <w:sz w:val="18"/>
                <w:szCs w:val="18"/>
              </w:rPr>
              <w:t xml:space="preserve"> a podporou mobility za prácou, získavania pracovných skúseností a odborných zručností absolventov škôl v konkrétnom pracovnom prostredí prostredníctvom absolventskej praxe, udržiavania pracovných návykov dlhodobo nezamestnaných občanov, ktorí sú poberateľmi dávok v hmotnej núdzi a príspevkov k dávke v hmotnej núdzi prostredníctvom vykonávania aktivačnej činnosti a </w:t>
            </w:r>
            <w:r w:rsidRPr="00D34A9D">
              <w:rPr>
                <w:rFonts w:ascii="Verdana" w:hAnsi="Verdana"/>
                <w:bCs/>
                <w:sz w:val="18"/>
                <w:szCs w:val="18"/>
              </w:rPr>
              <w:t xml:space="preserve">podporu </w:t>
            </w:r>
            <w:proofErr w:type="spellStart"/>
            <w:r w:rsidRPr="00D34A9D">
              <w:rPr>
                <w:rFonts w:ascii="Verdana" w:hAnsi="Verdana"/>
                <w:bCs/>
                <w:sz w:val="18"/>
                <w:szCs w:val="18"/>
              </w:rPr>
              <w:t>UoZ</w:t>
            </w:r>
            <w:proofErr w:type="spellEnd"/>
            <w:r w:rsidRPr="00D34A9D">
              <w:rPr>
                <w:rFonts w:ascii="Verdana" w:hAnsi="Verdana"/>
                <w:bCs/>
                <w:sz w:val="18"/>
                <w:szCs w:val="18"/>
              </w:rPr>
              <w:t xml:space="preserve"> so zdravotným postihnutím.</w:t>
            </w:r>
          </w:p>
        </w:tc>
      </w:tr>
    </w:tbl>
    <w:p w:rsidR="00843049" w:rsidRPr="00055654" w:rsidRDefault="00843049" w:rsidP="00A72EF8">
      <w:pPr>
        <w:rPr>
          <w:rFonts w:ascii="Verdana" w:hAnsi="Verdana"/>
          <w:sz w:val="18"/>
          <w:szCs w:val="18"/>
        </w:rPr>
      </w:pPr>
    </w:p>
    <w:p w:rsidR="00573CCD" w:rsidRDefault="00573CCD" w:rsidP="00A72EF8">
      <w:pPr>
        <w:rPr>
          <w:rFonts w:ascii="Verdana" w:hAnsi="Verdana"/>
        </w:rPr>
      </w:pPr>
    </w:p>
    <w:tbl>
      <w:tblPr>
        <w:tblStyle w:val="Mriekatabuky"/>
        <w:tblW w:w="0" w:type="auto"/>
        <w:tblLook w:val="01E0"/>
      </w:tblPr>
      <w:tblGrid>
        <w:gridCol w:w="9152"/>
      </w:tblGrid>
      <w:tr w:rsidR="006C6FC5" w:rsidRPr="003D2154" w:rsidTr="004310C5">
        <w:trPr>
          <w:trHeight w:val="261"/>
        </w:trPr>
        <w:tc>
          <w:tcPr>
            <w:tcW w:w="9152" w:type="dxa"/>
          </w:tcPr>
          <w:p w:rsidR="004310C5" w:rsidRPr="004310C5" w:rsidRDefault="004310C5" w:rsidP="00A3673C">
            <w:pPr>
              <w:rPr>
                <w:rFonts w:ascii="Verdana" w:hAnsi="Verdana"/>
                <w:b/>
              </w:rPr>
            </w:pPr>
            <w:r w:rsidRPr="003D2154">
              <w:rPr>
                <w:b/>
                <w:i/>
              </w:rPr>
              <w:t xml:space="preserve">     </w:t>
            </w:r>
            <w:r w:rsidRPr="004310C5">
              <w:rPr>
                <w:rFonts w:ascii="Verdana" w:hAnsi="Verdana"/>
                <w:b/>
              </w:rPr>
              <w:t>2</w:t>
            </w:r>
            <w:r w:rsidRPr="00843049">
              <w:rPr>
                <w:rFonts w:ascii="Verdana" w:hAnsi="Verdana"/>
                <w:b/>
                <w:i/>
              </w:rPr>
              <w:t>.   Plánované aktivity (max. 15 riadkov)</w:t>
            </w:r>
          </w:p>
        </w:tc>
      </w:tr>
      <w:tr w:rsidR="006C6FC5" w:rsidRPr="00265625" w:rsidTr="00E424B8">
        <w:trPr>
          <w:trHeight w:val="401"/>
        </w:trPr>
        <w:tc>
          <w:tcPr>
            <w:tcW w:w="9152" w:type="dxa"/>
          </w:tcPr>
          <w:p w:rsidR="004310C5" w:rsidRDefault="004310C5" w:rsidP="004310C5">
            <w:pPr>
              <w:rPr>
                <w:rFonts w:ascii="Verdana" w:hAnsi="Verdana"/>
                <w:b/>
              </w:rPr>
            </w:pPr>
            <w:r w:rsidRPr="004310C5">
              <w:rPr>
                <w:rFonts w:ascii="Verdana" w:hAnsi="Verdana"/>
                <w:b/>
              </w:rPr>
              <w:t>Hlavná aktivita:</w:t>
            </w:r>
          </w:p>
          <w:p w:rsidR="00BB0D19" w:rsidRDefault="00525EC8" w:rsidP="00BB0D19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•     </w:t>
            </w:r>
            <w:r w:rsidR="00277995" w:rsidRPr="00A316FD">
              <w:rPr>
                <w:rFonts w:ascii="Verdana" w:hAnsi="Verdana"/>
                <w:sz w:val="18"/>
                <w:szCs w:val="18"/>
              </w:rPr>
              <w:t>Poskytovanie príspevkov na AOTP</w:t>
            </w:r>
            <w:r w:rsidR="00277995" w:rsidRPr="0027799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854C4">
              <w:rPr>
                <w:rFonts w:ascii="Verdana" w:hAnsi="Verdana"/>
                <w:sz w:val="18"/>
                <w:szCs w:val="18"/>
              </w:rPr>
              <w:t>(</w:t>
            </w:r>
            <w:r w:rsidR="00326BB9">
              <w:rPr>
                <w:rFonts w:ascii="Verdana" w:hAnsi="Verdana"/>
                <w:sz w:val="18"/>
                <w:szCs w:val="18"/>
              </w:rPr>
              <w:t>realiz</w:t>
            </w:r>
            <w:r w:rsidR="00616D94">
              <w:rPr>
                <w:rFonts w:ascii="Verdana" w:hAnsi="Verdana"/>
                <w:sz w:val="18"/>
                <w:szCs w:val="18"/>
              </w:rPr>
              <w:t>ované podľa §§ 49, 50, 50j, 51, 52, 52a, 53, 53a, 56, 56a, 57, 59, 60</w:t>
            </w:r>
            <w:r w:rsidR="00326BB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854C4">
              <w:rPr>
                <w:rFonts w:ascii="Verdana" w:hAnsi="Verdana"/>
                <w:sz w:val="18"/>
                <w:szCs w:val="18"/>
              </w:rPr>
              <w:t>zákona o službách zamestnanosti).</w:t>
            </w:r>
          </w:p>
          <w:p w:rsidR="00616D94" w:rsidRDefault="00616D94" w:rsidP="00E424B8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Projekt realizuje </w:t>
            </w:r>
            <w:r w:rsidR="00A316FD">
              <w:rPr>
                <w:rFonts w:ascii="Verdana" w:hAnsi="Verdana"/>
                <w:sz w:val="18"/>
                <w:szCs w:val="18"/>
              </w:rPr>
              <w:t>Ú</w:t>
            </w:r>
            <w:r>
              <w:rPr>
                <w:rFonts w:ascii="Verdana" w:hAnsi="Verdana"/>
                <w:sz w:val="18"/>
                <w:szCs w:val="18"/>
              </w:rPr>
              <w:t xml:space="preserve">stredie </w:t>
            </w:r>
            <w:r w:rsidR="00A316FD">
              <w:rPr>
                <w:rFonts w:ascii="Verdana" w:hAnsi="Verdana"/>
                <w:sz w:val="18"/>
                <w:szCs w:val="18"/>
              </w:rPr>
              <w:t xml:space="preserve">PSVR </w:t>
            </w:r>
            <w:r>
              <w:rPr>
                <w:rFonts w:ascii="Verdana" w:hAnsi="Verdana"/>
                <w:sz w:val="18"/>
                <w:szCs w:val="18"/>
              </w:rPr>
              <w:t xml:space="preserve">a 43 úradov </w:t>
            </w:r>
            <w:r w:rsidR="00A316FD">
              <w:rPr>
                <w:rFonts w:ascii="Verdana" w:hAnsi="Verdana"/>
                <w:sz w:val="18"/>
                <w:szCs w:val="18"/>
              </w:rPr>
              <w:t xml:space="preserve">PSVR </w:t>
            </w:r>
            <w:r>
              <w:rPr>
                <w:rFonts w:ascii="Verdana" w:hAnsi="Verdana"/>
                <w:sz w:val="18"/>
                <w:szCs w:val="18"/>
              </w:rPr>
              <w:t>v rámci západného, stredného a východného Slovenska.</w:t>
            </w:r>
          </w:p>
          <w:p w:rsidR="004854C4" w:rsidRDefault="004854C4" w:rsidP="00E424B8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310C5" w:rsidRPr="00852EF5" w:rsidRDefault="004310C5" w:rsidP="00852EF5">
            <w:pPr>
              <w:rPr>
                <w:rFonts w:ascii="Verdana" w:hAnsi="Verdana"/>
              </w:rPr>
            </w:pPr>
            <w:r w:rsidRPr="00852EF5">
              <w:rPr>
                <w:rFonts w:ascii="Verdana" w:hAnsi="Verdana"/>
                <w:b/>
              </w:rPr>
              <w:lastRenderedPageBreak/>
              <w:t>Podporné aktivity:</w:t>
            </w:r>
          </w:p>
          <w:p w:rsidR="004310C5" w:rsidRPr="00843049" w:rsidRDefault="004310C5" w:rsidP="00D7769D">
            <w:pPr>
              <w:pStyle w:val="Odsekzoznamu"/>
              <w:numPr>
                <w:ilvl w:val="0"/>
                <w:numId w:val="14"/>
              </w:numPr>
              <w:rPr>
                <w:rFonts w:ascii="Verdana" w:hAnsi="Verdana"/>
                <w:sz w:val="18"/>
                <w:szCs w:val="18"/>
              </w:rPr>
            </w:pPr>
            <w:r w:rsidRPr="00843049">
              <w:rPr>
                <w:rFonts w:ascii="Verdana" w:hAnsi="Verdana"/>
                <w:sz w:val="18"/>
                <w:szCs w:val="18"/>
              </w:rPr>
              <w:t>Riadenie projektu</w:t>
            </w:r>
          </w:p>
          <w:p w:rsidR="004310C5" w:rsidRPr="00265625" w:rsidRDefault="004310C5" w:rsidP="00D7769D">
            <w:pPr>
              <w:pStyle w:val="Odsekzoznamu"/>
              <w:numPr>
                <w:ilvl w:val="0"/>
                <w:numId w:val="14"/>
              </w:numPr>
            </w:pPr>
            <w:r w:rsidRPr="00843049">
              <w:rPr>
                <w:rFonts w:ascii="Verdana" w:hAnsi="Verdana"/>
                <w:sz w:val="18"/>
                <w:szCs w:val="18"/>
              </w:rPr>
              <w:t>Publicita a informovanosť</w:t>
            </w:r>
          </w:p>
        </w:tc>
      </w:tr>
    </w:tbl>
    <w:p w:rsidR="00843049" w:rsidRDefault="00843049" w:rsidP="00A72EF8">
      <w:pPr>
        <w:rPr>
          <w:rFonts w:ascii="Verdana" w:hAnsi="Verdana"/>
        </w:rPr>
      </w:pPr>
    </w:p>
    <w:p w:rsidR="00573CCD" w:rsidRPr="00D01B53" w:rsidRDefault="00573CCD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72E36" w:rsidRPr="00BD7E52" w:rsidTr="00843555">
        <w:tc>
          <w:tcPr>
            <w:tcW w:w="9212" w:type="dxa"/>
          </w:tcPr>
          <w:p w:rsidR="00966AB1" w:rsidRPr="006030BA" w:rsidRDefault="00FF600E" w:rsidP="00FF600E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843049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843049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772E36" w:rsidRPr="00C5077F" w:rsidTr="00843555">
        <w:tc>
          <w:tcPr>
            <w:tcW w:w="9212" w:type="dxa"/>
          </w:tcPr>
          <w:p w:rsidR="00C038A3" w:rsidRDefault="00C038A3" w:rsidP="00C038A3">
            <w:pPr>
              <w:pStyle w:val="Odsekzoznamu"/>
              <w:numPr>
                <w:ilvl w:val="0"/>
                <w:numId w:val="2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Plagáty, letáky, samolepky</w:t>
            </w:r>
          </w:p>
          <w:p w:rsidR="006030BA" w:rsidRDefault="006030BA" w:rsidP="00C038A3">
            <w:pPr>
              <w:pStyle w:val="Odsekzoznamu"/>
              <w:numPr>
                <w:ilvl w:val="0"/>
                <w:numId w:val="2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Propagačné materiály s logom </w:t>
            </w:r>
            <w:proofErr w:type="spellStart"/>
            <w:r>
              <w:rPr>
                <w:rFonts w:ascii="Verdana" w:hAnsi="Verdana"/>
              </w:rPr>
              <w:t>OPaZaSI</w:t>
            </w:r>
            <w:proofErr w:type="spellEnd"/>
            <w:r>
              <w:rPr>
                <w:rFonts w:ascii="Verdana" w:hAnsi="Verdana"/>
              </w:rPr>
              <w:t xml:space="preserve"> a názvom NP</w:t>
            </w:r>
          </w:p>
          <w:p w:rsidR="006030BA" w:rsidRDefault="006030BA" w:rsidP="00C038A3">
            <w:pPr>
              <w:pStyle w:val="Odsekzoznamu"/>
              <w:numPr>
                <w:ilvl w:val="0"/>
                <w:numId w:val="2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Záverečná brožúra o implementácii NP</w:t>
            </w:r>
          </w:p>
          <w:p w:rsidR="00C038A3" w:rsidRPr="00C5077F" w:rsidRDefault="001B555B" w:rsidP="00357E02">
            <w:pPr>
              <w:pStyle w:val="Odsekzoznamu"/>
              <w:numPr>
                <w:ilvl w:val="0"/>
                <w:numId w:val="26"/>
              </w:numPr>
              <w:rPr>
                <w:rFonts w:ascii="Verdana" w:hAnsi="Verdana"/>
              </w:rPr>
            </w:pPr>
            <w:hyperlink r:id="rId10" w:history="1">
              <w:r w:rsidR="006030BA" w:rsidRPr="006030BA">
                <w:rPr>
                  <w:rStyle w:val="Hypertextovprepojenie"/>
                  <w:rFonts w:ascii="Verdana" w:hAnsi="Verdana"/>
                </w:rPr>
                <w:t>www.upsvar.sk</w:t>
              </w:r>
            </w:hyperlink>
          </w:p>
        </w:tc>
      </w:tr>
    </w:tbl>
    <w:p w:rsidR="00A72EF8" w:rsidRDefault="00A72EF8" w:rsidP="00A72EF8">
      <w:pPr>
        <w:spacing w:after="120"/>
        <w:rPr>
          <w:rFonts w:ascii="Verdana" w:hAnsi="Verdana" w:cs="Bookman Old Style"/>
          <w:b/>
          <w:bCs/>
        </w:rPr>
      </w:pPr>
    </w:p>
    <w:p w:rsidR="00191130" w:rsidRDefault="00191130" w:rsidP="00D377A7">
      <w:pPr>
        <w:spacing w:after="120"/>
        <w:rPr>
          <w:rFonts w:ascii="Verdana" w:hAnsi="Verdana" w:cs="Bookman Old Style"/>
          <w:b/>
          <w:bCs/>
        </w:rPr>
      </w:pPr>
    </w:p>
    <w:p w:rsidR="00191130" w:rsidRDefault="00191130" w:rsidP="00BD7E52">
      <w:pPr>
        <w:spacing w:after="120"/>
        <w:rPr>
          <w:rFonts w:ascii="Verdana" w:hAnsi="Verdana" w:cs="Bookman Old Style"/>
          <w:b/>
          <w:bCs/>
        </w:rPr>
      </w:pPr>
    </w:p>
    <w:sectPr w:rsidR="00191130" w:rsidSect="004371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AC" w:rsidRDefault="009572AC">
      <w:r>
        <w:separator/>
      </w:r>
    </w:p>
  </w:endnote>
  <w:endnote w:type="continuationSeparator" w:id="0">
    <w:p w:rsidR="009572AC" w:rsidRDefault="0095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AC" w:rsidRDefault="009572AC">
      <w:r>
        <w:separator/>
      </w:r>
    </w:p>
  </w:footnote>
  <w:footnote w:type="continuationSeparator" w:id="0">
    <w:p w:rsidR="009572AC" w:rsidRDefault="00957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48" w:rsidRPr="00D03FCC" w:rsidRDefault="000B1B71" w:rsidP="00B20648">
    <w:pPr>
      <w:rPr>
        <w:rFonts w:ascii="Verdana" w:hAnsi="Verdana" w:cs="Bookman Old Style"/>
        <w:b/>
        <w:bCs/>
        <w:color w:val="FF0000"/>
      </w:rPr>
    </w:pPr>
    <w:r>
      <w:rPr>
        <w:rFonts w:ascii="Verdana" w:hAnsi="Verdana"/>
        <w:b/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-440055</wp:posOffset>
          </wp:positionV>
          <wp:extent cx="603250" cy="914400"/>
          <wp:effectExtent l="19050" t="0" r="6350" b="0"/>
          <wp:wrapThrough wrapText="bothSides">
            <wp:wrapPolygon edited="0">
              <wp:start x="-682" y="0"/>
              <wp:lineTo x="-682" y="21150"/>
              <wp:lineTo x="21827" y="21150"/>
              <wp:lineTo x="21827" y="0"/>
              <wp:lineTo x="-682" y="0"/>
            </wp:wrapPolygon>
          </wp:wrapThrough>
          <wp:docPr id="3" name="Obrázok 1" descr="logo ESF 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F no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-373380</wp:posOffset>
          </wp:positionV>
          <wp:extent cx="752475" cy="800100"/>
          <wp:effectExtent l="19050" t="0" r="9525" b="0"/>
          <wp:wrapThrough wrapText="bothSides">
            <wp:wrapPolygon edited="0">
              <wp:start x="-547" y="0"/>
              <wp:lineTo x="-547" y="21086"/>
              <wp:lineTo x="21873" y="21086"/>
              <wp:lineTo x="21873" y="0"/>
              <wp:lineTo x="-547" y="0"/>
            </wp:wrapPolygon>
          </wp:wrapThrough>
          <wp:docPr id="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648" w:rsidRPr="00D01B53">
      <w:rPr>
        <w:rFonts w:ascii="Verdana" w:hAnsi="Verdana"/>
        <w:b/>
      </w:rPr>
      <w:t>Formulár príkladov dobrej praxe ESF – a)</w:t>
    </w:r>
    <w:r w:rsidR="00B20648" w:rsidRPr="00D01B53">
      <w:rPr>
        <w:rStyle w:val="Odkaznapoznmkupodiarou"/>
        <w:rFonts w:ascii="Verdana" w:hAnsi="Verdana"/>
        <w:b/>
      </w:rPr>
      <w:footnoteRef/>
    </w:r>
    <w:r w:rsidR="00B20648">
      <w:rPr>
        <w:rFonts w:ascii="Verdana" w:hAnsi="Verdana"/>
        <w:b/>
      </w:rPr>
      <w:t xml:space="preserve">                                            </w:t>
    </w:r>
  </w:p>
  <w:p w:rsidR="00B20648" w:rsidRDefault="00B2064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152"/>
    <w:multiLevelType w:val="hybridMultilevel"/>
    <w:tmpl w:val="E2E4E7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A6F79"/>
    <w:multiLevelType w:val="hybridMultilevel"/>
    <w:tmpl w:val="7D825730"/>
    <w:lvl w:ilvl="0" w:tplc="E00A6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4C7"/>
    <w:multiLevelType w:val="hybridMultilevel"/>
    <w:tmpl w:val="714870E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756F50"/>
    <w:multiLevelType w:val="hybridMultilevel"/>
    <w:tmpl w:val="36861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42948"/>
    <w:multiLevelType w:val="hybridMultilevel"/>
    <w:tmpl w:val="B260B3BC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C73D3"/>
    <w:multiLevelType w:val="hybridMultilevel"/>
    <w:tmpl w:val="771870DE"/>
    <w:lvl w:ilvl="0" w:tplc="041B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23221130"/>
    <w:multiLevelType w:val="hybridMultilevel"/>
    <w:tmpl w:val="6F4E7B9A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5CE1AE3"/>
    <w:multiLevelType w:val="hybridMultilevel"/>
    <w:tmpl w:val="66FE9B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D50C36"/>
    <w:multiLevelType w:val="hybridMultilevel"/>
    <w:tmpl w:val="66BCC9E4"/>
    <w:lvl w:ilvl="0" w:tplc="7A5A537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57511A"/>
    <w:multiLevelType w:val="hybridMultilevel"/>
    <w:tmpl w:val="383003DA"/>
    <w:lvl w:ilvl="0" w:tplc="1B32B2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00094"/>
    <w:multiLevelType w:val="hybridMultilevel"/>
    <w:tmpl w:val="9FD06A5E"/>
    <w:lvl w:ilvl="0" w:tplc="7A5A537E">
      <w:numFmt w:val="bullet"/>
      <w:lvlText w:val="-"/>
      <w:lvlJc w:val="left"/>
      <w:pPr>
        <w:ind w:left="141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351E0BC2"/>
    <w:multiLevelType w:val="hybridMultilevel"/>
    <w:tmpl w:val="343EB7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65D4B"/>
    <w:multiLevelType w:val="hybridMultilevel"/>
    <w:tmpl w:val="832CBFBC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ED0A2E"/>
    <w:multiLevelType w:val="hybridMultilevel"/>
    <w:tmpl w:val="57A841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A3450"/>
    <w:multiLevelType w:val="hybridMultilevel"/>
    <w:tmpl w:val="601207E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DA650B"/>
    <w:multiLevelType w:val="hybridMultilevel"/>
    <w:tmpl w:val="4B7AED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F3FD6"/>
    <w:multiLevelType w:val="hybridMultilevel"/>
    <w:tmpl w:val="92425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F2DF2"/>
    <w:multiLevelType w:val="hybridMultilevel"/>
    <w:tmpl w:val="AD062B0A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2375A"/>
    <w:multiLevelType w:val="hybridMultilevel"/>
    <w:tmpl w:val="6C52E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64CFB"/>
    <w:multiLevelType w:val="hybridMultilevel"/>
    <w:tmpl w:val="19AAEB4C"/>
    <w:lvl w:ilvl="0" w:tplc="7A5A537E">
      <w:numFmt w:val="bullet"/>
      <w:lvlText w:val="-"/>
      <w:lvlJc w:val="left"/>
      <w:pPr>
        <w:ind w:left="141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6C764452"/>
    <w:multiLevelType w:val="hybridMultilevel"/>
    <w:tmpl w:val="8B1AC6C2"/>
    <w:lvl w:ilvl="0" w:tplc="7A5A537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7F7EC6"/>
    <w:multiLevelType w:val="hybridMultilevel"/>
    <w:tmpl w:val="75107C9E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FF843B5"/>
    <w:multiLevelType w:val="hybridMultilevel"/>
    <w:tmpl w:val="6CA67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5140F"/>
    <w:multiLevelType w:val="hybridMultilevel"/>
    <w:tmpl w:val="31C0E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4605A"/>
    <w:multiLevelType w:val="multilevel"/>
    <w:tmpl w:val="9010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3227AB"/>
    <w:multiLevelType w:val="hybridMultilevel"/>
    <w:tmpl w:val="F8F2D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6"/>
  </w:num>
  <w:num w:numId="4">
    <w:abstractNumId w:val="12"/>
  </w:num>
  <w:num w:numId="5">
    <w:abstractNumId w:val="25"/>
  </w:num>
  <w:num w:numId="6">
    <w:abstractNumId w:val="4"/>
  </w:num>
  <w:num w:numId="7">
    <w:abstractNumId w:val="8"/>
  </w:num>
  <w:num w:numId="8">
    <w:abstractNumId w:val="10"/>
  </w:num>
  <w:num w:numId="9">
    <w:abstractNumId w:val="20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6"/>
  </w:num>
  <w:num w:numId="15">
    <w:abstractNumId w:val="2"/>
  </w:num>
  <w:num w:numId="16">
    <w:abstractNumId w:val="5"/>
  </w:num>
  <w:num w:numId="17">
    <w:abstractNumId w:val="14"/>
  </w:num>
  <w:num w:numId="18">
    <w:abstractNumId w:val="0"/>
  </w:num>
  <w:num w:numId="19">
    <w:abstractNumId w:val="23"/>
  </w:num>
  <w:num w:numId="20">
    <w:abstractNumId w:val="15"/>
  </w:num>
  <w:num w:numId="21">
    <w:abstractNumId w:val="13"/>
  </w:num>
  <w:num w:numId="22">
    <w:abstractNumId w:val="22"/>
  </w:num>
  <w:num w:numId="23">
    <w:abstractNumId w:val="18"/>
  </w:num>
  <w:num w:numId="24">
    <w:abstractNumId w:val="3"/>
  </w:num>
  <w:num w:numId="25">
    <w:abstractNumId w:val="9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91130"/>
    <w:rsid w:val="00031E1C"/>
    <w:rsid w:val="000419A0"/>
    <w:rsid w:val="00055654"/>
    <w:rsid w:val="00081178"/>
    <w:rsid w:val="000B1B71"/>
    <w:rsid w:val="000C4279"/>
    <w:rsid w:val="000C61E7"/>
    <w:rsid w:val="000E008A"/>
    <w:rsid w:val="000E6E14"/>
    <w:rsid w:val="001044E3"/>
    <w:rsid w:val="00124C8D"/>
    <w:rsid w:val="00134FF9"/>
    <w:rsid w:val="00191130"/>
    <w:rsid w:val="001B555B"/>
    <w:rsid w:val="001D697E"/>
    <w:rsid w:val="001E43EC"/>
    <w:rsid w:val="002100E6"/>
    <w:rsid w:val="00232F29"/>
    <w:rsid w:val="002333ED"/>
    <w:rsid w:val="00274AF9"/>
    <w:rsid w:val="00277995"/>
    <w:rsid w:val="002873F5"/>
    <w:rsid w:val="00293618"/>
    <w:rsid w:val="0029558E"/>
    <w:rsid w:val="002A605D"/>
    <w:rsid w:val="003157AD"/>
    <w:rsid w:val="00326BB9"/>
    <w:rsid w:val="00357E02"/>
    <w:rsid w:val="00362952"/>
    <w:rsid w:val="00366742"/>
    <w:rsid w:val="00373BFF"/>
    <w:rsid w:val="00375C7B"/>
    <w:rsid w:val="00384694"/>
    <w:rsid w:val="003A27C3"/>
    <w:rsid w:val="004310C5"/>
    <w:rsid w:val="004371D8"/>
    <w:rsid w:val="00453CE8"/>
    <w:rsid w:val="00467E2B"/>
    <w:rsid w:val="004854C4"/>
    <w:rsid w:val="004A3D36"/>
    <w:rsid w:val="004A7FFA"/>
    <w:rsid w:val="004B2435"/>
    <w:rsid w:val="004D3433"/>
    <w:rsid w:val="005052B2"/>
    <w:rsid w:val="00525EC8"/>
    <w:rsid w:val="005535A4"/>
    <w:rsid w:val="005658B6"/>
    <w:rsid w:val="0056613B"/>
    <w:rsid w:val="00573CCD"/>
    <w:rsid w:val="00595F06"/>
    <w:rsid w:val="005F2CD6"/>
    <w:rsid w:val="006030BA"/>
    <w:rsid w:val="00616D94"/>
    <w:rsid w:val="006307D9"/>
    <w:rsid w:val="00654901"/>
    <w:rsid w:val="006706E2"/>
    <w:rsid w:val="0067070E"/>
    <w:rsid w:val="00686117"/>
    <w:rsid w:val="006A61AA"/>
    <w:rsid w:val="006B3147"/>
    <w:rsid w:val="006C6FC5"/>
    <w:rsid w:val="006D55FB"/>
    <w:rsid w:val="006E4BFF"/>
    <w:rsid w:val="00746546"/>
    <w:rsid w:val="00763B94"/>
    <w:rsid w:val="00772E36"/>
    <w:rsid w:val="0079712A"/>
    <w:rsid w:val="007D211B"/>
    <w:rsid w:val="008079BA"/>
    <w:rsid w:val="00843049"/>
    <w:rsid w:val="00843555"/>
    <w:rsid w:val="00852EF5"/>
    <w:rsid w:val="0085304B"/>
    <w:rsid w:val="0085643B"/>
    <w:rsid w:val="008C6FB4"/>
    <w:rsid w:val="008E28B3"/>
    <w:rsid w:val="009058AF"/>
    <w:rsid w:val="00932923"/>
    <w:rsid w:val="009372F1"/>
    <w:rsid w:val="009572AC"/>
    <w:rsid w:val="00966AB1"/>
    <w:rsid w:val="00992849"/>
    <w:rsid w:val="0099420A"/>
    <w:rsid w:val="009D60AB"/>
    <w:rsid w:val="009F099D"/>
    <w:rsid w:val="009F124C"/>
    <w:rsid w:val="009F2948"/>
    <w:rsid w:val="009F5CE3"/>
    <w:rsid w:val="00A316FD"/>
    <w:rsid w:val="00A50A81"/>
    <w:rsid w:val="00A71C8F"/>
    <w:rsid w:val="00A72EF8"/>
    <w:rsid w:val="00A91291"/>
    <w:rsid w:val="00A920BD"/>
    <w:rsid w:val="00A92FBE"/>
    <w:rsid w:val="00A947B6"/>
    <w:rsid w:val="00AC5900"/>
    <w:rsid w:val="00AD4E00"/>
    <w:rsid w:val="00B20648"/>
    <w:rsid w:val="00B372CA"/>
    <w:rsid w:val="00B5636D"/>
    <w:rsid w:val="00B5785E"/>
    <w:rsid w:val="00B61A46"/>
    <w:rsid w:val="00B64E20"/>
    <w:rsid w:val="00B94BE1"/>
    <w:rsid w:val="00BB0D19"/>
    <w:rsid w:val="00BB4C6C"/>
    <w:rsid w:val="00BB6971"/>
    <w:rsid w:val="00BD7E52"/>
    <w:rsid w:val="00BE7629"/>
    <w:rsid w:val="00C038A3"/>
    <w:rsid w:val="00C17098"/>
    <w:rsid w:val="00C414A1"/>
    <w:rsid w:val="00C826C3"/>
    <w:rsid w:val="00C927F1"/>
    <w:rsid w:val="00CC1278"/>
    <w:rsid w:val="00CE3998"/>
    <w:rsid w:val="00CF2324"/>
    <w:rsid w:val="00CF585A"/>
    <w:rsid w:val="00D34A9D"/>
    <w:rsid w:val="00D377A7"/>
    <w:rsid w:val="00D7769D"/>
    <w:rsid w:val="00DB66F8"/>
    <w:rsid w:val="00DF21C0"/>
    <w:rsid w:val="00E04DFA"/>
    <w:rsid w:val="00E26916"/>
    <w:rsid w:val="00E424B8"/>
    <w:rsid w:val="00E46C68"/>
    <w:rsid w:val="00EE0DF7"/>
    <w:rsid w:val="00F2456A"/>
    <w:rsid w:val="00F60943"/>
    <w:rsid w:val="00F62785"/>
    <w:rsid w:val="00FA27D0"/>
    <w:rsid w:val="00FA7761"/>
    <w:rsid w:val="00FB7A25"/>
    <w:rsid w:val="00FC16E1"/>
    <w:rsid w:val="00FD5754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styleId="Textbubliny">
    <w:name w:val="Balloon Text"/>
    <w:basedOn w:val="Normlny"/>
    <w:link w:val="TextbublinyChar"/>
    <w:rsid w:val="00D37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377A7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rsid w:val="00D377A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7E52"/>
    <w:pPr>
      <w:ind w:left="720"/>
      <w:contextualSpacing/>
    </w:pPr>
  </w:style>
  <w:style w:type="paragraph" w:styleId="Hlavika">
    <w:name w:val="header"/>
    <w:basedOn w:val="Normlny"/>
    <w:link w:val="HlavikaChar"/>
    <w:rsid w:val="00031E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31E1C"/>
    <w:rPr>
      <w:lang w:eastAsia="cs-CZ"/>
    </w:rPr>
  </w:style>
  <w:style w:type="paragraph" w:styleId="Pta">
    <w:name w:val="footer"/>
    <w:basedOn w:val="Normlny"/>
    <w:link w:val="PtaChar"/>
    <w:rsid w:val="00031E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31E1C"/>
    <w:rPr>
      <w:lang w:eastAsia="cs-CZ"/>
    </w:rPr>
  </w:style>
  <w:style w:type="character" w:styleId="Odkaznakomentr">
    <w:name w:val="annotation reference"/>
    <w:basedOn w:val="Predvolenpsmoodseku"/>
    <w:rsid w:val="00031E1C"/>
    <w:rPr>
      <w:sz w:val="16"/>
      <w:szCs w:val="16"/>
    </w:rPr>
  </w:style>
  <w:style w:type="paragraph" w:customStyle="1" w:styleId="Default">
    <w:name w:val="Default"/>
    <w:rsid w:val="00357E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ar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psva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rihakova@upsvr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2985-1FE3-46AA-82D0-AA5B8609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mpsvr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 </cp:lastModifiedBy>
  <cp:revision>29</cp:revision>
  <dcterms:created xsi:type="dcterms:W3CDTF">2013-05-13T11:12:00Z</dcterms:created>
  <dcterms:modified xsi:type="dcterms:W3CDTF">2013-12-04T14:35:00Z</dcterms:modified>
</cp:coreProperties>
</file>