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ED57" w14:textId="77777777" w:rsidR="00D40937" w:rsidRPr="00A60280" w:rsidRDefault="00D40937" w:rsidP="00A76378">
      <w:pPr>
        <w:rPr>
          <w:b/>
          <w:sz w:val="28"/>
          <w:szCs w:val="28"/>
          <w:u w:val="single"/>
        </w:rPr>
      </w:pPr>
    </w:p>
    <w:p w14:paraId="70A4F291" w14:textId="4C808D81" w:rsidR="00140205" w:rsidRPr="00A60280" w:rsidRDefault="00AE03A5" w:rsidP="00D24D06">
      <w:pPr>
        <w:pBdr>
          <w:bottom w:val="single" w:sz="6" w:space="1" w:color="auto"/>
        </w:pBdr>
        <w:jc w:val="center"/>
        <w:rPr>
          <w:b/>
          <w:sz w:val="28"/>
        </w:rPr>
      </w:pPr>
      <w:r w:rsidRPr="00A60280">
        <w:rPr>
          <w:b/>
          <w:sz w:val="28"/>
        </w:rPr>
        <w:t>Tájékoztató az állami szociális ellátást igénylő állampolgárok és az állami szociális ellátás kedvezményezettjei számára</w:t>
      </w:r>
    </w:p>
    <w:p w14:paraId="02FA93F3" w14:textId="77777777" w:rsidR="003F2056" w:rsidRPr="00A60280" w:rsidRDefault="003F2056" w:rsidP="003F2056">
      <w:pPr>
        <w:pStyle w:val="l41"/>
        <w:jc w:val="left"/>
        <w:rPr>
          <w:b/>
        </w:rPr>
      </w:pPr>
      <w:r w:rsidRPr="00A60280">
        <w:rPr>
          <w:b/>
        </w:rPr>
        <w:t>A polgár azonosító adatai:</w:t>
      </w:r>
    </w:p>
    <w:p w14:paraId="620A91A4" w14:textId="77777777" w:rsidR="003F2056" w:rsidRPr="00A60280" w:rsidRDefault="003F2056" w:rsidP="003F2056">
      <w:pPr>
        <w:pStyle w:val="l41"/>
        <w:jc w:val="center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835"/>
        <w:gridCol w:w="3402"/>
      </w:tblGrid>
      <w:tr w:rsidR="003F2056" w:rsidRPr="00A60280" w14:paraId="2976073E" w14:textId="77777777" w:rsidTr="00D34DC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21B8B" w14:textId="77777777" w:rsidR="003F2056" w:rsidRPr="00A60280" w:rsidRDefault="003F2056" w:rsidP="00D34DC1">
            <w:pPr>
              <w:pStyle w:val="l41"/>
              <w:jc w:val="center"/>
            </w:pPr>
            <w:r w:rsidRPr="00A60280">
              <w:t>Keresztnév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7819A" w14:textId="77777777" w:rsidR="003F2056" w:rsidRPr="00A60280" w:rsidRDefault="003F2056" w:rsidP="00D34DC1">
            <w:pPr>
              <w:pStyle w:val="l41"/>
              <w:jc w:val="center"/>
            </w:pPr>
            <w:r w:rsidRPr="00A60280">
              <w:t>Vezetéknév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F68B" w14:textId="77777777" w:rsidR="003F2056" w:rsidRPr="00A60280" w:rsidRDefault="003F2056" w:rsidP="00D34DC1">
            <w:pPr>
              <w:pStyle w:val="l41"/>
              <w:jc w:val="center"/>
            </w:pPr>
            <w:r w:rsidRPr="00A60280">
              <w:t>Születési azonosító szám</w:t>
            </w:r>
          </w:p>
        </w:tc>
      </w:tr>
      <w:tr w:rsidR="003F2056" w:rsidRPr="00A60280" w14:paraId="7BB1C5D0" w14:textId="77777777" w:rsidTr="00D34DC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099B6" w14:textId="77777777" w:rsidR="003F2056" w:rsidRPr="00A60280" w:rsidRDefault="003F2056" w:rsidP="00D34DC1">
            <w:pPr>
              <w:pStyle w:val="l41"/>
              <w:jc w:val="center"/>
              <w:rPr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99D6" w14:textId="77777777" w:rsidR="003F2056" w:rsidRPr="00A60280" w:rsidRDefault="003F2056" w:rsidP="00D34DC1">
            <w:pPr>
              <w:pStyle w:val="l41"/>
              <w:jc w:val="center"/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B5B7E" w14:textId="77777777" w:rsidR="003F2056" w:rsidRPr="00A60280" w:rsidRDefault="003F2056" w:rsidP="00D34DC1">
            <w:pPr>
              <w:pStyle w:val="l41"/>
              <w:jc w:val="center"/>
              <w:rPr>
                <w:b/>
                <w:lang w:eastAsia="en-US"/>
              </w:rPr>
            </w:pPr>
          </w:p>
        </w:tc>
      </w:tr>
    </w:tbl>
    <w:p w14:paraId="6DFEC2FB" w14:textId="77777777" w:rsidR="003F2056" w:rsidRPr="00A60280" w:rsidRDefault="003F2056" w:rsidP="00140205">
      <w:pPr>
        <w:rPr>
          <w:i/>
          <w:color w:val="C00000"/>
          <w:sz w:val="24"/>
          <w:szCs w:val="24"/>
        </w:rPr>
      </w:pPr>
    </w:p>
    <w:p w14:paraId="618B124A" w14:textId="257A31BE" w:rsidR="00072A6B" w:rsidRPr="00A60280" w:rsidRDefault="00072A6B" w:rsidP="005D75A5">
      <w:pPr>
        <w:pStyle w:val="ListParagraph"/>
        <w:numPr>
          <w:ilvl w:val="0"/>
          <w:numId w:val="29"/>
        </w:numPr>
        <w:ind w:left="426" w:hanging="426"/>
        <w:contextualSpacing w:val="0"/>
        <w:jc w:val="both"/>
        <w:rPr>
          <w:sz w:val="22"/>
          <w:szCs w:val="22"/>
        </w:rPr>
      </w:pPr>
      <w:r w:rsidRPr="00A60280">
        <w:rPr>
          <w:sz w:val="22"/>
        </w:rPr>
        <w:t>A 383/2013 számú törvény a gyermek születésekor járó támogatásról és több egyidejűleg született gyermek után járó támogatásról</w:t>
      </w:r>
    </w:p>
    <w:p w14:paraId="2F498B82" w14:textId="5BD31F7D" w:rsidR="00072A6B" w:rsidRPr="00A60280" w:rsidRDefault="00072A6B" w:rsidP="005D75A5">
      <w:pPr>
        <w:pStyle w:val="ListParagraph"/>
        <w:numPr>
          <w:ilvl w:val="0"/>
          <w:numId w:val="29"/>
        </w:numPr>
        <w:ind w:left="426" w:hanging="426"/>
        <w:contextualSpacing w:val="0"/>
        <w:jc w:val="both"/>
        <w:rPr>
          <w:sz w:val="22"/>
          <w:szCs w:val="22"/>
        </w:rPr>
      </w:pPr>
      <w:r w:rsidRPr="00A60280">
        <w:rPr>
          <w:sz w:val="22"/>
        </w:rPr>
        <w:t>A 600/2003. számú törvény a gyermek után járó támogatásról</w:t>
      </w:r>
    </w:p>
    <w:p w14:paraId="3379BFE9" w14:textId="4D6BD39A" w:rsidR="00072A6B" w:rsidRPr="00A60280" w:rsidRDefault="00072A6B" w:rsidP="005D75A5">
      <w:pPr>
        <w:pStyle w:val="ListParagraph"/>
        <w:numPr>
          <w:ilvl w:val="0"/>
          <w:numId w:val="29"/>
        </w:numPr>
        <w:ind w:left="426" w:hanging="426"/>
        <w:contextualSpacing w:val="0"/>
        <w:jc w:val="both"/>
        <w:rPr>
          <w:sz w:val="22"/>
          <w:szCs w:val="22"/>
        </w:rPr>
      </w:pPr>
      <w:r w:rsidRPr="00A60280">
        <w:rPr>
          <w:sz w:val="22"/>
        </w:rPr>
        <w:t>Az 571/2009. számú törvény a szülői támogatásról</w:t>
      </w:r>
    </w:p>
    <w:p w14:paraId="60C424A2" w14:textId="3CA1A8F1" w:rsidR="00072A6B" w:rsidRPr="00A60280" w:rsidRDefault="00072A6B" w:rsidP="005D75A5">
      <w:pPr>
        <w:pStyle w:val="ListParagraph"/>
        <w:numPr>
          <w:ilvl w:val="0"/>
          <w:numId w:val="29"/>
        </w:numPr>
        <w:ind w:left="426" w:hanging="426"/>
        <w:contextualSpacing w:val="0"/>
        <w:jc w:val="both"/>
        <w:rPr>
          <w:sz w:val="22"/>
          <w:szCs w:val="22"/>
        </w:rPr>
      </w:pPr>
      <w:r w:rsidRPr="00A60280">
        <w:rPr>
          <w:sz w:val="22"/>
        </w:rPr>
        <w:t>Az 561/2008. számú törvény a gyermekgondozási támogatásról</w:t>
      </w:r>
    </w:p>
    <w:p w14:paraId="5FBE56A2" w14:textId="20DAF1E8" w:rsidR="00072A6B" w:rsidRPr="00A60280" w:rsidRDefault="00072A6B" w:rsidP="005D75A5">
      <w:pPr>
        <w:pStyle w:val="ListParagraph"/>
        <w:numPr>
          <w:ilvl w:val="0"/>
          <w:numId w:val="29"/>
        </w:numPr>
        <w:ind w:left="426" w:hanging="426"/>
        <w:contextualSpacing w:val="0"/>
        <w:jc w:val="both"/>
        <w:rPr>
          <w:sz w:val="22"/>
          <w:szCs w:val="22"/>
        </w:rPr>
      </w:pPr>
      <w:r w:rsidRPr="00A60280">
        <w:rPr>
          <w:sz w:val="22"/>
        </w:rPr>
        <w:t>A 627/2005. számú törvény a nevelőszülői gondozást támogató ellátásokról</w:t>
      </w:r>
    </w:p>
    <w:p w14:paraId="240E6164" w14:textId="0A7F0848" w:rsidR="00072A6B" w:rsidRPr="00A60280" w:rsidRDefault="00072A6B" w:rsidP="005D75A5">
      <w:pPr>
        <w:pStyle w:val="ListParagraph"/>
        <w:numPr>
          <w:ilvl w:val="0"/>
          <w:numId w:val="29"/>
        </w:numPr>
        <w:ind w:left="426" w:hanging="426"/>
        <w:contextualSpacing w:val="0"/>
        <w:jc w:val="both"/>
        <w:rPr>
          <w:sz w:val="22"/>
          <w:szCs w:val="22"/>
        </w:rPr>
      </w:pPr>
      <w:r w:rsidRPr="00A60280">
        <w:rPr>
          <w:sz w:val="22"/>
        </w:rPr>
        <w:t>A 238/1998 számú törvény a temetkezési támogatásról</w:t>
      </w:r>
    </w:p>
    <w:p w14:paraId="56BAF951" w14:textId="77777777" w:rsidR="003F2056" w:rsidRPr="00A60280" w:rsidRDefault="003F2056" w:rsidP="005D75A5">
      <w:pPr>
        <w:pStyle w:val="ListParagraph"/>
        <w:numPr>
          <w:ilvl w:val="0"/>
          <w:numId w:val="29"/>
        </w:numPr>
        <w:ind w:left="426" w:hanging="426"/>
        <w:contextualSpacing w:val="0"/>
        <w:jc w:val="both"/>
        <w:rPr>
          <w:sz w:val="22"/>
          <w:szCs w:val="22"/>
        </w:rPr>
      </w:pPr>
      <w:r w:rsidRPr="00A60280">
        <w:rPr>
          <w:sz w:val="22"/>
        </w:rPr>
        <w:t>A 385/2019. számú törvény a bányászok kompenzációs támogatásáról</w:t>
      </w:r>
    </w:p>
    <w:p w14:paraId="5DFB76E9" w14:textId="466D7212" w:rsidR="00072A6B" w:rsidRPr="00A60280" w:rsidRDefault="00072A6B" w:rsidP="005D75A5">
      <w:pPr>
        <w:pStyle w:val="ListParagraph"/>
        <w:numPr>
          <w:ilvl w:val="0"/>
          <w:numId w:val="29"/>
        </w:numPr>
        <w:ind w:left="426" w:hanging="426"/>
        <w:contextualSpacing w:val="0"/>
        <w:jc w:val="both"/>
        <w:rPr>
          <w:sz w:val="22"/>
          <w:szCs w:val="22"/>
        </w:rPr>
      </w:pPr>
      <w:r w:rsidRPr="00A60280">
        <w:rPr>
          <w:sz w:val="22"/>
        </w:rPr>
        <w:t>Az Európai Parlament és a Tanács 883/2004/EK rendelete a szociális biztonsági rendszerek koordinálásáról</w:t>
      </w:r>
    </w:p>
    <w:p w14:paraId="130DA45C" w14:textId="6FBDF40D" w:rsidR="00072A6B" w:rsidRPr="00A60280" w:rsidRDefault="00072A6B" w:rsidP="005D75A5">
      <w:pPr>
        <w:pStyle w:val="ListParagraph"/>
        <w:numPr>
          <w:ilvl w:val="0"/>
          <w:numId w:val="29"/>
        </w:numPr>
        <w:ind w:left="426" w:hanging="426"/>
        <w:contextualSpacing w:val="0"/>
        <w:jc w:val="both"/>
        <w:rPr>
          <w:sz w:val="22"/>
          <w:szCs w:val="22"/>
        </w:rPr>
      </w:pPr>
      <w:r w:rsidRPr="00A60280">
        <w:rPr>
          <w:sz w:val="22"/>
        </w:rPr>
        <w:t>Az Európai Parlament és a Tanács 987/2009/EK rendelete a szociális biztonsági rendszerek koordinálásáról szóló 883/2004/EK rendelet végrehajtására vonatkozó eljárás megállapításáról</w:t>
      </w:r>
    </w:p>
    <w:p w14:paraId="0D671D7D" w14:textId="77777777" w:rsidR="00072A6B" w:rsidRPr="00A60280" w:rsidRDefault="00072A6B" w:rsidP="005D75A5">
      <w:pPr>
        <w:pStyle w:val="ListParagraph"/>
        <w:numPr>
          <w:ilvl w:val="0"/>
          <w:numId w:val="29"/>
        </w:numPr>
        <w:ind w:left="426" w:hanging="426"/>
        <w:contextualSpacing w:val="0"/>
        <w:jc w:val="both"/>
        <w:rPr>
          <w:sz w:val="22"/>
          <w:szCs w:val="22"/>
        </w:rPr>
      </w:pPr>
      <w:r w:rsidRPr="00A60280">
        <w:rPr>
          <w:sz w:val="22"/>
        </w:rPr>
        <w:t>Az Európai Parlament és a Tanács 492/2011/EU rendelete a munkavállalók Unión belüli szabad mozgásáról</w:t>
      </w:r>
    </w:p>
    <w:p w14:paraId="47E30380" w14:textId="77777777" w:rsidR="00072A6B" w:rsidRPr="00A60280" w:rsidRDefault="00072A6B" w:rsidP="00072A6B">
      <w:pPr>
        <w:rPr>
          <w:b/>
          <w:sz w:val="16"/>
          <w:szCs w:val="16"/>
          <w:u w:val="single"/>
        </w:rPr>
      </w:pPr>
    </w:p>
    <w:p w14:paraId="6B0A1D17" w14:textId="77777777" w:rsidR="00072A6B" w:rsidRPr="00A60280" w:rsidRDefault="00794EA3" w:rsidP="00072A6B">
      <w:pPr>
        <w:rPr>
          <w:b/>
          <w:sz w:val="24"/>
          <w:szCs w:val="24"/>
          <w:u w:val="single"/>
        </w:rPr>
      </w:pPr>
      <w:r w:rsidRPr="00A60280">
        <w:rPr>
          <w:b/>
          <w:sz w:val="24"/>
          <w:u w:val="single"/>
        </w:rPr>
        <w:t>Az állami szociális ellátások igénylője és az állami szociális ellátások kedvezményezettje köteles:</w:t>
      </w:r>
    </w:p>
    <w:p w14:paraId="7E0AE227" w14:textId="77777777" w:rsidR="00011A3F" w:rsidRPr="00A60280" w:rsidRDefault="00011A3F" w:rsidP="00072A6B">
      <w:pPr>
        <w:jc w:val="both"/>
        <w:rPr>
          <w:sz w:val="16"/>
          <w:szCs w:val="16"/>
        </w:rPr>
      </w:pPr>
    </w:p>
    <w:p w14:paraId="0292FA77" w14:textId="77777777" w:rsidR="00072A6B" w:rsidRPr="00A60280" w:rsidRDefault="00072A6B" w:rsidP="00695D6D">
      <w:pPr>
        <w:pStyle w:val="ListParagraph"/>
        <w:numPr>
          <w:ilvl w:val="0"/>
          <w:numId w:val="44"/>
        </w:numPr>
        <w:jc w:val="both"/>
        <w:rPr>
          <w:sz w:val="24"/>
          <w:szCs w:val="24"/>
        </w:rPr>
      </w:pPr>
      <w:r w:rsidRPr="00A60280">
        <w:rPr>
          <w:b/>
          <w:bCs/>
          <w:sz w:val="24"/>
        </w:rPr>
        <w:t>bizonyítani</w:t>
      </w:r>
      <w:r w:rsidRPr="00A60280">
        <w:rPr>
          <w:sz w:val="24"/>
        </w:rPr>
        <w:t xml:space="preserve"> a juttatás/ellátás igénybevételére való jogosultság, az igénybevétel időtartamára és a kifizetésre hatással lévő </w:t>
      </w:r>
      <w:r w:rsidRPr="00A60280">
        <w:rPr>
          <w:b/>
          <w:bCs/>
          <w:sz w:val="24"/>
        </w:rPr>
        <w:t>döntő tényezőket</w:t>
      </w:r>
      <w:r w:rsidRPr="00A60280">
        <w:rPr>
          <w:sz w:val="24"/>
        </w:rPr>
        <w:t>,</w:t>
      </w:r>
    </w:p>
    <w:p w14:paraId="5B9F6A4A" w14:textId="65489CEB" w:rsidR="00794EA3" w:rsidRPr="00A60280" w:rsidRDefault="00072A6B" w:rsidP="00695D6D">
      <w:pPr>
        <w:pStyle w:val="ListParagraph"/>
        <w:numPr>
          <w:ilvl w:val="0"/>
          <w:numId w:val="44"/>
        </w:numPr>
        <w:jc w:val="both"/>
        <w:rPr>
          <w:sz w:val="24"/>
          <w:szCs w:val="24"/>
        </w:rPr>
      </w:pPr>
      <w:r w:rsidRPr="00A60280">
        <w:rPr>
          <w:b/>
          <w:sz w:val="24"/>
        </w:rPr>
        <w:t xml:space="preserve">nyolc napon belül írásban bejelenteni </w:t>
      </w:r>
      <w:r w:rsidRPr="00A60280">
        <w:rPr>
          <w:sz w:val="24"/>
        </w:rPr>
        <w:t xml:space="preserve">a juttatásra/ellátásra való jogosultságot és annak kifizetését befolyásoló </w:t>
      </w:r>
      <w:r w:rsidRPr="00A60280">
        <w:rPr>
          <w:b/>
          <w:sz w:val="24"/>
        </w:rPr>
        <w:t>döntő tényezőkben bekövetkezett változásokat</w:t>
      </w:r>
      <w:r w:rsidRPr="00A60280">
        <w:rPr>
          <w:sz w:val="24"/>
        </w:rPr>
        <w:t>, vagy nyolc napon belül elektronikus úton, minősített elektronikus aláírással ellátott bejelentést benyújtani ezekről a változásokról,</w:t>
      </w:r>
    </w:p>
    <w:p w14:paraId="0DBD8888" w14:textId="77777777" w:rsidR="00794EA3" w:rsidRPr="00A60280" w:rsidRDefault="00794EA3" w:rsidP="00695D6D">
      <w:pPr>
        <w:pStyle w:val="ListParagraph"/>
        <w:numPr>
          <w:ilvl w:val="0"/>
          <w:numId w:val="44"/>
        </w:numPr>
        <w:jc w:val="both"/>
        <w:rPr>
          <w:sz w:val="24"/>
          <w:szCs w:val="24"/>
        </w:rPr>
      </w:pPr>
      <w:r w:rsidRPr="00A60280">
        <w:rPr>
          <w:sz w:val="22"/>
        </w:rPr>
        <w:t>a hatóság felhívására benyújtani a szociális ellátásra való jogosultságról való döntéshez szükséges dokumentumokat.</w:t>
      </w:r>
    </w:p>
    <w:p w14:paraId="3B2B8640" w14:textId="77777777" w:rsidR="00794EA3" w:rsidRPr="00A60280" w:rsidRDefault="00794EA3" w:rsidP="00072A6B">
      <w:pPr>
        <w:ind w:left="705" w:hanging="705"/>
        <w:jc w:val="both"/>
        <w:rPr>
          <w:sz w:val="24"/>
          <w:szCs w:val="24"/>
        </w:rPr>
      </w:pPr>
    </w:p>
    <w:p w14:paraId="0FCA0B9C" w14:textId="77777777" w:rsidR="00DB05D7" w:rsidRPr="00A60280" w:rsidRDefault="00695D6D" w:rsidP="00695D6D">
      <w:pPr>
        <w:jc w:val="both"/>
        <w:rPr>
          <w:sz w:val="22"/>
          <w:szCs w:val="22"/>
        </w:rPr>
      </w:pPr>
      <w:r w:rsidRPr="00A60280">
        <w:rPr>
          <w:sz w:val="22"/>
        </w:rPr>
        <w:t>Az állami szociális ellátások kedvezményezettje (jogosult személy)</w:t>
      </w:r>
      <w:r w:rsidRPr="00A60280">
        <w:rPr>
          <w:b/>
          <w:sz w:val="22"/>
        </w:rPr>
        <w:t xml:space="preserve"> köteles bejelenteni:</w:t>
      </w:r>
    </w:p>
    <w:p w14:paraId="552C28A7" w14:textId="77777777" w:rsidR="00072A6B" w:rsidRPr="00A60280" w:rsidRDefault="00BA76DA" w:rsidP="00072A6B">
      <w:pPr>
        <w:pStyle w:val="ListParagraph"/>
        <w:numPr>
          <w:ilvl w:val="0"/>
          <w:numId w:val="31"/>
        </w:numPr>
        <w:jc w:val="both"/>
        <w:rPr>
          <w:sz w:val="22"/>
          <w:szCs w:val="22"/>
        </w:rPr>
      </w:pPr>
      <w:r w:rsidRPr="00A60280">
        <w:rPr>
          <w:sz w:val="22"/>
        </w:rPr>
        <w:t>a jogosult személy és a közös elbírálással érintett személyek (a gyermeket is beleértve) állandó lakóhelyének, tartózkodási helyének és vezetéknevének megváltozását;</w:t>
      </w:r>
    </w:p>
    <w:p w14:paraId="1A20655D" w14:textId="77777777" w:rsidR="002B372B" w:rsidRPr="00A60280" w:rsidRDefault="002B372B" w:rsidP="00072A6B">
      <w:pPr>
        <w:pStyle w:val="ListParagraph"/>
        <w:numPr>
          <w:ilvl w:val="0"/>
          <w:numId w:val="31"/>
        </w:numPr>
        <w:jc w:val="both"/>
        <w:rPr>
          <w:sz w:val="22"/>
          <w:szCs w:val="22"/>
        </w:rPr>
      </w:pPr>
      <w:r w:rsidRPr="00A60280">
        <w:rPr>
          <w:sz w:val="22"/>
        </w:rPr>
        <w:t>a számlaszám megváltozását;</w:t>
      </w:r>
    </w:p>
    <w:p w14:paraId="67DD5A54" w14:textId="2DB8C980" w:rsidR="00A76378" w:rsidRPr="00A60280" w:rsidRDefault="00A76378" w:rsidP="00A76378">
      <w:pPr>
        <w:pStyle w:val="ListParagraph"/>
        <w:numPr>
          <w:ilvl w:val="0"/>
          <w:numId w:val="31"/>
        </w:numPr>
        <w:jc w:val="both"/>
        <w:rPr>
          <w:sz w:val="22"/>
          <w:szCs w:val="22"/>
        </w:rPr>
      </w:pPr>
      <w:r w:rsidRPr="00A60280">
        <w:rPr>
          <w:sz w:val="22"/>
        </w:rPr>
        <w:t>a külföldön történő jövedelemszerző tevékenység megkezdését;</w:t>
      </w:r>
    </w:p>
    <w:p w14:paraId="31DF358A" w14:textId="77777777" w:rsidR="00072A6B" w:rsidRPr="00A60280" w:rsidRDefault="00DE343C" w:rsidP="00072A6B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A60280">
        <w:rPr>
          <w:sz w:val="22"/>
        </w:rPr>
        <w:t>a lakóhely változását külföldön;</w:t>
      </w:r>
    </w:p>
    <w:p w14:paraId="5B15AD9F" w14:textId="77777777" w:rsidR="00072A6B" w:rsidRPr="00A60280" w:rsidRDefault="00DE343C" w:rsidP="00072A6B">
      <w:pPr>
        <w:pStyle w:val="ListParagraph"/>
        <w:numPr>
          <w:ilvl w:val="0"/>
          <w:numId w:val="31"/>
        </w:numPr>
        <w:jc w:val="both"/>
        <w:rPr>
          <w:sz w:val="22"/>
          <w:szCs w:val="22"/>
        </w:rPr>
      </w:pPr>
      <w:r w:rsidRPr="00A60280">
        <w:rPr>
          <w:sz w:val="22"/>
        </w:rPr>
        <w:t>a gyermek általános járóbeteg-ellátásáról szóló megállapodást;</w:t>
      </w:r>
    </w:p>
    <w:p w14:paraId="69B29955" w14:textId="77777777" w:rsidR="00072A6B" w:rsidRPr="00A60280" w:rsidRDefault="00072A6B" w:rsidP="00072A6B">
      <w:pPr>
        <w:pStyle w:val="ListParagraph"/>
        <w:numPr>
          <w:ilvl w:val="0"/>
          <w:numId w:val="31"/>
        </w:numPr>
        <w:jc w:val="both"/>
        <w:rPr>
          <w:sz w:val="22"/>
          <w:szCs w:val="22"/>
        </w:rPr>
      </w:pPr>
      <w:r w:rsidRPr="00A60280">
        <w:rPr>
          <w:sz w:val="22"/>
        </w:rPr>
        <w:t>a külföldön vagy a Szlovák Köztársaság Belügyminisztériuma, illetve a Szlovák Köztársaság Védelmi Minisztériuma által kifizetett anyasági ellátásra való jogosultság keletkezését és megszűnését;</w:t>
      </w:r>
    </w:p>
    <w:p w14:paraId="03B1334A" w14:textId="77777777" w:rsidR="00554DD2" w:rsidRPr="00A60280" w:rsidRDefault="00554DD2" w:rsidP="00072A6B">
      <w:pPr>
        <w:pStyle w:val="ListParagraph"/>
        <w:numPr>
          <w:ilvl w:val="0"/>
          <w:numId w:val="31"/>
        </w:numPr>
        <w:jc w:val="both"/>
        <w:rPr>
          <w:sz w:val="22"/>
          <w:szCs w:val="22"/>
        </w:rPr>
      </w:pPr>
      <w:r w:rsidRPr="00A60280">
        <w:rPr>
          <w:sz w:val="22"/>
        </w:rPr>
        <w:t>a külföldön fizetett szülői támogatás keletkezését és megszűnését;</w:t>
      </w:r>
    </w:p>
    <w:p w14:paraId="40095674" w14:textId="77777777" w:rsidR="00072A6B" w:rsidRPr="00A60280" w:rsidRDefault="00072A6B" w:rsidP="00554DD2">
      <w:pPr>
        <w:pStyle w:val="ListParagraph"/>
        <w:numPr>
          <w:ilvl w:val="0"/>
          <w:numId w:val="31"/>
        </w:numPr>
        <w:jc w:val="both"/>
        <w:rPr>
          <w:i/>
          <w:sz w:val="22"/>
          <w:szCs w:val="22"/>
        </w:rPr>
      </w:pPr>
      <w:r w:rsidRPr="00A60280">
        <w:rPr>
          <w:sz w:val="22"/>
        </w:rPr>
        <w:t>a tanulmányok befejezését középiskolai vagy egyetemi szinten a Szlovák Köztársaság területén kívül (</w:t>
      </w:r>
      <w:r w:rsidRPr="00A60280">
        <w:rPr>
          <w:i/>
          <w:sz w:val="22"/>
        </w:rPr>
        <w:t>tanulmányok befejezése, tanulmányokból való kizárás, tanulmányok abbahagyása, a tanulmányok félbeszakítása stb.</w:t>
      </w:r>
      <w:r w:rsidRPr="00A60280">
        <w:rPr>
          <w:sz w:val="22"/>
        </w:rPr>
        <w:t>);</w:t>
      </w:r>
    </w:p>
    <w:p w14:paraId="41467F4D" w14:textId="2516FD15" w:rsidR="00072A6B" w:rsidRPr="00A60280" w:rsidRDefault="00072A6B" w:rsidP="00072A6B">
      <w:pPr>
        <w:pStyle w:val="ListParagraph"/>
        <w:numPr>
          <w:ilvl w:val="0"/>
          <w:numId w:val="32"/>
        </w:numPr>
        <w:jc w:val="both"/>
        <w:rPr>
          <w:sz w:val="22"/>
          <w:szCs w:val="22"/>
        </w:rPr>
      </w:pPr>
      <w:r w:rsidRPr="00A60280">
        <w:rPr>
          <w:sz w:val="22"/>
        </w:rPr>
        <w:t>a tanulmányi forma megváltozását (</w:t>
      </w:r>
      <w:r w:rsidRPr="00A60280">
        <w:rPr>
          <w:i/>
          <w:iCs/>
          <w:sz w:val="22"/>
        </w:rPr>
        <w:t>nappali tagozatról levelező tagozatra történő átlépés stb.</w:t>
      </w:r>
      <w:r w:rsidRPr="00A60280">
        <w:rPr>
          <w:sz w:val="22"/>
        </w:rPr>
        <w:t>);</w:t>
      </w:r>
    </w:p>
    <w:p w14:paraId="488E7AAC" w14:textId="77777777" w:rsidR="006167B9" w:rsidRPr="00A60280" w:rsidRDefault="006167B9" w:rsidP="006167B9">
      <w:pPr>
        <w:pStyle w:val="ListParagraph"/>
        <w:numPr>
          <w:ilvl w:val="0"/>
          <w:numId w:val="33"/>
        </w:numPr>
        <w:jc w:val="both"/>
        <w:rPr>
          <w:sz w:val="22"/>
          <w:szCs w:val="22"/>
        </w:rPr>
      </w:pPr>
      <w:r w:rsidRPr="00A60280">
        <w:rPr>
          <w:sz w:val="22"/>
        </w:rPr>
        <w:lastRenderedPageBreak/>
        <w:t>igazolást az egészségügyi biztosítótól az érintett személy kötelező állami egészségügyi biztosításáról a Szlovák Köztársaságban (</w:t>
      </w:r>
      <w:r w:rsidRPr="00A60280">
        <w:rPr>
          <w:i/>
          <w:sz w:val="22"/>
        </w:rPr>
        <w:t>nem vonatkozik a gyermekre</w:t>
      </w:r>
      <w:r w:rsidRPr="00A60280">
        <w:rPr>
          <w:sz w:val="22"/>
        </w:rPr>
        <w:t>), ha a kérelmező/érintett személy és a gyermek olyan államban tartózkodik, amely nem az EU tagállama;</w:t>
      </w:r>
    </w:p>
    <w:p w14:paraId="1D050030" w14:textId="7DF7D056" w:rsidR="00072A6B" w:rsidRPr="00A60280" w:rsidRDefault="00072A6B" w:rsidP="006167B9">
      <w:pPr>
        <w:pStyle w:val="ListParagraph"/>
        <w:numPr>
          <w:ilvl w:val="0"/>
          <w:numId w:val="33"/>
        </w:numPr>
        <w:jc w:val="both"/>
        <w:rPr>
          <w:sz w:val="22"/>
          <w:szCs w:val="22"/>
        </w:rPr>
      </w:pPr>
      <w:r w:rsidRPr="00A60280">
        <w:rPr>
          <w:sz w:val="22"/>
        </w:rPr>
        <w:t>a társadalombiztosító határozatát a gyermek rokkantsági nyugdíjának megítéléséről;</w:t>
      </w:r>
    </w:p>
    <w:p w14:paraId="63E4F3E6" w14:textId="77777777" w:rsidR="00931629" w:rsidRPr="00A60280" w:rsidRDefault="00931629" w:rsidP="00072A6B">
      <w:pPr>
        <w:pStyle w:val="ListParagraph"/>
        <w:numPr>
          <w:ilvl w:val="0"/>
          <w:numId w:val="34"/>
        </w:numPr>
        <w:jc w:val="both"/>
        <w:rPr>
          <w:sz w:val="22"/>
          <w:szCs w:val="22"/>
        </w:rPr>
      </w:pPr>
      <w:r w:rsidRPr="00A60280">
        <w:rPr>
          <w:sz w:val="22"/>
        </w:rPr>
        <w:t>tájékoztatást a tartásdíj iránti eljárás megindításáról, árvasági nyugdíj iránti eljárás megindításáról, az elhunytak baleseti járadékáról, árvasági szolgálati nyugdíj vagy hasonló ellátás iránti eljárásról külföldön;</w:t>
      </w:r>
    </w:p>
    <w:p w14:paraId="616D9CD0" w14:textId="77777777" w:rsidR="00072A6B" w:rsidRPr="00A60280" w:rsidRDefault="00072A6B" w:rsidP="00072A6B">
      <w:pPr>
        <w:pStyle w:val="ListParagraph"/>
        <w:numPr>
          <w:ilvl w:val="0"/>
          <w:numId w:val="34"/>
        </w:numPr>
        <w:jc w:val="both"/>
        <w:rPr>
          <w:sz w:val="22"/>
          <w:szCs w:val="22"/>
        </w:rPr>
      </w:pPr>
      <w:r w:rsidRPr="00A60280">
        <w:rPr>
          <w:sz w:val="22"/>
        </w:rPr>
        <w:t>a társadalombiztosító határozatát az árvasági nyugdíj megítéléséről;</w:t>
      </w:r>
    </w:p>
    <w:p w14:paraId="4525C4BC" w14:textId="77777777" w:rsidR="002B372B" w:rsidRPr="00A60280" w:rsidRDefault="002B372B" w:rsidP="00072A6B">
      <w:pPr>
        <w:pStyle w:val="ListParagraph"/>
        <w:numPr>
          <w:ilvl w:val="0"/>
          <w:numId w:val="34"/>
        </w:numPr>
        <w:jc w:val="both"/>
        <w:rPr>
          <w:sz w:val="22"/>
          <w:szCs w:val="22"/>
        </w:rPr>
      </w:pPr>
      <w:r w:rsidRPr="00A60280">
        <w:rPr>
          <w:sz w:val="22"/>
        </w:rPr>
        <w:t>tájékoztatást a kiskorú gyermek elhelyezésére irányuló eljárás megindításáról</w:t>
      </w:r>
    </w:p>
    <w:p w14:paraId="54F92CB9" w14:textId="77777777" w:rsidR="002B372B" w:rsidRPr="00A60280" w:rsidRDefault="00A76378" w:rsidP="00A8790D">
      <w:pPr>
        <w:ind w:left="708"/>
        <w:jc w:val="both"/>
        <w:rPr>
          <w:sz w:val="22"/>
          <w:szCs w:val="22"/>
        </w:rPr>
      </w:pPr>
      <w:r w:rsidRPr="00A60280">
        <w:rPr>
          <w:sz w:val="22"/>
        </w:rPr>
        <w:t>Megjegyzés: ha a naptári hónap során</w:t>
      </w:r>
      <w:r w:rsidRPr="00A60280">
        <w:rPr>
          <w:b/>
          <w:bCs/>
          <w:sz w:val="22"/>
        </w:rPr>
        <w:t xml:space="preserve"> változás történik a jogosult személyben a bírósági döntés alapján, amely a gyermeket az egyik szülő gondozásába helyezi, vagy a bírósági döntés alapján a gyermeket más személynek a szülői gondoskodást helyettesítő gondozásába helyezi, a családi pótlékot és a családi pótlékhoz járó kiegészítést az a jogosult személy kapja meg, aki a gyermeket a naptári hónap utolsó napján is gondozza</w:t>
      </w:r>
      <w:r w:rsidRPr="00A60280">
        <w:rPr>
          <w:sz w:val="22"/>
        </w:rPr>
        <w:t>, amely hónapra a családi pótlék és a kiegészítés jár;</w:t>
      </w:r>
    </w:p>
    <w:p w14:paraId="76359988" w14:textId="77777777" w:rsidR="00072A6B" w:rsidRPr="00A60280" w:rsidRDefault="00072A6B" w:rsidP="00072A6B">
      <w:pPr>
        <w:pStyle w:val="ListParagraph"/>
        <w:numPr>
          <w:ilvl w:val="0"/>
          <w:numId w:val="36"/>
        </w:numPr>
        <w:jc w:val="both"/>
        <w:rPr>
          <w:sz w:val="22"/>
          <w:szCs w:val="22"/>
        </w:rPr>
      </w:pPr>
      <w:r w:rsidRPr="00A60280">
        <w:rPr>
          <w:sz w:val="22"/>
        </w:rPr>
        <w:t>ha az eltartott gyermek előzetes letartóztatásban vagy szabadságvesztés-büntetésben részesül;</w:t>
      </w:r>
    </w:p>
    <w:p w14:paraId="014FFEEE" w14:textId="77777777" w:rsidR="00072A6B" w:rsidRPr="00A60280" w:rsidRDefault="002B372B" w:rsidP="002B372B">
      <w:pPr>
        <w:pStyle w:val="ListParagraph"/>
        <w:numPr>
          <w:ilvl w:val="0"/>
          <w:numId w:val="36"/>
        </w:numPr>
        <w:jc w:val="both"/>
        <w:rPr>
          <w:sz w:val="22"/>
          <w:szCs w:val="22"/>
        </w:rPr>
      </w:pPr>
      <w:r w:rsidRPr="00A60280">
        <w:rPr>
          <w:sz w:val="22"/>
        </w:rPr>
        <w:t>a keresőtevékenység megkezdését, ha a kedvezményezett családi pótlékhoz járó kiegészítés kedvezményezettje;</w:t>
      </w:r>
    </w:p>
    <w:p w14:paraId="74F3A223" w14:textId="77777777" w:rsidR="00072A6B" w:rsidRPr="00A60280" w:rsidRDefault="00072A6B" w:rsidP="00072A6B">
      <w:pPr>
        <w:pStyle w:val="ListParagraph"/>
        <w:numPr>
          <w:ilvl w:val="0"/>
          <w:numId w:val="36"/>
        </w:numPr>
        <w:jc w:val="both"/>
        <w:rPr>
          <w:i/>
          <w:sz w:val="22"/>
          <w:szCs w:val="22"/>
        </w:rPr>
      </w:pPr>
      <w:r w:rsidRPr="00A60280">
        <w:rPr>
          <w:sz w:val="22"/>
        </w:rPr>
        <w:t xml:space="preserve">a hároméves kor betöltését követően a rászoruló gyermekről a jogosult személy írásban vagy minősített elektronikus aláírással ellátott elektronikus eszközökkel </w:t>
      </w:r>
      <w:r w:rsidRPr="00A60280">
        <w:rPr>
          <w:b/>
          <w:bCs/>
          <w:sz w:val="22"/>
        </w:rPr>
        <w:t>köteles tájékoztatni a kifizetőt arról, hogy hogyan és hol biztosítják a gyermek gondozását a kötelező iskolai oktatás megkezdéséig;</w:t>
      </w:r>
    </w:p>
    <w:p w14:paraId="41A002F7" w14:textId="77777777" w:rsidR="00A76378" w:rsidRPr="00A60280" w:rsidRDefault="00A76378" w:rsidP="00A76378">
      <w:pPr>
        <w:pStyle w:val="ListParagraph"/>
        <w:numPr>
          <w:ilvl w:val="0"/>
          <w:numId w:val="36"/>
        </w:numPr>
        <w:jc w:val="both"/>
        <w:rPr>
          <w:sz w:val="22"/>
          <w:szCs w:val="22"/>
        </w:rPr>
      </w:pPr>
      <w:r w:rsidRPr="00A60280">
        <w:rPr>
          <w:sz w:val="22"/>
        </w:rPr>
        <w:t>a gyermek felvételét állami óvodába – kérelem benyújtása és szülői támogatás igénybevétele esetén 3 és 6 év közötti gyermekek számára, amennyiben nem vették fel állami óvodába.</w:t>
      </w:r>
    </w:p>
    <w:p w14:paraId="329E927A" w14:textId="77777777" w:rsidR="00072A6B" w:rsidRPr="00A60280" w:rsidRDefault="00A76378" w:rsidP="00A76378">
      <w:pPr>
        <w:jc w:val="both"/>
        <w:rPr>
          <w:sz w:val="22"/>
          <w:szCs w:val="22"/>
        </w:rPr>
      </w:pPr>
      <w:r w:rsidRPr="00A60280">
        <w:rPr>
          <w:sz w:val="22"/>
        </w:rPr>
        <w:t>Ha a támogatás/ellátás kifizetése során a kedvezményezett lakóhelye vagy ideiglenes tartózkodási helye megváltozik, a támogatást/ellátást a kedvezményezett új lakóhelye vagy ideiglenes lakóhelye szerint illetékes kifizető fizeti ki legkorábban az azt a naptári hónapot követő naptári hónapban, amelyben a lakóhely vagy ideiglenes tartózkodási hely megváltozásáról értesítették a kifizetőt;</w:t>
      </w:r>
    </w:p>
    <w:p w14:paraId="08661682" w14:textId="77777777" w:rsidR="00011A3F" w:rsidRPr="00A60280" w:rsidRDefault="00011A3F" w:rsidP="00011A3F">
      <w:pPr>
        <w:jc w:val="both"/>
        <w:rPr>
          <w:b/>
          <w:sz w:val="22"/>
          <w:szCs w:val="22"/>
        </w:rPr>
      </w:pPr>
    </w:p>
    <w:p w14:paraId="4F7A37F1" w14:textId="27007EE9" w:rsidR="00072A6B" w:rsidRPr="00A60280" w:rsidRDefault="00072A6B" w:rsidP="00011A3F">
      <w:pPr>
        <w:jc w:val="both"/>
        <w:rPr>
          <w:sz w:val="22"/>
          <w:szCs w:val="22"/>
        </w:rPr>
      </w:pPr>
      <w:r w:rsidRPr="00A60280">
        <w:rPr>
          <w:b/>
          <w:sz w:val="22"/>
        </w:rPr>
        <w:t xml:space="preserve">Ha a jogosult személy a cselekedeteivel ezt okozta, vagy tudta, illetve a körülményekből kiindulva feltételeznie kellett, hogy a kifizető jogosulatlanul fizette ki neki a támogatást </w:t>
      </w:r>
      <w:proofErr w:type="gramStart"/>
      <w:r w:rsidRPr="00A60280">
        <w:rPr>
          <w:b/>
          <w:sz w:val="22"/>
        </w:rPr>
        <w:t>vagy</w:t>
      </w:r>
      <w:proofErr w:type="gramEnd"/>
      <w:r w:rsidRPr="00A60280">
        <w:rPr>
          <w:b/>
          <w:sz w:val="22"/>
        </w:rPr>
        <w:t xml:space="preserve"> ellátást</w:t>
      </w:r>
      <w:r w:rsidRPr="00A60280">
        <w:rPr>
          <w:sz w:val="22"/>
        </w:rPr>
        <w:t>, akkor köteles azt visszafizetni.</w:t>
      </w:r>
    </w:p>
    <w:p w14:paraId="1EC0F3AA" w14:textId="77777777" w:rsidR="00072A6B" w:rsidRPr="00A60280" w:rsidRDefault="00072A6B" w:rsidP="00072A6B">
      <w:pPr>
        <w:pStyle w:val="l31"/>
      </w:pPr>
    </w:p>
    <w:p w14:paraId="6B5095CD" w14:textId="77777777" w:rsidR="00A2403E" w:rsidRPr="00A60280" w:rsidRDefault="00A2403E" w:rsidP="00072A6B">
      <w:pPr>
        <w:pStyle w:val="l31"/>
        <w:rPr>
          <w:b/>
          <w:sz w:val="22"/>
          <w:szCs w:val="22"/>
        </w:rPr>
      </w:pPr>
      <w:r w:rsidRPr="00A60280">
        <w:rPr>
          <w:b/>
          <w:sz w:val="22"/>
        </w:rPr>
        <w:t>FIGYELMEZTETÉS:</w:t>
      </w:r>
    </w:p>
    <w:p w14:paraId="0D8FB989" w14:textId="77777777" w:rsidR="00011A3F" w:rsidRPr="00A60280" w:rsidRDefault="00A2403E" w:rsidP="00072A6B">
      <w:pPr>
        <w:pStyle w:val="l31"/>
        <w:rPr>
          <w:i/>
          <w:sz w:val="22"/>
          <w:szCs w:val="22"/>
        </w:rPr>
      </w:pPr>
      <w:r w:rsidRPr="00A60280">
        <w:rPr>
          <w:sz w:val="22"/>
        </w:rPr>
        <w:t>A kifizető (</w:t>
      </w:r>
      <w:r w:rsidRPr="00A60280">
        <w:rPr>
          <w:i/>
          <w:sz w:val="22"/>
        </w:rPr>
        <w:t>a munkaügyi, szociális és családügyi hivatal</w:t>
      </w:r>
      <w:r w:rsidRPr="00A60280">
        <w:rPr>
          <w:sz w:val="22"/>
        </w:rPr>
        <w:t xml:space="preserve">) nem készít írásbeli határozatot az állami szociális ellátások megítéléséről és megemeléséről. Az írásbeli határozatot a tényleges teljesítés (állami szociális ellátás biztosítása/kifizetése), azaz az állami szociális ellátásnak a postán történő átvétele, illetve a kedvezményezett számláján a juttatott összeg jóváírása váltja fel. Ha a kedvezményezett nem elégedett a kifizetett összeggel, a kifizetés kézhezvételétől számított 15 napon belül fellebbezést nyújthat be a juttatott teljesítés ellen. </w:t>
      </w:r>
      <w:r w:rsidRPr="00A60280">
        <w:rPr>
          <w:i/>
          <w:sz w:val="22"/>
        </w:rPr>
        <w:t>Példa: ha a kedvezményezett május 15-én veszi át az állami szociális ellátást a postahivatalban, akkor a fellebbezés benyújtásának határideje május 30.</w:t>
      </w:r>
    </w:p>
    <w:p w14:paraId="5DCD6B26" w14:textId="77777777" w:rsidR="003F2056" w:rsidRPr="00A60280" w:rsidRDefault="003F2056" w:rsidP="00072A6B">
      <w:pPr>
        <w:pStyle w:val="l31"/>
        <w:rPr>
          <w:i/>
          <w:sz w:val="22"/>
          <w:szCs w:val="22"/>
        </w:rPr>
      </w:pPr>
    </w:p>
    <w:p w14:paraId="2C947B5B" w14:textId="77777777" w:rsidR="003F2056" w:rsidRPr="00A60280" w:rsidRDefault="00A76378" w:rsidP="00A60280">
      <w:pPr>
        <w:pageBreakBefore/>
        <w:jc w:val="both"/>
        <w:rPr>
          <w:sz w:val="24"/>
          <w:szCs w:val="24"/>
        </w:rPr>
      </w:pPr>
      <w:r w:rsidRPr="00A60280">
        <w:rPr>
          <w:sz w:val="24"/>
        </w:rPr>
        <w:t>Kijelentem, hogy megismerkedtem a kötelezettségeimmel, és tájékoztattak engem azokról.</w:t>
      </w:r>
    </w:p>
    <w:p w14:paraId="574D10C6" w14:textId="77777777" w:rsidR="00A8790D" w:rsidRPr="00A60280" w:rsidRDefault="00A8790D" w:rsidP="00A76378">
      <w:pPr>
        <w:jc w:val="both"/>
        <w:rPr>
          <w:i/>
          <w:sz w:val="22"/>
          <w:szCs w:val="22"/>
        </w:rPr>
      </w:pPr>
    </w:p>
    <w:p w14:paraId="4289570B" w14:textId="77777777" w:rsidR="00B065D3" w:rsidRPr="00A60280" w:rsidRDefault="00B065D3" w:rsidP="00072A6B">
      <w:pPr>
        <w:pStyle w:val="l31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1841"/>
        <w:gridCol w:w="1701"/>
        <w:gridCol w:w="2746"/>
      </w:tblGrid>
      <w:tr w:rsidR="00D24D06" w:rsidRPr="00A60280" w14:paraId="4ED1361B" w14:textId="77777777" w:rsidTr="00D24D06">
        <w:tc>
          <w:tcPr>
            <w:tcW w:w="2265" w:type="dxa"/>
          </w:tcPr>
          <w:p w14:paraId="33D36B02" w14:textId="5CB5452C" w:rsidR="00D24D06" w:rsidRPr="00A60280" w:rsidRDefault="00D24D06" w:rsidP="003A1FAE">
            <w:pPr>
              <w:pStyle w:val="l31"/>
              <w:ind w:left="-115"/>
              <w:rPr>
                <w:sz w:val="22"/>
                <w:szCs w:val="22"/>
              </w:rPr>
            </w:pPr>
            <w:r w:rsidRPr="00A60280">
              <w:rPr>
                <w:sz w:val="22"/>
              </w:rPr>
              <w:t xml:space="preserve">Kelt: </w:t>
            </w:r>
            <w:r w:rsidRPr="00A60280">
              <w:rPr>
                <w:rStyle w:val="DNIn1"/>
              </w:rPr>
              <w:t>...................................</w:t>
            </w:r>
          </w:p>
        </w:tc>
        <w:tc>
          <w:tcPr>
            <w:tcW w:w="1841" w:type="dxa"/>
          </w:tcPr>
          <w:p w14:paraId="50BCEA71" w14:textId="6083275F" w:rsidR="00D24D06" w:rsidRPr="00A60280" w:rsidRDefault="00D24D06" w:rsidP="00D24D06">
            <w:pPr>
              <w:pStyle w:val="l31"/>
              <w:ind w:left="-106"/>
              <w:rPr>
                <w:sz w:val="22"/>
                <w:szCs w:val="22"/>
              </w:rPr>
            </w:pPr>
            <w:r w:rsidRPr="00A60280">
              <w:rPr>
                <w:sz w:val="22"/>
              </w:rPr>
              <w:t xml:space="preserve">Dátum: </w:t>
            </w:r>
            <w:r w:rsidRPr="00A60280">
              <w:rPr>
                <w:rStyle w:val="DNIn1"/>
              </w:rPr>
              <w:t>........................</w:t>
            </w:r>
          </w:p>
        </w:tc>
        <w:tc>
          <w:tcPr>
            <w:tcW w:w="1701" w:type="dxa"/>
          </w:tcPr>
          <w:p w14:paraId="7A7ACC29" w14:textId="77777777" w:rsidR="00D24D06" w:rsidRPr="00A60280" w:rsidRDefault="00D24D06" w:rsidP="003A1FAE">
            <w:pPr>
              <w:pStyle w:val="l31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F73C4D" w14:textId="5F0EA34E" w:rsidR="00D24D06" w:rsidRPr="00A60280" w:rsidRDefault="00D24D06" w:rsidP="00D24D06">
            <w:pPr>
              <w:pStyle w:val="l31"/>
              <w:jc w:val="center"/>
              <w:rPr>
                <w:sz w:val="22"/>
                <w:szCs w:val="22"/>
              </w:rPr>
            </w:pPr>
            <w:r w:rsidRPr="00A60280">
              <w:rPr>
                <w:sz w:val="22"/>
              </w:rPr>
              <w:t>..............................................</w:t>
            </w:r>
          </w:p>
        </w:tc>
      </w:tr>
      <w:tr w:rsidR="00D24D06" w:rsidRPr="00A60280" w14:paraId="303BBBD8" w14:textId="77777777" w:rsidTr="00D24D06">
        <w:tc>
          <w:tcPr>
            <w:tcW w:w="2265" w:type="dxa"/>
          </w:tcPr>
          <w:p w14:paraId="4716276E" w14:textId="77777777" w:rsidR="00D24D06" w:rsidRPr="00A60280" w:rsidRDefault="00D24D06" w:rsidP="003A1FAE">
            <w:pPr>
              <w:pStyle w:val="l31"/>
              <w:ind w:left="-115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37F37C74" w14:textId="77777777" w:rsidR="00D24D06" w:rsidRPr="00A60280" w:rsidRDefault="00D24D06" w:rsidP="00D24D06">
            <w:pPr>
              <w:pStyle w:val="l31"/>
              <w:ind w:left="-106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2FA51A6" w14:textId="77777777" w:rsidR="00D24D06" w:rsidRPr="00A60280" w:rsidRDefault="00D24D06" w:rsidP="003A1FAE">
            <w:pPr>
              <w:pStyle w:val="l31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1B092D" w14:textId="3C409D33" w:rsidR="00D24D06" w:rsidRPr="00A60280" w:rsidRDefault="00D24D06" w:rsidP="00D24D06">
            <w:pPr>
              <w:pStyle w:val="l31"/>
              <w:jc w:val="center"/>
              <w:rPr>
                <w:sz w:val="22"/>
                <w:szCs w:val="22"/>
              </w:rPr>
            </w:pPr>
            <w:r w:rsidRPr="00A60280">
              <w:rPr>
                <w:color w:val="000000"/>
                <w:sz w:val="22"/>
              </w:rPr>
              <w:t>a polgár aláírása</w:t>
            </w:r>
          </w:p>
        </w:tc>
      </w:tr>
    </w:tbl>
    <w:p w14:paraId="6515DA18" w14:textId="14A38A03" w:rsidR="00D24D06" w:rsidRPr="00A60280" w:rsidRDefault="00D24D06" w:rsidP="00D73FE0">
      <w:pPr>
        <w:pStyle w:val="l31"/>
        <w:rPr>
          <w:sz w:val="22"/>
          <w:szCs w:val="22"/>
        </w:rPr>
      </w:pPr>
    </w:p>
    <w:p w14:paraId="60F24A70" w14:textId="4A1E911D" w:rsidR="00682936" w:rsidRPr="00A60280" w:rsidRDefault="00682936" w:rsidP="00D73FE0">
      <w:pPr>
        <w:pStyle w:val="l31"/>
        <w:rPr>
          <w:sz w:val="22"/>
          <w:szCs w:val="22"/>
        </w:rPr>
      </w:pPr>
    </w:p>
    <w:p w14:paraId="11B1EAFE" w14:textId="33AFF271" w:rsidR="00682936" w:rsidRPr="00A60280" w:rsidRDefault="00682936" w:rsidP="00D73FE0">
      <w:pPr>
        <w:pStyle w:val="l31"/>
        <w:rPr>
          <w:sz w:val="22"/>
          <w:szCs w:val="22"/>
        </w:rPr>
      </w:pPr>
    </w:p>
    <w:p w14:paraId="7FF4B7C2" w14:textId="6A3A7E17" w:rsidR="00682936" w:rsidRPr="00A60280" w:rsidRDefault="00682936" w:rsidP="00D73FE0">
      <w:pPr>
        <w:pStyle w:val="l31"/>
        <w:rPr>
          <w:sz w:val="22"/>
          <w:szCs w:val="22"/>
        </w:rPr>
      </w:pPr>
    </w:p>
    <w:p w14:paraId="610438DB" w14:textId="67182786" w:rsidR="00682936" w:rsidRDefault="00682936" w:rsidP="00D73FE0">
      <w:pPr>
        <w:pStyle w:val="l31"/>
        <w:rPr>
          <w:sz w:val="22"/>
          <w:szCs w:val="22"/>
        </w:rPr>
      </w:pPr>
    </w:p>
    <w:p w14:paraId="24B11E04" w14:textId="39D94D3B" w:rsidR="00A60280" w:rsidRDefault="00A60280" w:rsidP="00D73FE0">
      <w:pPr>
        <w:pStyle w:val="l31"/>
        <w:rPr>
          <w:sz w:val="22"/>
          <w:szCs w:val="22"/>
        </w:rPr>
      </w:pPr>
    </w:p>
    <w:p w14:paraId="607498BD" w14:textId="74146F5C" w:rsidR="00A60280" w:rsidRDefault="00A60280" w:rsidP="00D73FE0">
      <w:pPr>
        <w:pStyle w:val="l31"/>
        <w:rPr>
          <w:sz w:val="22"/>
          <w:szCs w:val="22"/>
        </w:rPr>
      </w:pPr>
    </w:p>
    <w:p w14:paraId="4F01216B" w14:textId="796BEF97" w:rsidR="00A60280" w:rsidRDefault="00A60280" w:rsidP="00D73FE0">
      <w:pPr>
        <w:pStyle w:val="l31"/>
        <w:rPr>
          <w:sz w:val="22"/>
          <w:szCs w:val="22"/>
        </w:rPr>
      </w:pPr>
    </w:p>
    <w:p w14:paraId="3CD37F5F" w14:textId="18CA41BF" w:rsidR="00A60280" w:rsidRDefault="00A60280" w:rsidP="00D73FE0">
      <w:pPr>
        <w:pStyle w:val="l31"/>
        <w:rPr>
          <w:sz w:val="22"/>
          <w:szCs w:val="22"/>
        </w:rPr>
      </w:pPr>
    </w:p>
    <w:p w14:paraId="2248F4E3" w14:textId="63E75A4A" w:rsidR="00A60280" w:rsidRDefault="00A60280" w:rsidP="00D73FE0">
      <w:pPr>
        <w:pStyle w:val="l31"/>
        <w:rPr>
          <w:sz w:val="22"/>
          <w:szCs w:val="22"/>
        </w:rPr>
      </w:pPr>
    </w:p>
    <w:p w14:paraId="3D7FC111" w14:textId="691E9080" w:rsidR="00A60280" w:rsidRDefault="00A60280" w:rsidP="00D73FE0">
      <w:pPr>
        <w:pStyle w:val="l31"/>
        <w:rPr>
          <w:sz w:val="22"/>
          <w:szCs w:val="22"/>
        </w:rPr>
      </w:pPr>
    </w:p>
    <w:p w14:paraId="549A6AD8" w14:textId="4301D355" w:rsidR="00A60280" w:rsidRDefault="00A60280" w:rsidP="00D73FE0">
      <w:pPr>
        <w:pStyle w:val="l31"/>
        <w:rPr>
          <w:sz w:val="22"/>
          <w:szCs w:val="22"/>
        </w:rPr>
      </w:pPr>
    </w:p>
    <w:p w14:paraId="38154F2D" w14:textId="248B4F62" w:rsidR="00A60280" w:rsidRDefault="00A60280" w:rsidP="00D73FE0">
      <w:pPr>
        <w:pStyle w:val="l31"/>
        <w:rPr>
          <w:sz w:val="22"/>
          <w:szCs w:val="22"/>
        </w:rPr>
      </w:pPr>
    </w:p>
    <w:p w14:paraId="0F713ADF" w14:textId="05EC2F71" w:rsidR="00A60280" w:rsidRDefault="00A60280" w:rsidP="00D73FE0">
      <w:pPr>
        <w:pStyle w:val="l31"/>
        <w:rPr>
          <w:sz w:val="22"/>
          <w:szCs w:val="22"/>
        </w:rPr>
      </w:pPr>
    </w:p>
    <w:p w14:paraId="50E4BEE4" w14:textId="727C1D8C" w:rsidR="00A60280" w:rsidRDefault="00A60280" w:rsidP="00D73FE0">
      <w:pPr>
        <w:pStyle w:val="l31"/>
        <w:rPr>
          <w:sz w:val="22"/>
          <w:szCs w:val="22"/>
        </w:rPr>
      </w:pPr>
    </w:p>
    <w:p w14:paraId="1E867335" w14:textId="26FE68BC" w:rsidR="00A60280" w:rsidRDefault="00A60280" w:rsidP="00D73FE0">
      <w:pPr>
        <w:pStyle w:val="l31"/>
        <w:rPr>
          <w:sz w:val="22"/>
          <w:szCs w:val="22"/>
        </w:rPr>
      </w:pPr>
    </w:p>
    <w:p w14:paraId="0904BBC8" w14:textId="15A4A613" w:rsidR="00A60280" w:rsidRDefault="00A60280" w:rsidP="00D73FE0">
      <w:pPr>
        <w:pStyle w:val="l31"/>
        <w:rPr>
          <w:sz w:val="22"/>
          <w:szCs w:val="22"/>
        </w:rPr>
      </w:pPr>
    </w:p>
    <w:p w14:paraId="6883E624" w14:textId="2720D89C" w:rsidR="00A60280" w:rsidRDefault="00A60280" w:rsidP="00D73FE0">
      <w:pPr>
        <w:pStyle w:val="l31"/>
        <w:rPr>
          <w:sz w:val="22"/>
          <w:szCs w:val="22"/>
        </w:rPr>
      </w:pPr>
    </w:p>
    <w:p w14:paraId="322290DF" w14:textId="731C7754" w:rsidR="00A60280" w:rsidRDefault="00A60280" w:rsidP="00D73FE0">
      <w:pPr>
        <w:pStyle w:val="l31"/>
        <w:rPr>
          <w:sz w:val="22"/>
          <w:szCs w:val="22"/>
        </w:rPr>
      </w:pPr>
    </w:p>
    <w:p w14:paraId="261AB3D3" w14:textId="6971651D" w:rsidR="00A60280" w:rsidRDefault="00A60280" w:rsidP="00D73FE0">
      <w:pPr>
        <w:pStyle w:val="l31"/>
        <w:rPr>
          <w:sz w:val="22"/>
          <w:szCs w:val="22"/>
        </w:rPr>
      </w:pPr>
    </w:p>
    <w:p w14:paraId="3E4103F8" w14:textId="5F42134A" w:rsidR="00A60280" w:rsidRDefault="00A60280" w:rsidP="00D73FE0">
      <w:pPr>
        <w:pStyle w:val="l31"/>
        <w:rPr>
          <w:sz w:val="22"/>
          <w:szCs w:val="22"/>
        </w:rPr>
      </w:pPr>
    </w:p>
    <w:p w14:paraId="04EAE1B1" w14:textId="41E0F4AE" w:rsidR="00A60280" w:rsidRDefault="00A60280" w:rsidP="00D73FE0">
      <w:pPr>
        <w:pStyle w:val="l31"/>
        <w:rPr>
          <w:sz w:val="22"/>
          <w:szCs w:val="22"/>
        </w:rPr>
      </w:pPr>
    </w:p>
    <w:p w14:paraId="6E178595" w14:textId="176CA52F" w:rsidR="00A60280" w:rsidRDefault="00A60280" w:rsidP="00D73FE0">
      <w:pPr>
        <w:pStyle w:val="l31"/>
        <w:rPr>
          <w:sz w:val="22"/>
          <w:szCs w:val="22"/>
        </w:rPr>
      </w:pPr>
    </w:p>
    <w:p w14:paraId="3E09BFE3" w14:textId="171329B4" w:rsidR="00A60280" w:rsidRDefault="00A60280" w:rsidP="00D73FE0">
      <w:pPr>
        <w:pStyle w:val="l31"/>
        <w:rPr>
          <w:sz w:val="22"/>
          <w:szCs w:val="22"/>
        </w:rPr>
      </w:pPr>
    </w:p>
    <w:p w14:paraId="5533A7BF" w14:textId="39B71D8F" w:rsidR="00A60280" w:rsidRDefault="00A60280" w:rsidP="00D73FE0">
      <w:pPr>
        <w:pStyle w:val="l31"/>
        <w:rPr>
          <w:sz w:val="22"/>
          <w:szCs w:val="22"/>
        </w:rPr>
      </w:pPr>
    </w:p>
    <w:p w14:paraId="40F5C241" w14:textId="2F2A0025" w:rsidR="00A60280" w:rsidRDefault="00A60280" w:rsidP="00D73FE0">
      <w:pPr>
        <w:pStyle w:val="l31"/>
        <w:rPr>
          <w:sz w:val="22"/>
          <w:szCs w:val="22"/>
        </w:rPr>
      </w:pPr>
    </w:p>
    <w:p w14:paraId="79545EAF" w14:textId="34C15836" w:rsidR="00A60280" w:rsidRDefault="00A60280" w:rsidP="00D73FE0">
      <w:pPr>
        <w:pStyle w:val="l31"/>
        <w:rPr>
          <w:sz w:val="22"/>
          <w:szCs w:val="22"/>
        </w:rPr>
      </w:pPr>
    </w:p>
    <w:p w14:paraId="7861D42C" w14:textId="5C15A3E7" w:rsidR="00A60280" w:rsidRDefault="00A60280" w:rsidP="00D73FE0">
      <w:pPr>
        <w:pStyle w:val="l31"/>
        <w:rPr>
          <w:sz w:val="22"/>
          <w:szCs w:val="22"/>
        </w:rPr>
      </w:pPr>
    </w:p>
    <w:p w14:paraId="453DC1F0" w14:textId="6D45F90A" w:rsidR="00A60280" w:rsidRDefault="00A60280" w:rsidP="00D73FE0">
      <w:pPr>
        <w:pStyle w:val="l31"/>
        <w:rPr>
          <w:sz w:val="22"/>
          <w:szCs w:val="22"/>
        </w:rPr>
      </w:pPr>
    </w:p>
    <w:p w14:paraId="306FE135" w14:textId="4F1F695F" w:rsidR="00A60280" w:rsidRDefault="00A60280" w:rsidP="00D73FE0">
      <w:pPr>
        <w:pStyle w:val="l31"/>
        <w:rPr>
          <w:sz w:val="22"/>
          <w:szCs w:val="22"/>
        </w:rPr>
      </w:pPr>
    </w:p>
    <w:p w14:paraId="031A476B" w14:textId="2232888C" w:rsidR="00A60280" w:rsidRDefault="00A60280" w:rsidP="00D73FE0">
      <w:pPr>
        <w:pStyle w:val="l31"/>
        <w:rPr>
          <w:sz w:val="22"/>
          <w:szCs w:val="22"/>
        </w:rPr>
      </w:pPr>
    </w:p>
    <w:p w14:paraId="07AD30F1" w14:textId="1A3B3C02" w:rsidR="00A60280" w:rsidRDefault="00A60280" w:rsidP="00D73FE0">
      <w:pPr>
        <w:pStyle w:val="l31"/>
        <w:rPr>
          <w:sz w:val="22"/>
          <w:szCs w:val="22"/>
        </w:rPr>
      </w:pPr>
    </w:p>
    <w:p w14:paraId="6D79E3E1" w14:textId="78280FB1" w:rsidR="00A60280" w:rsidRDefault="00A60280" w:rsidP="00D73FE0">
      <w:pPr>
        <w:pStyle w:val="l31"/>
        <w:rPr>
          <w:sz w:val="22"/>
          <w:szCs w:val="22"/>
        </w:rPr>
      </w:pPr>
    </w:p>
    <w:p w14:paraId="33EEFB4D" w14:textId="722B9881" w:rsidR="00A60280" w:rsidRDefault="00A60280" w:rsidP="00D73FE0">
      <w:pPr>
        <w:pStyle w:val="l31"/>
        <w:rPr>
          <w:sz w:val="22"/>
          <w:szCs w:val="22"/>
        </w:rPr>
      </w:pPr>
    </w:p>
    <w:p w14:paraId="0D867D69" w14:textId="7B85D206" w:rsidR="00A60280" w:rsidRDefault="00A60280" w:rsidP="00D73FE0">
      <w:pPr>
        <w:pStyle w:val="l31"/>
        <w:rPr>
          <w:sz w:val="22"/>
          <w:szCs w:val="22"/>
        </w:rPr>
      </w:pPr>
    </w:p>
    <w:p w14:paraId="57D728D0" w14:textId="74459E7B" w:rsidR="00A60280" w:rsidRDefault="00A60280" w:rsidP="00D73FE0">
      <w:pPr>
        <w:pStyle w:val="l31"/>
        <w:rPr>
          <w:sz w:val="22"/>
          <w:szCs w:val="22"/>
        </w:rPr>
      </w:pPr>
    </w:p>
    <w:p w14:paraId="2DDDDC9B" w14:textId="3364ECF8" w:rsidR="00A60280" w:rsidRDefault="00A60280" w:rsidP="00D73FE0">
      <w:pPr>
        <w:pStyle w:val="l31"/>
        <w:rPr>
          <w:sz w:val="22"/>
          <w:szCs w:val="22"/>
        </w:rPr>
      </w:pPr>
    </w:p>
    <w:p w14:paraId="41E3A496" w14:textId="552DD4B3" w:rsidR="00A60280" w:rsidRDefault="00A60280" w:rsidP="00D73FE0">
      <w:pPr>
        <w:pStyle w:val="l31"/>
        <w:rPr>
          <w:sz w:val="22"/>
          <w:szCs w:val="22"/>
        </w:rPr>
      </w:pPr>
    </w:p>
    <w:p w14:paraId="5A45B86F" w14:textId="3FC15942" w:rsidR="00A60280" w:rsidRDefault="00A60280" w:rsidP="00D73FE0">
      <w:pPr>
        <w:pStyle w:val="l31"/>
        <w:rPr>
          <w:sz w:val="22"/>
          <w:szCs w:val="22"/>
        </w:rPr>
      </w:pPr>
    </w:p>
    <w:p w14:paraId="778A1822" w14:textId="07CCC46B" w:rsidR="00A60280" w:rsidRDefault="00A60280" w:rsidP="00D73FE0">
      <w:pPr>
        <w:pStyle w:val="l31"/>
        <w:rPr>
          <w:sz w:val="22"/>
          <w:szCs w:val="22"/>
        </w:rPr>
      </w:pPr>
    </w:p>
    <w:p w14:paraId="5597FE48" w14:textId="4302FFF3" w:rsidR="00A60280" w:rsidRDefault="00A60280" w:rsidP="00D73FE0">
      <w:pPr>
        <w:pStyle w:val="l31"/>
        <w:rPr>
          <w:sz w:val="22"/>
          <w:szCs w:val="22"/>
        </w:rPr>
      </w:pPr>
    </w:p>
    <w:p w14:paraId="6521E76A" w14:textId="77777777" w:rsidR="00A60280" w:rsidRPr="00A60280" w:rsidRDefault="00A60280" w:rsidP="00D73FE0">
      <w:pPr>
        <w:pStyle w:val="l31"/>
        <w:rPr>
          <w:sz w:val="22"/>
          <w:szCs w:val="22"/>
        </w:rPr>
      </w:pPr>
    </w:p>
    <w:p w14:paraId="1A9685EB" w14:textId="77777777" w:rsidR="00682936" w:rsidRPr="00A60280" w:rsidRDefault="00682936" w:rsidP="00682936">
      <w:pPr>
        <w:pBdr>
          <w:top w:val="single" w:sz="18" w:space="1" w:color="auto"/>
        </w:pBdr>
        <w:jc w:val="both"/>
        <w:rPr>
          <w:b/>
        </w:rPr>
      </w:pPr>
      <w:r w:rsidRPr="00A60280">
        <w:rPr>
          <w:b/>
          <w:u w:val="single"/>
        </w:rPr>
        <w:t xml:space="preserve">A tájékoztatás </w:t>
      </w:r>
      <w:r w:rsidRPr="00A60280">
        <w:rPr>
          <w:b/>
        </w:rPr>
        <w:t>az ellátásokkal kapcsolatban és az ellátások iránti kérelmek a következő oldalon találhatók:</w:t>
      </w:r>
      <w:r w:rsidRPr="00A60280">
        <w:rPr>
          <w:rStyle w:val="DNIn1"/>
          <w:sz w:val="20"/>
        </w:rPr>
        <w:t xml:space="preserve"> </w:t>
      </w:r>
      <w:hyperlink r:id="rId8" w:history="1">
        <w:r w:rsidRPr="00A60280">
          <w:rPr>
            <w:rStyle w:val="DNIn1"/>
            <w:sz w:val="20"/>
          </w:rPr>
          <w:t>www.upsvr.gov.sk</w:t>
        </w:r>
      </w:hyperlink>
    </w:p>
    <w:p w14:paraId="1B9C3F25" w14:textId="77777777" w:rsidR="00682936" w:rsidRPr="00A60280" w:rsidRDefault="00682936" w:rsidP="00682936">
      <w:r w:rsidRPr="00A60280">
        <w:rPr>
          <w:b/>
          <w:u w:val="single"/>
        </w:rPr>
        <w:t xml:space="preserve">A tájékoztatás </w:t>
      </w:r>
      <w:r w:rsidRPr="00A60280">
        <w:rPr>
          <w:b/>
        </w:rPr>
        <w:t xml:space="preserve">a vonatkozó </w:t>
      </w:r>
      <w:hyperlink r:id="rId9" w:tgtFrame="_blank" w:history="1">
        <w:r w:rsidRPr="00A60280">
          <w:rPr>
            <w:rStyle w:val="Hyperlink"/>
            <w:b/>
            <w:color w:val="auto"/>
          </w:rPr>
          <w:t>uniós jogszabályokról</w:t>
        </w:r>
      </w:hyperlink>
      <w:r w:rsidRPr="00A60280">
        <w:rPr>
          <w:b/>
        </w:rPr>
        <w:t xml:space="preserve"> a Szlovák Köztársaság Munkaügyi, Szociális és Családügyi Minisztériumának honlapján található</w:t>
      </w:r>
      <w:r w:rsidRPr="00A60280">
        <w:t xml:space="preserve"> </w:t>
      </w:r>
    </w:p>
    <w:p w14:paraId="542F3FD0" w14:textId="77777777" w:rsidR="00682936" w:rsidRPr="00A60280" w:rsidRDefault="00A60280" w:rsidP="00682936">
      <w:pPr>
        <w:pStyle w:val="DNEx1"/>
        <w:rPr>
          <w:u w:val="single"/>
        </w:rPr>
      </w:pPr>
      <w:hyperlink r:id="rId10" w:history="1">
        <w:r w:rsidR="00682936" w:rsidRPr="00A60280">
          <w:rPr>
            <w:rStyle w:val="Hyperlink"/>
            <w:color w:val="auto"/>
          </w:rPr>
          <w:t>http://employment.gov.sk/sk/ministerstvo/medzinarodna-spolupraca/koordinacia-systemov-sz/</w:t>
        </w:r>
      </w:hyperlink>
    </w:p>
    <w:sectPr w:rsidR="00682936" w:rsidRPr="00A60280" w:rsidSect="00A704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7" w:bottom="1843" w:left="1417" w:header="708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56E13" w14:textId="77777777" w:rsidR="00086BD2" w:rsidRPr="00A60280" w:rsidRDefault="00086BD2" w:rsidP="00D04AC2">
      <w:r w:rsidRPr="00A60280">
        <w:separator/>
      </w:r>
    </w:p>
  </w:endnote>
  <w:endnote w:type="continuationSeparator" w:id="0">
    <w:p w14:paraId="77995C0F" w14:textId="77777777" w:rsidR="00086BD2" w:rsidRPr="00A60280" w:rsidRDefault="00086BD2" w:rsidP="00D04AC2">
      <w:r w:rsidRPr="00A602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1CA44" w14:textId="77777777" w:rsidR="0062662C" w:rsidRPr="00A60280" w:rsidRDefault="00626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/>
      </w:rPr>
      <w:id w:val="647180193"/>
      <w:docPartObj>
        <w:docPartGallery w:val="Page Numbers (Bottom of Page)"/>
        <w:docPartUnique/>
      </w:docPartObj>
    </w:sdtPr>
    <w:sdtEndPr/>
    <w:sdtContent>
      <w:p w14:paraId="54A5AF45" w14:textId="77777777" w:rsidR="002E4A04" w:rsidRPr="00A60280" w:rsidRDefault="002E4A04" w:rsidP="002E4A04">
        <w:pPr>
          <w:rPr>
            <w:b/>
            <w:bCs/>
          </w:rPr>
        </w:pPr>
        <w:r w:rsidRPr="00A60280">
          <w:rPr>
            <w:noProof/>
          </w:rPr>
          <w:drawing>
            <wp:inline distT="0" distB="0" distL="0" distR="0" wp14:anchorId="1E31D0D6" wp14:editId="78255EA8">
              <wp:extent cx="1053388" cy="459864"/>
              <wp:effectExtent l="0" t="0" r="0" b="0"/>
              <wp:docPr id="8" name="Picture 8" descr="Logo, company nam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Logo, company name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64174" cy="4645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3E0DE10E" w14:textId="77777777" w:rsidR="002E4A04" w:rsidRPr="00A60280" w:rsidRDefault="002E4A04" w:rsidP="002E4A04">
        <w:pPr>
          <w:rPr>
            <w:rFonts w:cstheme="minorHAnsi"/>
          </w:rPr>
        </w:pPr>
        <w:proofErr w:type="spellStart"/>
        <w:r w:rsidRPr="00A60280">
          <w:t>Funded</w:t>
        </w:r>
        <w:proofErr w:type="spellEnd"/>
        <w:r w:rsidRPr="00A60280">
          <w:t xml:space="preserve"> </w:t>
        </w:r>
        <w:proofErr w:type="spellStart"/>
        <w:r w:rsidRPr="00A60280">
          <w:t>through</w:t>
        </w:r>
        <w:proofErr w:type="spellEnd"/>
        <w:r w:rsidRPr="00A60280">
          <w:t xml:space="preserve"> ELA </w:t>
        </w:r>
        <w:proofErr w:type="spellStart"/>
        <w:r w:rsidRPr="00A60280">
          <w:t>Translation</w:t>
        </w:r>
        <w:proofErr w:type="spellEnd"/>
        <w:r w:rsidRPr="00A60280">
          <w:t xml:space="preserve"> </w:t>
        </w:r>
      </w:p>
      <w:p w14:paraId="2011E714" w14:textId="2E3BD061" w:rsidR="00682936" w:rsidRPr="00A60280" w:rsidRDefault="002E4A04" w:rsidP="002E4A04">
        <w:pPr>
          <w:rPr>
            <w:noProof/>
          </w:rPr>
        </w:pPr>
        <w:proofErr w:type="spellStart"/>
        <w:r w:rsidRPr="00A60280">
          <w:t>Facility</w:t>
        </w:r>
        <w:proofErr w:type="spellEnd"/>
        <w:r w:rsidRPr="00A60280">
          <w:t xml:space="preserve"> </w:t>
        </w:r>
        <w:proofErr w:type="spellStart"/>
        <w:r w:rsidRPr="00A60280">
          <w:t>for</w:t>
        </w:r>
        <w:proofErr w:type="spellEnd"/>
        <w:r w:rsidRPr="00A60280">
          <w:t xml:space="preserve"> </w:t>
        </w:r>
        <w:proofErr w:type="spellStart"/>
        <w:r w:rsidRPr="00A60280">
          <w:t>Information</w:t>
        </w:r>
        <w:proofErr w:type="spellEnd"/>
      </w:p>
    </w:sdtContent>
  </w:sdt>
  <w:p w14:paraId="7875CACB" w14:textId="577E3707" w:rsidR="002F48BD" w:rsidRPr="00A60280" w:rsidRDefault="00682936">
    <w:pPr>
      <w:pStyle w:val="Footer"/>
      <w:jc w:val="right"/>
      <w:rPr>
        <w:noProof/>
      </w:rPr>
    </w:pPr>
    <w:r w:rsidRPr="00A60280">
      <w:fldChar w:fldCharType="begin"/>
    </w:r>
    <w:r w:rsidRPr="00A60280">
      <w:instrText>PAGE   \* MERGEFORMAT</w:instrText>
    </w:r>
    <w:r w:rsidRPr="00A60280">
      <w:fldChar w:fldCharType="separate"/>
    </w:r>
    <w:r w:rsidRPr="00A60280">
      <w:t>2</w:t>
    </w:r>
    <w:r w:rsidRPr="00A6028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DA847" w14:textId="77777777" w:rsidR="0062662C" w:rsidRPr="00A60280" w:rsidRDefault="00626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C9594" w14:textId="77777777" w:rsidR="00086BD2" w:rsidRPr="00A60280" w:rsidRDefault="00086BD2" w:rsidP="00D04AC2">
      <w:r w:rsidRPr="00A60280">
        <w:separator/>
      </w:r>
    </w:p>
  </w:footnote>
  <w:footnote w:type="continuationSeparator" w:id="0">
    <w:p w14:paraId="74EDDE95" w14:textId="77777777" w:rsidR="00086BD2" w:rsidRPr="00A60280" w:rsidRDefault="00086BD2" w:rsidP="00D04AC2">
      <w:r w:rsidRPr="00A602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6088C" w14:textId="77777777" w:rsidR="0062662C" w:rsidRPr="00A60280" w:rsidRDefault="00626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D390" w14:textId="77777777" w:rsidR="0062662C" w:rsidRPr="00A60280" w:rsidRDefault="006266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D1318" w14:textId="77777777" w:rsidR="0062662C" w:rsidRPr="00A60280" w:rsidRDefault="00626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5263"/>
    <w:multiLevelType w:val="hybridMultilevel"/>
    <w:tmpl w:val="687252B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36F2B"/>
    <w:multiLevelType w:val="hybridMultilevel"/>
    <w:tmpl w:val="B254C9E4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01D"/>
    <w:multiLevelType w:val="hybridMultilevel"/>
    <w:tmpl w:val="29B68B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D3C6B"/>
    <w:multiLevelType w:val="multilevel"/>
    <w:tmpl w:val="3FF87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6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3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296379"/>
    <w:multiLevelType w:val="multilevel"/>
    <w:tmpl w:val="ED603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3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8C11515"/>
    <w:multiLevelType w:val="hybridMultilevel"/>
    <w:tmpl w:val="D90C2534"/>
    <w:lvl w:ilvl="0" w:tplc="4F2E24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AC83B37"/>
    <w:multiLevelType w:val="hybridMultilevel"/>
    <w:tmpl w:val="08C82CC2"/>
    <w:lvl w:ilvl="0" w:tplc="05EEC9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47721"/>
    <w:multiLevelType w:val="hybridMultilevel"/>
    <w:tmpl w:val="E9F064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934B9"/>
    <w:multiLevelType w:val="hybridMultilevel"/>
    <w:tmpl w:val="9F0029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A4E0A"/>
    <w:multiLevelType w:val="multilevel"/>
    <w:tmpl w:val="59D84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1.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05A4F1B"/>
    <w:multiLevelType w:val="hybridMultilevel"/>
    <w:tmpl w:val="1A6055E4"/>
    <w:lvl w:ilvl="0" w:tplc="91B8BAC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C4749"/>
    <w:multiLevelType w:val="hybridMultilevel"/>
    <w:tmpl w:val="F4E48E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03463"/>
    <w:multiLevelType w:val="hybridMultilevel"/>
    <w:tmpl w:val="E2D0071A"/>
    <w:lvl w:ilvl="0" w:tplc="4F2E24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32D3645"/>
    <w:multiLevelType w:val="multilevel"/>
    <w:tmpl w:val="15689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0E4807"/>
    <w:multiLevelType w:val="hybridMultilevel"/>
    <w:tmpl w:val="3E0236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306B6"/>
    <w:multiLevelType w:val="hybridMultilevel"/>
    <w:tmpl w:val="40848F0E"/>
    <w:lvl w:ilvl="0" w:tplc="4F2E24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8EC16B0"/>
    <w:multiLevelType w:val="multilevel"/>
    <w:tmpl w:val="6F56B4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9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3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7367E4"/>
    <w:multiLevelType w:val="hybridMultilevel"/>
    <w:tmpl w:val="E4FA0B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13BD9"/>
    <w:multiLevelType w:val="hybridMultilevel"/>
    <w:tmpl w:val="62524D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C5D76"/>
    <w:multiLevelType w:val="hybridMultilevel"/>
    <w:tmpl w:val="6A48B5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DE5F53"/>
    <w:multiLevelType w:val="multilevel"/>
    <w:tmpl w:val="33A82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9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3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18F72F1"/>
    <w:multiLevelType w:val="multilevel"/>
    <w:tmpl w:val="D61210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1D44BDA"/>
    <w:multiLevelType w:val="hybridMultilevel"/>
    <w:tmpl w:val="55642EF6"/>
    <w:lvl w:ilvl="0" w:tplc="4F2E24CE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  <w:i w:val="0"/>
      </w:rPr>
    </w:lvl>
    <w:lvl w:ilvl="1" w:tplc="041B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35665995"/>
    <w:multiLevelType w:val="hybridMultilevel"/>
    <w:tmpl w:val="CFAA4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3F524C"/>
    <w:multiLevelType w:val="hybridMultilevel"/>
    <w:tmpl w:val="D37006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4669F"/>
    <w:multiLevelType w:val="hybridMultilevel"/>
    <w:tmpl w:val="71E83912"/>
    <w:lvl w:ilvl="0" w:tplc="AFEEC97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70A32"/>
    <w:multiLevelType w:val="hybridMultilevel"/>
    <w:tmpl w:val="B80880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0208D"/>
    <w:multiLevelType w:val="hybridMultilevel"/>
    <w:tmpl w:val="CDFA8006"/>
    <w:lvl w:ilvl="0" w:tplc="20244A0A">
      <w:start w:val="3"/>
      <w:numFmt w:val="bullet"/>
      <w:lvlText w:val="-"/>
      <w:lvlJc w:val="left"/>
      <w:pPr>
        <w:ind w:left="4002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83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90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762" w:hanging="360"/>
      </w:pPr>
      <w:rPr>
        <w:rFonts w:ascii="Wingdings" w:hAnsi="Wingdings" w:hint="default"/>
      </w:rPr>
    </w:lvl>
  </w:abstractNum>
  <w:abstractNum w:abstractNumId="28" w15:restartNumberingAfterBreak="0">
    <w:nsid w:val="52C2144B"/>
    <w:multiLevelType w:val="hybridMultilevel"/>
    <w:tmpl w:val="F95E337C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63C79"/>
    <w:multiLevelType w:val="multilevel"/>
    <w:tmpl w:val="09009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5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3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8E0661"/>
    <w:multiLevelType w:val="multilevel"/>
    <w:tmpl w:val="8BAE3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3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DF3709"/>
    <w:multiLevelType w:val="multilevel"/>
    <w:tmpl w:val="35F2D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8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3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CBC587B"/>
    <w:multiLevelType w:val="hybridMultilevel"/>
    <w:tmpl w:val="C55032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572F3"/>
    <w:multiLevelType w:val="hybridMultilevel"/>
    <w:tmpl w:val="610A25AC"/>
    <w:lvl w:ilvl="0" w:tplc="71C865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01E8D"/>
    <w:multiLevelType w:val="hybridMultilevel"/>
    <w:tmpl w:val="BA9804CA"/>
    <w:lvl w:ilvl="0" w:tplc="041B0001">
      <w:start w:val="1"/>
      <w:numFmt w:val="bullet"/>
      <w:lvlText w:val=""/>
      <w:lvlJc w:val="left"/>
      <w:pPr>
        <w:tabs>
          <w:tab w:val="num" w:pos="737"/>
        </w:tabs>
        <w:ind w:left="737" w:hanging="360"/>
      </w:pPr>
      <w:rPr>
        <w:rFonts w:ascii="Symbol" w:hAnsi="Symbol" w:hint="default"/>
        <w:sz w:val="24"/>
        <w:szCs w:val="24"/>
      </w:rPr>
    </w:lvl>
    <w:lvl w:ilvl="1" w:tplc="041B000F">
      <w:start w:val="1"/>
      <w:numFmt w:val="decimal"/>
      <w:lvlText w:val="%2."/>
      <w:lvlJc w:val="left"/>
      <w:pPr>
        <w:tabs>
          <w:tab w:val="num" w:pos="1457"/>
        </w:tabs>
        <w:ind w:left="1457" w:hanging="360"/>
      </w:pPr>
      <w:rPr>
        <w:rFonts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5" w15:restartNumberingAfterBreak="0">
    <w:nsid w:val="76DF13A1"/>
    <w:multiLevelType w:val="multilevel"/>
    <w:tmpl w:val="88D4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7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3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789115D"/>
    <w:multiLevelType w:val="multilevel"/>
    <w:tmpl w:val="49CECB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none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2.2.%4."/>
      <w:lvlJc w:val="left"/>
      <w:pPr>
        <w:ind w:left="1728" w:hanging="648"/>
      </w:pPr>
      <w:rPr>
        <w:rFonts w:hint="default"/>
      </w:rPr>
    </w:lvl>
    <w:lvl w:ilvl="4">
      <w:start w:val="2"/>
      <w:numFmt w:val="none"/>
      <w:lvlText w:val="4.2.2.1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96E4620"/>
    <w:multiLevelType w:val="hybridMultilevel"/>
    <w:tmpl w:val="072ECBC4"/>
    <w:lvl w:ilvl="0" w:tplc="4F2E24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E491842"/>
    <w:multiLevelType w:val="hybridMultilevel"/>
    <w:tmpl w:val="8EBE7650"/>
    <w:lvl w:ilvl="0" w:tplc="4F2E24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5"/>
  </w:num>
  <w:num w:numId="12">
    <w:abstractNumId w:val="18"/>
  </w:num>
  <w:num w:numId="13">
    <w:abstractNumId w:val="8"/>
  </w:num>
  <w:num w:numId="14">
    <w:abstractNumId w:val="34"/>
  </w:num>
  <w:num w:numId="15">
    <w:abstractNumId w:val="26"/>
  </w:num>
  <w:num w:numId="16">
    <w:abstractNumId w:val="21"/>
  </w:num>
  <w:num w:numId="17">
    <w:abstractNumId w:val="36"/>
  </w:num>
  <w:num w:numId="18">
    <w:abstractNumId w:val="13"/>
  </w:num>
  <w:num w:numId="19">
    <w:abstractNumId w:val="9"/>
  </w:num>
  <w:num w:numId="20">
    <w:abstractNumId w:val="4"/>
  </w:num>
  <w:num w:numId="21">
    <w:abstractNumId w:val="30"/>
  </w:num>
  <w:num w:numId="22">
    <w:abstractNumId w:val="29"/>
  </w:num>
  <w:num w:numId="23">
    <w:abstractNumId w:val="3"/>
  </w:num>
  <w:num w:numId="24">
    <w:abstractNumId w:val="35"/>
  </w:num>
  <w:num w:numId="25">
    <w:abstractNumId w:val="31"/>
  </w:num>
  <w:num w:numId="26">
    <w:abstractNumId w:val="20"/>
  </w:num>
  <w:num w:numId="27">
    <w:abstractNumId w:val="16"/>
  </w:num>
  <w:num w:numId="28">
    <w:abstractNumId w:val="14"/>
  </w:num>
  <w:num w:numId="29">
    <w:abstractNumId w:val="23"/>
  </w:num>
  <w:num w:numId="30">
    <w:abstractNumId w:val="0"/>
  </w:num>
  <w:num w:numId="31">
    <w:abstractNumId w:val="22"/>
  </w:num>
  <w:num w:numId="32">
    <w:abstractNumId w:val="38"/>
  </w:num>
  <w:num w:numId="33">
    <w:abstractNumId w:val="5"/>
  </w:num>
  <w:num w:numId="34">
    <w:abstractNumId w:val="15"/>
  </w:num>
  <w:num w:numId="35">
    <w:abstractNumId w:val="12"/>
  </w:num>
  <w:num w:numId="36">
    <w:abstractNumId w:val="37"/>
  </w:num>
  <w:num w:numId="37">
    <w:abstractNumId w:val="17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28"/>
  </w:num>
  <w:num w:numId="41">
    <w:abstractNumId w:val="32"/>
  </w:num>
  <w:num w:numId="42">
    <w:abstractNumId w:val="6"/>
  </w:num>
  <w:num w:numId="43">
    <w:abstractNumId w:val="33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77"/>
    <w:rsid w:val="000109E7"/>
    <w:rsid w:val="00011A3F"/>
    <w:rsid w:val="00071B5E"/>
    <w:rsid w:val="00072A6B"/>
    <w:rsid w:val="000853EE"/>
    <w:rsid w:val="00086BD2"/>
    <w:rsid w:val="00095D9A"/>
    <w:rsid w:val="000E22EB"/>
    <w:rsid w:val="00140205"/>
    <w:rsid w:val="001B036C"/>
    <w:rsid w:val="001D28A5"/>
    <w:rsid w:val="001E11FF"/>
    <w:rsid w:val="001F32BF"/>
    <w:rsid w:val="00201245"/>
    <w:rsid w:val="00215F63"/>
    <w:rsid w:val="00244927"/>
    <w:rsid w:val="00255D88"/>
    <w:rsid w:val="00274991"/>
    <w:rsid w:val="0029069A"/>
    <w:rsid w:val="002B372B"/>
    <w:rsid w:val="002C7C5D"/>
    <w:rsid w:val="002D1B3D"/>
    <w:rsid w:val="002E4A04"/>
    <w:rsid w:val="002F48BD"/>
    <w:rsid w:val="00302A09"/>
    <w:rsid w:val="00315F5C"/>
    <w:rsid w:val="0039792A"/>
    <w:rsid w:val="003A1FAE"/>
    <w:rsid w:val="003F2056"/>
    <w:rsid w:val="003F3C69"/>
    <w:rsid w:val="00446E5F"/>
    <w:rsid w:val="0045479B"/>
    <w:rsid w:val="00464325"/>
    <w:rsid w:val="00471812"/>
    <w:rsid w:val="004807CE"/>
    <w:rsid w:val="00495124"/>
    <w:rsid w:val="004C2E35"/>
    <w:rsid w:val="004E0CA4"/>
    <w:rsid w:val="004F2875"/>
    <w:rsid w:val="004F368D"/>
    <w:rsid w:val="00513A04"/>
    <w:rsid w:val="00514AAC"/>
    <w:rsid w:val="005277D4"/>
    <w:rsid w:val="00551C73"/>
    <w:rsid w:val="00554DD2"/>
    <w:rsid w:val="005A1198"/>
    <w:rsid w:val="005D274F"/>
    <w:rsid w:val="005D75A5"/>
    <w:rsid w:val="00600D0A"/>
    <w:rsid w:val="006167B9"/>
    <w:rsid w:val="0062662C"/>
    <w:rsid w:val="00630BC1"/>
    <w:rsid w:val="00655443"/>
    <w:rsid w:val="00666DC5"/>
    <w:rsid w:val="00682936"/>
    <w:rsid w:val="00695D6D"/>
    <w:rsid w:val="006972E4"/>
    <w:rsid w:val="006A3503"/>
    <w:rsid w:val="006F2485"/>
    <w:rsid w:val="006F7E18"/>
    <w:rsid w:val="00794EA3"/>
    <w:rsid w:val="00797564"/>
    <w:rsid w:val="007D1A51"/>
    <w:rsid w:val="0081279C"/>
    <w:rsid w:val="008C02D0"/>
    <w:rsid w:val="008C512A"/>
    <w:rsid w:val="008E5079"/>
    <w:rsid w:val="008E5395"/>
    <w:rsid w:val="00906761"/>
    <w:rsid w:val="00912766"/>
    <w:rsid w:val="00931629"/>
    <w:rsid w:val="009849F7"/>
    <w:rsid w:val="009A7882"/>
    <w:rsid w:val="009D6868"/>
    <w:rsid w:val="00A151D0"/>
    <w:rsid w:val="00A154F7"/>
    <w:rsid w:val="00A2403E"/>
    <w:rsid w:val="00A32E14"/>
    <w:rsid w:val="00A4527B"/>
    <w:rsid w:val="00A52CFC"/>
    <w:rsid w:val="00A60280"/>
    <w:rsid w:val="00A70469"/>
    <w:rsid w:val="00A76378"/>
    <w:rsid w:val="00A81DF3"/>
    <w:rsid w:val="00A8790D"/>
    <w:rsid w:val="00A87C5B"/>
    <w:rsid w:val="00AB1E8C"/>
    <w:rsid w:val="00AB342F"/>
    <w:rsid w:val="00AB5727"/>
    <w:rsid w:val="00AD23A6"/>
    <w:rsid w:val="00AE03A5"/>
    <w:rsid w:val="00B02CB5"/>
    <w:rsid w:val="00B065D3"/>
    <w:rsid w:val="00B430EE"/>
    <w:rsid w:val="00B81D37"/>
    <w:rsid w:val="00BA76DA"/>
    <w:rsid w:val="00C32D19"/>
    <w:rsid w:val="00C45493"/>
    <w:rsid w:val="00C54489"/>
    <w:rsid w:val="00C5660F"/>
    <w:rsid w:val="00CB4CEE"/>
    <w:rsid w:val="00CB770E"/>
    <w:rsid w:val="00CE2025"/>
    <w:rsid w:val="00D04AC2"/>
    <w:rsid w:val="00D24D06"/>
    <w:rsid w:val="00D30725"/>
    <w:rsid w:val="00D40937"/>
    <w:rsid w:val="00D73FE0"/>
    <w:rsid w:val="00D808A3"/>
    <w:rsid w:val="00DA3AC4"/>
    <w:rsid w:val="00DB05D7"/>
    <w:rsid w:val="00DE343C"/>
    <w:rsid w:val="00E33A1C"/>
    <w:rsid w:val="00EC58A9"/>
    <w:rsid w:val="00ED246F"/>
    <w:rsid w:val="00EE0872"/>
    <w:rsid w:val="00F241B6"/>
    <w:rsid w:val="00F90A34"/>
    <w:rsid w:val="00FA6F4E"/>
    <w:rsid w:val="00FA7767"/>
    <w:rsid w:val="00FD62D7"/>
    <w:rsid w:val="00FE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638EAF2"/>
  <w15:docId w15:val="{6D830BB5-0196-4769-991C-79E11251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45493"/>
    <w:rPr>
      <w:color w:val="0000FF"/>
      <w:u w:val="single"/>
    </w:rPr>
  </w:style>
  <w:style w:type="paragraph" w:styleId="ListParagraph">
    <w:name w:val="List Paragraph"/>
    <w:aliases w:val="body"/>
    <w:basedOn w:val="Normal"/>
    <w:link w:val="ListParagraphChar"/>
    <w:uiPriority w:val="34"/>
    <w:qFormat/>
    <w:rsid w:val="00C45493"/>
    <w:pPr>
      <w:ind w:left="720"/>
      <w:contextualSpacing/>
    </w:pPr>
  </w:style>
  <w:style w:type="character" w:customStyle="1" w:styleId="ListParagraphChar">
    <w:name w:val="List Paragraph Char"/>
    <w:aliases w:val="body Char"/>
    <w:link w:val="ListParagraph"/>
    <w:uiPriority w:val="34"/>
    <w:locked/>
    <w:rsid w:val="00C4549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41">
    <w:name w:val="l41"/>
    <w:basedOn w:val="Normal"/>
    <w:rsid w:val="00C45493"/>
    <w:pPr>
      <w:jc w:val="both"/>
    </w:pPr>
    <w:rPr>
      <w:sz w:val="24"/>
      <w:szCs w:val="24"/>
    </w:rPr>
  </w:style>
  <w:style w:type="paragraph" w:customStyle="1" w:styleId="l51">
    <w:name w:val="l51"/>
    <w:basedOn w:val="Normal"/>
    <w:rsid w:val="00C45493"/>
    <w:pPr>
      <w:jc w:val="both"/>
    </w:pPr>
    <w:rPr>
      <w:sz w:val="24"/>
      <w:szCs w:val="24"/>
    </w:rPr>
  </w:style>
  <w:style w:type="character" w:customStyle="1" w:styleId="num1">
    <w:name w:val="num1"/>
    <w:rsid w:val="00C45493"/>
    <w:rPr>
      <w:b/>
      <w:bCs/>
      <w:color w:val="303030"/>
    </w:rPr>
  </w:style>
  <w:style w:type="paragraph" w:customStyle="1" w:styleId="l31">
    <w:name w:val="l31"/>
    <w:basedOn w:val="Normal"/>
    <w:rsid w:val="00C45493"/>
    <w:pPr>
      <w:jc w:val="both"/>
    </w:pPr>
    <w:rPr>
      <w:sz w:val="24"/>
      <w:szCs w:val="24"/>
    </w:rPr>
  </w:style>
  <w:style w:type="paragraph" w:customStyle="1" w:styleId="l5">
    <w:name w:val="l5"/>
    <w:basedOn w:val="Normal"/>
    <w:rsid w:val="00C45493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C4549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sk-SK"/>
    </w:rPr>
  </w:style>
  <w:style w:type="table" w:styleId="TableGrid">
    <w:name w:val="Table Grid"/>
    <w:basedOn w:val="TableNormal"/>
    <w:uiPriority w:val="59"/>
    <w:rsid w:val="00C45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2A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A6B"/>
    <w:rPr>
      <w:rFonts w:ascii="Tahoma" w:eastAsia="Times New Roman" w:hAnsi="Tahoma" w:cs="Tahoma"/>
      <w:sz w:val="16"/>
      <w:szCs w:val="16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D04A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AC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D04A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AC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DNIn1">
    <w:name w:val="DNIn1"/>
    <w:basedOn w:val="DefaultParagraphFont"/>
    <w:uiPriority w:val="1"/>
    <w:qFormat/>
    <w:rsid w:val="00D24D06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24D06"/>
    <w:rPr>
      <w:color w:val="605E5C"/>
      <w:shd w:val="clear" w:color="auto" w:fill="E1DFDD"/>
    </w:rPr>
  </w:style>
  <w:style w:type="paragraph" w:customStyle="1" w:styleId="DNEx1">
    <w:name w:val="DNEx1"/>
    <w:basedOn w:val="Normal"/>
    <w:qFormat/>
    <w:rsid w:val="00D24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svr.gov.s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employment.gov.sk/sk/ministerstvo/medzinarodna-spolupraca/koordinacia-systemov-s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mployment.gov.sk/sk/ministerstvo/medzinarodna-spolupraca/koordinacia-systemov-sz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4E433-2173-4DBA-BDD8-3148DF9F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793</Words>
  <Characters>6053</Characters>
  <Application>Microsoft Office Word</Application>
  <DocSecurity>0</DocSecurity>
  <Lines>50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Maria GAY MORENO</cp:lastModifiedBy>
  <cp:revision>9</cp:revision>
  <cp:lastPrinted>2025-08-27T12:06:00Z</cp:lastPrinted>
  <dcterms:created xsi:type="dcterms:W3CDTF">2025-10-03T15:27:00Z</dcterms:created>
  <dcterms:modified xsi:type="dcterms:W3CDTF">2025-10-09T12:18:00Z</dcterms:modified>
</cp:coreProperties>
</file>