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5E1B" w14:textId="79A26AE0" w:rsidR="00A54197" w:rsidRPr="00E14174" w:rsidRDefault="00A46C9B" w:rsidP="006D65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     </w:t>
      </w:r>
    </w:p>
    <w:p w14:paraId="66EAFDEC" w14:textId="610EB8DB" w:rsidR="006E0B86" w:rsidRPr="00E14174" w:rsidRDefault="006E0B86" w:rsidP="006D65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</w:p>
    <w:p w14:paraId="0CD68606" w14:textId="5808D32F" w:rsidR="006E0B86" w:rsidRPr="00E14174" w:rsidRDefault="006E0B86" w:rsidP="006D65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</w:p>
    <w:p w14:paraId="412086B9" w14:textId="27C477BB" w:rsidR="006E0B86" w:rsidRPr="00E14174" w:rsidRDefault="006E0B86" w:rsidP="006D65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</w:p>
    <w:p w14:paraId="1A341E75" w14:textId="77777777" w:rsidR="00A54197" w:rsidRPr="00E14174" w:rsidRDefault="00A54197" w:rsidP="006D65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</w:p>
    <w:p w14:paraId="5C813EE7" w14:textId="77777777" w:rsidR="001116A6" w:rsidRPr="00E14174" w:rsidRDefault="001116A6" w:rsidP="006D65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OZNÁMENIE</w:t>
      </w:r>
    </w:p>
    <w:p w14:paraId="6556F9EF" w14:textId="6F5E1495" w:rsidR="001116A6" w:rsidRPr="00E14174" w:rsidRDefault="001116A6" w:rsidP="006D65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o možnosti predkladan</w:t>
      </w:r>
      <w:r w:rsidR="00836C0D"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ia žiadostí na zapojenie sa do </w:t>
      </w:r>
      <w:r w:rsidR="000365BE"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NP </w:t>
      </w:r>
      <w:r w:rsidR="000D781B"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Rozvoj výkonu opatrení sociálnoprávnej ochrany detí a sociálnej kurately</w:t>
      </w:r>
      <w:r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 </w:t>
      </w:r>
      <w:r w:rsidR="00E07771"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II.</w:t>
      </w:r>
    </w:p>
    <w:p w14:paraId="54BF33BE" w14:textId="77777777" w:rsidR="001116A6" w:rsidRPr="00E14174" w:rsidRDefault="001116A6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5DD1C60C" w14:textId="5C76B5D7" w:rsidR="00A54197" w:rsidRPr="00E14174" w:rsidRDefault="00A54197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3A7A043" w14:textId="77777777" w:rsidR="00836C0D" w:rsidRPr="00E14174" w:rsidRDefault="00836C0D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0BC0560" w14:textId="77777777" w:rsidR="00A46C9B" w:rsidRPr="00E14174" w:rsidRDefault="00A46C9B" w:rsidP="006D65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E14174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Ústredie práce, sociálnych vecí a rodiny </w:t>
      </w:r>
    </w:p>
    <w:p w14:paraId="28272851" w14:textId="77777777" w:rsidR="00A54197" w:rsidRPr="00E14174" w:rsidRDefault="00A54197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142693F" w14:textId="77777777" w:rsidR="001116A6" w:rsidRPr="00E14174" w:rsidRDefault="001116A6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 </w:t>
      </w:r>
    </w:p>
    <w:p w14:paraId="6BCC43BE" w14:textId="77777777" w:rsidR="001116A6" w:rsidRPr="00E14174" w:rsidRDefault="001116A6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zverejňuje</w:t>
      </w:r>
    </w:p>
    <w:p w14:paraId="164FB029" w14:textId="77777777" w:rsidR="001116A6" w:rsidRPr="00E14174" w:rsidRDefault="001116A6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0A25D5B6" w14:textId="77777777" w:rsidR="00A54197" w:rsidRPr="00E14174" w:rsidRDefault="00A54197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68845F29" w14:textId="77777777" w:rsidR="001116A6" w:rsidRPr="00E14174" w:rsidRDefault="001116A6" w:rsidP="003041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OZNÁMENIE </w:t>
      </w:r>
    </w:p>
    <w:p w14:paraId="3943A301" w14:textId="31B4C314" w:rsidR="001116A6" w:rsidRPr="00E14174" w:rsidRDefault="001116A6" w:rsidP="003041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o možnosti predkladania žiadostí na zapojenie sa do 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árodného projektu </w:t>
      </w:r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Rozvoj výkonu opatrení sociálnoprávnej ochrany detí a sociálnej kurately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5C00DCF0" w14:textId="4C303639" w:rsidR="00836C0D" w:rsidRPr="00E14174" w:rsidRDefault="00836C0D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709D041E" w14:textId="77777777" w:rsidR="002C343E" w:rsidRPr="00E14174" w:rsidRDefault="002C343E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828BE61" w14:textId="77777777" w:rsidR="00836C0D" w:rsidRPr="00E14174" w:rsidRDefault="00836C0D" w:rsidP="006D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E1C44E3" w14:textId="77777777" w:rsidR="00A54197" w:rsidRPr="00E14174" w:rsidRDefault="00A54197" w:rsidP="00645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D8B9466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EC90863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153970F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ED6CCCD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17BB0B6" w14:textId="20826440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54CA864" w14:textId="365CC94B" w:rsidR="008F1B21" w:rsidRPr="00E14174" w:rsidRDefault="008F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E12030C" w14:textId="79A90C41" w:rsidR="008F1B21" w:rsidRPr="00E14174" w:rsidRDefault="008F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558C570" w14:textId="77777777" w:rsidR="008F1B21" w:rsidRPr="00E14174" w:rsidRDefault="008F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1370099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61EB630" w14:textId="77777777" w:rsidR="00A54197" w:rsidRPr="00E14174" w:rsidRDefault="00A54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34029A6" w14:textId="77777777" w:rsidR="00836C0D" w:rsidRPr="00E14174" w:rsidRDefault="00836C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F8AB9D1" w14:textId="47210F31" w:rsidR="00836C0D" w:rsidRPr="00E14174" w:rsidRDefault="003A79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Č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íslo oznámenia:  </w:t>
      </w:r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1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                        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08077227" w14:textId="1D4209B0" w:rsidR="00836C0D" w:rsidRPr="00E14174" w:rsidRDefault="003A79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Dátum zverejnenia oznámenia</w:t>
      </w:r>
      <w:r w:rsidR="00E32F6E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: 13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.12.202</w:t>
      </w:r>
      <w:r w:rsidR="00F462B0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3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         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20B2F2F3" w14:textId="7DE8851D" w:rsidR="00836C0D" w:rsidRPr="00E14174" w:rsidRDefault="00836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Dátum uzavretia oznámenia: </w:t>
      </w:r>
      <w:r w:rsidR="00E32F6E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15.</w:t>
      </w:r>
      <w:r w:rsidR="00F462B0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1</w:t>
      </w:r>
      <w:r w:rsidR="00E32F6E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2</w:t>
      </w:r>
      <w:r w:rsidR="00F462B0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.2023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              </w:t>
      </w:r>
    </w:p>
    <w:p w14:paraId="0C1F1146" w14:textId="77777777" w:rsidR="00836C0D" w:rsidRPr="00E14174" w:rsidRDefault="00836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1EE6585D" w14:textId="77777777" w:rsidR="00836C0D" w:rsidRPr="00E14174" w:rsidRDefault="00836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2C9397EB" w14:textId="7CA54097" w:rsidR="00886068" w:rsidRPr="00E14174" w:rsidRDefault="00836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Schválil:    </w:t>
      </w:r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PhDr. Peter </w:t>
      </w:r>
      <w:proofErr w:type="spellStart"/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Ormandy</w:t>
      </w:r>
      <w:proofErr w:type="spellEnd"/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, </w:t>
      </w:r>
      <w:proofErr w:type="spellStart"/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MSc</w:t>
      </w:r>
      <w:proofErr w:type="spellEnd"/>
      <w:r w:rsidR="00B16429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</w:t>
      </w:r>
    </w:p>
    <w:p w14:paraId="73B7EDB5" w14:textId="6EA67F03" w:rsidR="00836C0D" w:rsidRDefault="008860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                  </w:t>
      </w:r>
      <w:r w:rsidR="000D781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     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bCs/>
          <w:i/>
          <w:sz w:val="21"/>
          <w:szCs w:val="21"/>
          <w:lang w:eastAsia="sk-SK"/>
        </w:rPr>
        <w:t>generálny riaditeľ                                               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                                           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br/>
      </w:r>
    </w:p>
    <w:p w14:paraId="0463947F" w14:textId="28138629" w:rsidR="006D65E0" w:rsidRDefault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00EA2D9" w14:textId="77777777" w:rsidR="006D65E0" w:rsidRPr="00E14174" w:rsidRDefault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BFB97AD" w14:textId="176BD3F0" w:rsidR="008F1B21" w:rsidRPr="00E14174" w:rsidRDefault="008F1B21" w:rsidP="00714D3B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E14174">
        <w:rPr>
          <w:rFonts w:ascii="Arial" w:hAnsi="Arial" w:cs="Arial"/>
          <w:b/>
          <w:sz w:val="32"/>
          <w:szCs w:val="32"/>
        </w:rPr>
        <w:t>Formálne náležitosti oznámenia</w:t>
      </w:r>
      <w:r w:rsidR="001116A6" w:rsidRPr="00E14174">
        <w:rPr>
          <w:rFonts w:ascii="Arial" w:hAnsi="Arial" w:cs="Arial"/>
          <w:b/>
          <w:sz w:val="32"/>
          <w:szCs w:val="32"/>
        </w:rPr>
        <w:t> </w:t>
      </w:r>
    </w:p>
    <w:p w14:paraId="417B266E" w14:textId="3FC6ABFB" w:rsidR="008F1B21" w:rsidRPr="00E14174" w:rsidRDefault="001A3AFF" w:rsidP="00714D3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 xml:space="preserve">1.1 </w:t>
      </w:r>
      <w:r w:rsidR="008F1B21" w:rsidRPr="00E14174">
        <w:rPr>
          <w:rFonts w:ascii="Arial" w:hAnsi="Arial" w:cs="Arial"/>
          <w:b/>
          <w:sz w:val="28"/>
          <w:szCs w:val="28"/>
        </w:rPr>
        <w:t>Základné informácie o projekte</w:t>
      </w:r>
    </w:p>
    <w:p w14:paraId="4DEFB4EC" w14:textId="77777777" w:rsidR="008F1B21" w:rsidRPr="00E14174" w:rsidRDefault="008F1B21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EF8063C" w14:textId="77777777" w:rsidR="00602D2C" w:rsidRPr="00E14174" w:rsidRDefault="00602D2C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3C141D8A" w14:textId="6B9CEE56" w:rsidR="001116A6" w:rsidRPr="00E14174" w:rsidRDefault="001116A6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Názov projektu: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E07771" w:rsidRPr="00E14174">
        <w:rPr>
          <w:rFonts w:ascii="Arial" w:eastAsia="Times New Roman" w:hAnsi="Arial" w:cs="Arial"/>
          <w:sz w:val="21"/>
          <w:szCs w:val="21"/>
          <w:lang w:eastAsia="sk-SK"/>
        </w:rPr>
        <w:t>Rozvoj výkonu opatrení sociálnoprávnej ochrany detí</w:t>
      </w:r>
    </w:p>
    <w:p w14:paraId="77117522" w14:textId="52C79B6A" w:rsidR="00E07771" w:rsidRPr="00E14174" w:rsidRDefault="00E07771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 sociálnej kurately II.</w:t>
      </w:r>
    </w:p>
    <w:p w14:paraId="6ABE06C8" w14:textId="51D3F6CD" w:rsidR="001116A6" w:rsidRPr="00E14174" w:rsidRDefault="001116A6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Operačný program:                             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E07771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Program</w:t>
      </w:r>
      <w:r w:rsidR="00E07771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E07771" w:rsidRPr="00E14174">
        <w:rPr>
          <w:rFonts w:ascii="Arial" w:eastAsia="Times New Roman" w:hAnsi="Arial" w:cs="Arial"/>
          <w:sz w:val="21"/>
          <w:szCs w:val="21"/>
          <w:lang w:eastAsia="sk-SK"/>
        </w:rPr>
        <w:t>Slovensko</w:t>
      </w:r>
    </w:p>
    <w:p w14:paraId="171703B8" w14:textId="35EDEE13" w:rsidR="001116A6" w:rsidRPr="00E14174" w:rsidRDefault="00DD1B09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Priorita</w:t>
      </w:r>
      <w:r w:rsidR="001116A6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(číslo a názov):               </w:t>
      </w:r>
      <w:r w:rsidR="00836C0D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           </w:t>
      </w:r>
      <w:r w:rsidR="00E07771" w:rsidRPr="00E14174">
        <w:rPr>
          <w:rFonts w:ascii="Arial" w:eastAsia="Times New Roman" w:hAnsi="Arial" w:cs="Arial"/>
          <w:sz w:val="21"/>
          <w:szCs w:val="21"/>
          <w:lang w:eastAsia="sk-SK"/>
        </w:rPr>
        <w:t>4P5 Aktívne začlenenie a dostupné služby</w:t>
      </w:r>
    </w:p>
    <w:p w14:paraId="51D67CE3" w14:textId="74D57AB8" w:rsidR="001116A6" w:rsidRPr="00E14174" w:rsidRDefault="002A2876" w:rsidP="00250C9C">
      <w:pPr>
        <w:shd w:val="clear" w:color="auto" w:fill="FFFFFF"/>
        <w:spacing w:after="0"/>
        <w:ind w:left="4248" w:hanging="4248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Špecifický cieľ </w:t>
      </w:r>
      <w:r w:rsidR="00593BE2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ESO4.11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:                            </w:t>
      </w:r>
      <w:r w:rsidR="00836C0D" w:rsidRPr="00E14174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593BE2" w:rsidRPr="00E14174">
        <w:rPr>
          <w:rFonts w:ascii="Arial" w:eastAsia="Times New Roman" w:hAnsi="Arial" w:cs="Arial"/>
          <w:sz w:val="21"/>
          <w:szCs w:val="21"/>
          <w:lang w:eastAsia="sk-SK"/>
        </w:rPr>
        <w:t>Zlepšovanie rovného a včasného prístupu ku kvalitným, udržateľným a cenovo dostupným službám vrátane služieb, ktoré podporujú prístup k bývaniu a individualizovanú starostlivosť vrátane zdravotnej starostlivosti; modernizácia systémov sociálnej ochrany, vrátane podpory prístupu k sociálnej ochrane, s osobitným zameraním na deti a znevýhodnené skupiny; zlepšovanie prístupnosti, a to aj pre osoby so zdravotným postihnutím, účinnosti a odolnosti systémov zdravotnej starostlivosti a služieb dlhodobej starostlivosti (ESF+)</w:t>
      </w:r>
    </w:p>
    <w:p w14:paraId="2C81EECD" w14:textId="2DE8B532" w:rsidR="009F63E5" w:rsidRPr="00E14174" w:rsidRDefault="009F63E5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Fond EÚ: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177491"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Európsky sociálny fond</w:t>
      </w:r>
      <w:r w:rsidR="00593BE2" w:rsidRPr="00E14174">
        <w:rPr>
          <w:rFonts w:ascii="Arial" w:eastAsia="Times New Roman" w:hAnsi="Arial" w:cs="Arial"/>
          <w:sz w:val="21"/>
          <w:szCs w:val="21"/>
          <w:lang w:eastAsia="sk-SK"/>
        </w:rPr>
        <w:t>+</w:t>
      </w:r>
    </w:p>
    <w:p w14:paraId="304E86FA" w14:textId="77777777" w:rsidR="00A0000A" w:rsidRPr="00E14174" w:rsidRDefault="00A0000A" w:rsidP="00250C9C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566FBA9" w14:textId="77777777" w:rsidR="00A0000A" w:rsidRPr="00E14174" w:rsidRDefault="00A0000A" w:rsidP="00250C9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14174">
        <w:rPr>
          <w:rFonts w:ascii="Arial" w:hAnsi="Arial" w:cs="Arial"/>
          <w:b/>
          <w:sz w:val="21"/>
          <w:szCs w:val="21"/>
        </w:rPr>
        <w:t>Miesto realizácie projektu:</w:t>
      </w:r>
      <w:r w:rsidRPr="00E14174">
        <w:rPr>
          <w:rFonts w:ascii="Arial" w:hAnsi="Arial" w:cs="Arial"/>
          <w:b/>
          <w:sz w:val="21"/>
          <w:szCs w:val="21"/>
        </w:rPr>
        <w:tab/>
      </w:r>
      <w:r w:rsidRPr="00E14174">
        <w:rPr>
          <w:rFonts w:ascii="Arial" w:hAnsi="Arial" w:cs="Arial"/>
          <w:b/>
          <w:sz w:val="21"/>
          <w:szCs w:val="21"/>
        </w:rPr>
        <w:tab/>
      </w:r>
      <w:r w:rsidRPr="00E14174">
        <w:rPr>
          <w:rFonts w:ascii="Arial" w:hAnsi="Arial" w:cs="Arial"/>
          <w:b/>
          <w:sz w:val="21"/>
          <w:szCs w:val="21"/>
        </w:rPr>
        <w:tab/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celé územie Slovenskej republiky</w:t>
      </w:r>
    </w:p>
    <w:p w14:paraId="4AD14C46" w14:textId="2B99787D" w:rsidR="00A0000A" w:rsidRPr="00E14174" w:rsidRDefault="00A0000A" w:rsidP="00250C9C">
      <w:pPr>
        <w:spacing w:after="0"/>
        <w:ind w:left="4253" w:hanging="4253"/>
        <w:jc w:val="both"/>
        <w:rPr>
          <w:rFonts w:ascii="Arial" w:hAnsi="Arial" w:cs="Arial"/>
          <w:b/>
          <w:sz w:val="21"/>
          <w:szCs w:val="21"/>
        </w:rPr>
      </w:pPr>
      <w:r w:rsidRPr="00E14174">
        <w:rPr>
          <w:rFonts w:ascii="Arial" w:hAnsi="Arial" w:cs="Arial"/>
          <w:b/>
          <w:sz w:val="21"/>
          <w:szCs w:val="21"/>
        </w:rPr>
        <w:t>Prijímateľ projektu:</w:t>
      </w:r>
      <w:r w:rsidRPr="00E14174">
        <w:rPr>
          <w:rFonts w:ascii="Arial" w:hAnsi="Arial" w:cs="Arial"/>
          <w:b/>
          <w:sz w:val="21"/>
          <w:szCs w:val="21"/>
        </w:rPr>
        <w:tab/>
      </w:r>
      <w:r w:rsidRPr="00E14174">
        <w:rPr>
          <w:rFonts w:ascii="Arial" w:hAnsi="Arial" w:cs="Arial"/>
          <w:sz w:val="21"/>
          <w:szCs w:val="21"/>
        </w:rPr>
        <w:t>Ústredie práce, sociálnych vecí a rodiny (ďalej len „Ústredie“)</w:t>
      </w:r>
      <w:r w:rsidRPr="00E14174">
        <w:rPr>
          <w:rFonts w:ascii="Arial" w:hAnsi="Arial" w:cs="Arial"/>
          <w:b/>
          <w:sz w:val="21"/>
          <w:szCs w:val="21"/>
        </w:rPr>
        <w:t xml:space="preserve"> </w:t>
      </w:r>
    </w:p>
    <w:p w14:paraId="6779CA8B" w14:textId="57F33EA4" w:rsidR="00A0000A" w:rsidRPr="00E14174" w:rsidRDefault="00A0000A" w:rsidP="00714D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9B6FFB5" w14:textId="77777777" w:rsidR="00CF4864" w:rsidRPr="00E14174" w:rsidRDefault="00CF4864" w:rsidP="00714D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20839DD" w14:textId="1A31B192" w:rsidR="006E0B86" w:rsidRPr="00E14174" w:rsidRDefault="00A0000A" w:rsidP="00714D3B">
      <w:pPr>
        <w:spacing w:after="0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>Oznámeni</w:t>
      </w:r>
      <w:r w:rsidR="00C83349" w:rsidRPr="00E14174">
        <w:rPr>
          <w:rFonts w:ascii="Arial" w:hAnsi="Arial" w:cs="Arial"/>
          <w:sz w:val="21"/>
          <w:szCs w:val="21"/>
        </w:rPr>
        <w:t>e</w:t>
      </w:r>
      <w:r w:rsidRPr="00E14174">
        <w:rPr>
          <w:rFonts w:ascii="Arial" w:hAnsi="Arial" w:cs="Arial"/>
          <w:sz w:val="21"/>
          <w:szCs w:val="21"/>
        </w:rPr>
        <w:t xml:space="preserve"> o možnosti zapojiť sa do </w:t>
      </w:r>
      <w:r w:rsidR="004F670B" w:rsidRPr="00E14174">
        <w:rPr>
          <w:rFonts w:ascii="Arial" w:hAnsi="Arial" w:cs="Arial"/>
          <w:sz w:val="21"/>
          <w:szCs w:val="21"/>
        </w:rPr>
        <w:tab/>
        <w:t xml:space="preserve">NP </w:t>
      </w:r>
      <w:r w:rsidR="00F00563" w:rsidRPr="00E14174">
        <w:rPr>
          <w:rFonts w:ascii="Arial" w:hAnsi="Arial" w:cs="Arial"/>
          <w:sz w:val="21"/>
          <w:szCs w:val="21"/>
        </w:rPr>
        <w:t>Rozvoj výkonu opatrení sociálnoprávnej ochrany detí sociálnej kurately II. (ďalej len „</w:t>
      </w:r>
      <w:r w:rsidRPr="00E14174">
        <w:rPr>
          <w:rFonts w:ascii="Arial" w:hAnsi="Arial" w:cs="Arial"/>
          <w:sz w:val="21"/>
          <w:szCs w:val="21"/>
        </w:rPr>
        <w:t xml:space="preserve">NP </w:t>
      </w:r>
      <w:r w:rsidR="00A66AB9" w:rsidRPr="00E14174">
        <w:rPr>
          <w:rFonts w:ascii="Arial" w:hAnsi="Arial" w:cs="Arial"/>
          <w:sz w:val="21"/>
          <w:szCs w:val="21"/>
        </w:rPr>
        <w:t>RVOSPO</w:t>
      </w:r>
      <w:r w:rsidR="00F00563" w:rsidRPr="00E14174">
        <w:rPr>
          <w:rFonts w:ascii="Arial" w:hAnsi="Arial" w:cs="Arial"/>
          <w:sz w:val="21"/>
          <w:szCs w:val="21"/>
        </w:rPr>
        <w:t>“)</w:t>
      </w:r>
      <w:r w:rsidR="00A66AB9" w:rsidRPr="00E14174">
        <w:rPr>
          <w:rFonts w:ascii="Arial" w:hAnsi="Arial" w:cs="Arial"/>
          <w:sz w:val="21"/>
          <w:szCs w:val="21"/>
        </w:rPr>
        <w:t xml:space="preserve"> </w:t>
      </w:r>
      <w:r w:rsidR="00C83349" w:rsidRPr="00E14174">
        <w:rPr>
          <w:rFonts w:ascii="Arial" w:hAnsi="Arial" w:cs="Arial"/>
          <w:sz w:val="21"/>
          <w:szCs w:val="21"/>
        </w:rPr>
        <w:t>sa týka</w:t>
      </w:r>
      <w:r w:rsidR="00A66AB9" w:rsidRPr="00E14174">
        <w:rPr>
          <w:rFonts w:ascii="Arial" w:hAnsi="Arial" w:cs="Arial"/>
          <w:sz w:val="21"/>
          <w:szCs w:val="21"/>
        </w:rPr>
        <w:t xml:space="preserve">  </w:t>
      </w:r>
      <w:r w:rsidR="006E0B86" w:rsidRPr="00E14174">
        <w:rPr>
          <w:rFonts w:ascii="Arial" w:hAnsi="Arial" w:cs="Arial"/>
          <w:sz w:val="21"/>
          <w:szCs w:val="21"/>
        </w:rPr>
        <w:t xml:space="preserve">akcie č. 2. </w:t>
      </w:r>
      <w:r w:rsidRPr="00E14174">
        <w:rPr>
          <w:rFonts w:ascii="Arial" w:hAnsi="Arial" w:cs="Arial"/>
          <w:sz w:val="21"/>
          <w:szCs w:val="21"/>
        </w:rPr>
        <w:t>Rozširovanie a skvalitňovanie metód práce s dieťaťom a jeho rodičmi/inými osobami v CDR (ďalej len „</w:t>
      </w:r>
      <w:r w:rsidR="008A67C1" w:rsidRPr="00E14174">
        <w:rPr>
          <w:rFonts w:ascii="Arial" w:hAnsi="Arial" w:cs="Arial"/>
          <w:sz w:val="21"/>
          <w:szCs w:val="21"/>
        </w:rPr>
        <w:t>H</w:t>
      </w:r>
      <w:r w:rsidRPr="00E14174">
        <w:rPr>
          <w:rFonts w:ascii="Arial" w:hAnsi="Arial" w:cs="Arial"/>
          <w:sz w:val="21"/>
          <w:szCs w:val="21"/>
        </w:rPr>
        <w:t>lavná akcia č. 2.“)</w:t>
      </w:r>
    </w:p>
    <w:p w14:paraId="19D10FE9" w14:textId="77777777" w:rsidR="00E050DF" w:rsidRPr="00E14174" w:rsidRDefault="00E050DF" w:rsidP="00714D3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31C6D2" w14:textId="37FB8241" w:rsidR="00C83349" w:rsidRDefault="006E0B86" w:rsidP="00714D3B">
      <w:pPr>
        <w:spacing w:after="0"/>
        <w:jc w:val="both"/>
        <w:rPr>
          <w:rFonts w:ascii="Arial" w:hAnsi="Arial" w:cs="Arial"/>
          <w:b/>
          <w:sz w:val="27"/>
          <w:szCs w:val="27"/>
        </w:rPr>
      </w:pPr>
      <w:r w:rsidRPr="00E14174">
        <w:rPr>
          <w:rFonts w:ascii="Arial" w:hAnsi="Arial" w:cs="Arial"/>
          <w:b/>
          <w:sz w:val="27"/>
          <w:szCs w:val="27"/>
        </w:rPr>
        <w:t xml:space="preserve">1.2 </w:t>
      </w:r>
      <w:r w:rsidR="00B611A9" w:rsidRPr="00E14174">
        <w:rPr>
          <w:rFonts w:ascii="Arial" w:hAnsi="Arial" w:cs="Arial"/>
          <w:b/>
          <w:sz w:val="27"/>
          <w:szCs w:val="27"/>
        </w:rPr>
        <w:t xml:space="preserve"> Cieľ projektu a oprávnené spolupracujúce subjekty</w:t>
      </w:r>
      <w:r w:rsidR="00C83349" w:rsidRPr="00E14174">
        <w:rPr>
          <w:rFonts w:ascii="Arial" w:hAnsi="Arial" w:cs="Arial"/>
          <w:b/>
          <w:sz w:val="27"/>
          <w:szCs w:val="27"/>
        </w:rPr>
        <w:t xml:space="preserve"> </w:t>
      </w:r>
      <w:r w:rsidR="00B611A9" w:rsidRPr="00E14174">
        <w:rPr>
          <w:rFonts w:ascii="Arial" w:hAnsi="Arial" w:cs="Arial"/>
          <w:b/>
          <w:sz w:val="27"/>
          <w:szCs w:val="27"/>
        </w:rPr>
        <w:t xml:space="preserve">žiadajúce </w:t>
      </w:r>
      <w:r w:rsidR="00C83349" w:rsidRPr="00E14174">
        <w:rPr>
          <w:rFonts w:ascii="Arial" w:hAnsi="Arial" w:cs="Arial"/>
          <w:b/>
          <w:sz w:val="27"/>
          <w:szCs w:val="27"/>
        </w:rPr>
        <w:t>o zapojenie sa do Hlavnej akcie č. 2.</w:t>
      </w:r>
    </w:p>
    <w:p w14:paraId="7744FFAD" w14:textId="77777777" w:rsidR="00250C9C" w:rsidRPr="00E14174" w:rsidRDefault="00250C9C" w:rsidP="00714D3B">
      <w:pPr>
        <w:spacing w:after="0"/>
        <w:jc w:val="both"/>
        <w:rPr>
          <w:rFonts w:ascii="Arial" w:hAnsi="Arial" w:cs="Arial"/>
          <w:b/>
          <w:sz w:val="27"/>
          <w:szCs w:val="27"/>
        </w:rPr>
      </w:pPr>
    </w:p>
    <w:p w14:paraId="2AA05C8B" w14:textId="4DA99DDC" w:rsidR="00C83349" w:rsidRPr="00E14174" w:rsidRDefault="00C83349" w:rsidP="00714D3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 rámci tohto Oznámenia sú oprávnenými </w:t>
      </w:r>
      <w:r w:rsidR="00B611A9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spolupracujúcimi subjektami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Centrá pre d</w:t>
      </w:r>
      <w:r w:rsidR="009B6A87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eti a rodiny (ďalej len „CDR“),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ktoré</w:t>
      </w:r>
      <w:r w:rsidR="00714D3B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14D3B">
        <w:rPr>
          <w:rFonts w:ascii="Arial" w:eastAsia="Times New Roman" w:hAnsi="Arial" w:cs="Arial"/>
          <w:sz w:val="21"/>
          <w:szCs w:val="21"/>
          <w:lang w:eastAsia="sk-SK"/>
        </w:rPr>
        <w:t xml:space="preserve">sú  </w:t>
      </w:r>
      <w:r w:rsidR="00714D3B" w:rsidRPr="00304107">
        <w:rPr>
          <w:rFonts w:ascii="Arial" w:eastAsia="Times New Roman" w:hAnsi="Arial" w:cs="Arial"/>
          <w:sz w:val="21"/>
          <w:szCs w:val="21"/>
          <w:lang w:eastAsia="sk-SK"/>
        </w:rPr>
        <w:t xml:space="preserve">zriadené na účel vykonávania opatrení podľa § 45  a </w:t>
      </w:r>
      <w:proofErr w:type="spellStart"/>
      <w:r w:rsidR="00714D3B" w:rsidRPr="00304107">
        <w:rPr>
          <w:rFonts w:ascii="Arial" w:eastAsia="Times New Roman" w:hAnsi="Arial" w:cs="Arial"/>
          <w:sz w:val="21"/>
          <w:szCs w:val="21"/>
          <w:lang w:eastAsia="sk-SK"/>
        </w:rPr>
        <w:t>nasl</w:t>
      </w:r>
      <w:proofErr w:type="spellEnd"/>
      <w:r w:rsidR="00714D3B" w:rsidRPr="00304107">
        <w:rPr>
          <w:rFonts w:ascii="Arial" w:eastAsia="Times New Roman" w:hAnsi="Arial" w:cs="Arial"/>
          <w:sz w:val="21"/>
          <w:szCs w:val="21"/>
          <w:lang w:eastAsia="sk-SK"/>
        </w:rPr>
        <w:t xml:space="preserve">. Zákona č. 305/2005 </w:t>
      </w:r>
      <w:proofErr w:type="spellStart"/>
      <w:r w:rsidR="00714D3B" w:rsidRPr="00304107">
        <w:rPr>
          <w:rFonts w:ascii="Arial" w:eastAsia="Times New Roman" w:hAnsi="Arial" w:cs="Arial"/>
          <w:sz w:val="21"/>
          <w:szCs w:val="21"/>
          <w:lang w:eastAsia="sk-SK"/>
        </w:rPr>
        <w:t>Z.z</w:t>
      </w:r>
      <w:proofErr w:type="spellEnd"/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2C0B5FF2" w14:textId="37D194C6" w:rsidR="00B16429" w:rsidRPr="00E14174" w:rsidRDefault="00B16429" w:rsidP="006D65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Cieľom NP RVOSPO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je poskytnutie odbornej pomoci dieťaťu v núdzi, pomoc a podpora dieťaťa a jeho rodiny a zároveň predchádzanie vyňatiu dieťaťa z</w:t>
      </w:r>
      <w:r w:rsidR="004F670B" w:rsidRPr="00E14174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rodiny</w:t>
      </w:r>
      <w:r w:rsidR="004F670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a d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ieťaťu umiestenému v zariadeniach SPOD a SK a jeho rodine uľahčiť návrat do rodinného prostredia. Táto pomoc a podpora bude poskytovaná v  CDR. </w:t>
      </w:r>
    </w:p>
    <w:p w14:paraId="28C76B43" w14:textId="77777777" w:rsidR="0051582D" w:rsidRPr="00E14174" w:rsidRDefault="0051582D" w:rsidP="00714D3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</w:p>
    <w:p w14:paraId="2CC121FB" w14:textId="1AA442AC" w:rsidR="0051582D" w:rsidRPr="00E14174" w:rsidRDefault="0051582D" w:rsidP="00250C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Spolupracujúci subjekt (CDR)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0B77D6">
        <w:rPr>
          <w:rFonts w:ascii="Arial" w:eastAsia="Times New Roman" w:hAnsi="Arial" w:cs="Arial"/>
          <w:sz w:val="21"/>
          <w:szCs w:val="21"/>
          <w:lang w:eastAsia="sk-SK"/>
        </w:rPr>
        <w:t xml:space="preserve"> plní stanovené úlohy podľa </w:t>
      </w:r>
      <w:r w:rsidRPr="000B77D6">
        <w:rPr>
          <w:rFonts w:ascii="Arial" w:eastAsia="Times New Roman" w:hAnsi="Arial" w:cs="Arial"/>
          <w:sz w:val="21"/>
          <w:szCs w:val="21"/>
          <w:lang w:eastAsia="sk-SK"/>
        </w:rPr>
        <w:t>zákona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č. 305/2005 Z. z. o sociálnoprávnej ochrane detí a o sociálnej kuratele a o zmene a doplnení niektorých zákonov v znení neskorších predpisov. Činnosť spolupracujúceho subjektu bude úzko súvisieť dosiahnutím cieľa </w:t>
      </w:r>
      <w:r w:rsidR="004F670B" w:rsidRPr="00E14174">
        <w:rPr>
          <w:rFonts w:ascii="Arial" w:eastAsia="Times New Roman" w:hAnsi="Arial" w:cs="Arial"/>
          <w:sz w:val="21"/>
          <w:szCs w:val="21"/>
          <w:lang w:eastAsia="sk-SK"/>
        </w:rPr>
        <w:t>NP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RVOSPO</w:t>
      </w:r>
      <w:r w:rsidR="00714D3B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14D3B" w:rsidRPr="00E14174">
        <w:rPr>
          <w:rFonts w:ascii="Arial" w:eastAsia="Times New Roman" w:hAnsi="Arial" w:cs="Arial"/>
          <w:sz w:val="21"/>
          <w:szCs w:val="21"/>
          <w:lang w:eastAsia="sk-SK"/>
        </w:rPr>
        <w:t>a hlavnej akcie č. 2</w:t>
      </w:r>
      <w:r w:rsidR="00745192"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12B6B82B" w14:textId="77777777" w:rsidR="00250C9C" w:rsidRDefault="00250C9C" w:rsidP="000B7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D117B5F" w14:textId="205CC1CB" w:rsidR="00250C9C" w:rsidRDefault="009D1FD3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 xml:space="preserve">1.3 </w:t>
      </w:r>
      <w:r w:rsidR="00A66AB9" w:rsidRPr="00E14174">
        <w:rPr>
          <w:rFonts w:ascii="Arial" w:hAnsi="Arial" w:cs="Arial"/>
          <w:b/>
          <w:sz w:val="28"/>
          <w:szCs w:val="28"/>
        </w:rPr>
        <w:t xml:space="preserve">   </w:t>
      </w:r>
      <w:r w:rsidRPr="00E14174">
        <w:rPr>
          <w:rFonts w:ascii="Arial" w:hAnsi="Arial" w:cs="Arial"/>
          <w:b/>
          <w:sz w:val="28"/>
          <w:szCs w:val="28"/>
        </w:rPr>
        <w:t>Oprávnené obdobie pre výdavky v rámci Hlavnej akcie č. 2.</w:t>
      </w:r>
    </w:p>
    <w:p w14:paraId="218352DA" w14:textId="77777777" w:rsidR="00250C9C" w:rsidRPr="00E14174" w:rsidRDefault="00250C9C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ACF12DB" w14:textId="4B7FB840" w:rsidR="009D1FD3" w:rsidRPr="00E14174" w:rsidRDefault="009D1FD3" w:rsidP="000B77D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b/>
          <w:sz w:val="21"/>
          <w:szCs w:val="21"/>
        </w:rPr>
        <w:t>Časové obdobie:</w:t>
      </w:r>
      <w:r w:rsidRPr="00E14174">
        <w:rPr>
          <w:rFonts w:ascii="Arial" w:hAnsi="Arial" w:cs="Arial"/>
          <w:sz w:val="21"/>
          <w:szCs w:val="21"/>
        </w:rPr>
        <w:t xml:space="preserve"> 01/2024 – 12/2026 (36 mesiacov)</w:t>
      </w:r>
    </w:p>
    <w:p w14:paraId="37B90B79" w14:textId="37EB7F30" w:rsidR="00A0000A" w:rsidRPr="00E14174" w:rsidRDefault="00A0000A" w:rsidP="000B7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3081196" w14:textId="2A4BC733" w:rsidR="009D1FD3" w:rsidRDefault="009D1FD3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 xml:space="preserve">1.4 </w:t>
      </w:r>
      <w:r w:rsidR="00A66AB9" w:rsidRPr="00E14174">
        <w:rPr>
          <w:rFonts w:ascii="Arial" w:hAnsi="Arial" w:cs="Arial"/>
          <w:b/>
          <w:sz w:val="28"/>
          <w:szCs w:val="28"/>
        </w:rPr>
        <w:t xml:space="preserve">   </w:t>
      </w:r>
      <w:r w:rsidRPr="00E14174">
        <w:rPr>
          <w:rFonts w:ascii="Arial" w:hAnsi="Arial" w:cs="Arial"/>
          <w:b/>
          <w:sz w:val="28"/>
          <w:szCs w:val="28"/>
        </w:rPr>
        <w:t>Financovanie Hlavnej akcie č. 2.</w:t>
      </w:r>
    </w:p>
    <w:p w14:paraId="460E4153" w14:textId="77777777" w:rsidR="00250C9C" w:rsidRPr="00E14174" w:rsidRDefault="00250C9C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797AF31" w14:textId="37CB8DF3" w:rsidR="009D1FD3" w:rsidRPr="00E14174" w:rsidRDefault="009D1FD3" w:rsidP="000B77D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Finančné prostriedky určené na financovanie transferov tretích subjektov zapojených do NP RVOSPO v rámci  Hlavnej ak</w:t>
      </w:r>
      <w:r w:rsidR="00250C9C">
        <w:rPr>
          <w:rFonts w:ascii="Arial" w:eastAsia="Times New Roman" w:hAnsi="Arial" w:cs="Arial"/>
          <w:sz w:val="21"/>
          <w:szCs w:val="21"/>
          <w:lang w:eastAsia="sk-SK"/>
        </w:rPr>
        <w:t>cie č. 2. sú alokované vo výške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24 197 292,00 EUR.</w:t>
      </w:r>
    </w:p>
    <w:p w14:paraId="607B2309" w14:textId="7497B4EC" w:rsidR="00A0000A" w:rsidRPr="00E14174" w:rsidRDefault="00A0000A" w:rsidP="000B7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2CC4371" w14:textId="22577515" w:rsidR="004E4699" w:rsidRPr="00E14174" w:rsidRDefault="005E5226" w:rsidP="006D65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Cieľom NP RVOSPO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je poskytnutie odbornej pomoci dieťaťu v núdzi, pomoc a podpora dieťaťa a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jeho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rodin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>y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a zároveň predchádzanie vyňatiu dieťaťa z</w:t>
      </w:r>
      <w:r w:rsidR="00CB0AD6" w:rsidRPr="00E14174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rodiny</w:t>
      </w:r>
      <w:r w:rsidR="00CB0AD6" w:rsidRPr="00E14174">
        <w:rPr>
          <w:rFonts w:ascii="Arial" w:eastAsia="Times New Roman" w:hAnsi="Arial" w:cs="Arial"/>
          <w:sz w:val="21"/>
          <w:szCs w:val="21"/>
          <w:lang w:eastAsia="sk-SK"/>
        </w:rPr>
        <w:t>. D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ieťaťu umiestenému v zaria</w:t>
      </w:r>
      <w:r w:rsidR="004E4699" w:rsidRPr="00E14174">
        <w:rPr>
          <w:rFonts w:ascii="Arial" w:eastAsia="Times New Roman" w:hAnsi="Arial" w:cs="Arial"/>
          <w:sz w:val="21"/>
          <w:szCs w:val="21"/>
          <w:lang w:eastAsia="sk-SK"/>
        </w:rPr>
        <w:t>deniach SPOD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E4699" w:rsidRPr="00E14174">
        <w:rPr>
          <w:rFonts w:ascii="Arial" w:eastAsia="Times New Roman" w:hAnsi="Arial" w:cs="Arial"/>
          <w:sz w:val="21"/>
          <w:szCs w:val="21"/>
          <w:lang w:eastAsia="sk-SK"/>
        </w:rPr>
        <w:t>a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4E4699" w:rsidRPr="00E14174">
        <w:rPr>
          <w:rFonts w:ascii="Arial" w:eastAsia="Times New Roman" w:hAnsi="Arial" w:cs="Arial"/>
          <w:sz w:val="21"/>
          <w:szCs w:val="21"/>
          <w:lang w:eastAsia="sk-SK"/>
        </w:rPr>
        <w:t>SK a jeho rodine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CB0AD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uľahčiť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návrat do rodinného prostredia</w:t>
      </w:r>
      <w:r w:rsidR="004E4699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>Táto p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omoc</w:t>
      </w:r>
      <w:r w:rsidR="00F418AD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a podpora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bude poskytovaná v</w:t>
      </w:r>
      <w:r w:rsidR="004E4699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CDR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14:paraId="296A2941" w14:textId="77777777" w:rsidR="002C4FC1" w:rsidRPr="00E14174" w:rsidRDefault="002C4FC1" w:rsidP="006D65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7598B74" w14:textId="11E3ADB7" w:rsidR="002C4FC1" w:rsidRPr="000B77D6" w:rsidRDefault="002C4FC1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B77D6">
        <w:rPr>
          <w:rFonts w:ascii="Arial" w:eastAsia="Times New Roman" w:hAnsi="Arial" w:cs="Arial"/>
          <w:b/>
          <w:sz w:val="21"/>
          <w:szCs w:val="21"/>
          <w:lang w:eastAsia="sk-SK"/>
        </w:rPr>
        <w:t>Pri čerpaní finančných prostriedkov z NP je subjekt povinný postupovať v zmysle § 89, ods.5, písm. e) zákona č. 305/2005 Z. z. a transparentne preukázať, že pri financovaní z viacerých zdrojov nedoc</w:t>
      </w:r>
      <w:r w:rsidR="00676DDE" w:rsidRPr="000B77D6">
        <w:rPr>
          <w:rFonts w:ascii="Arial" w:eastAsia="Times New Roman" w:hAnsi="Arial" w:cs="Arial"/>
          <w:b/>
          <w:sz w:val="21"/>
          <w:szCs w:val="21"/>
          <w:lang w:eastAsia="sk-SK"/>
        </w:rPr>
        <w:t>hádza k zdvojenému financovaniu</w:t>
      </w:r>
      <w:r w:rsidRPr="000B77D6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. </w:t>
      </w:r>
    </w:p>
    <w:p w14:paraId="50B7F940" w14:textId="77777777" w:rsidR="00676DDE" w:rsidRPr="00E14174" w:rsidRDefault="00676DDE" w:rsidP="000B77D6">
      <w:pPr>
        <w:widowControl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CC75A69" w14:textId="3DD0D03C" w:rsidR="00676DDE" w:rsidRPr="00E14174" w:rsidRDefault="002C343E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Spolupracujúci subjekt</w:t>
      </w:r>
      <w:r w:rsidR="00676DD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sa zaväzuje, </w:t>
      </w:r>
      <w:r w:rsidR="00676DDE" w:rsidRPr="006D65E0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že nebude požadovať a neprijme dotáciu, príspevok, grant alebo inú formu pomoci na realizáciu aktivít </w:t>
      </w:r>
      <w:r w:rsidR="004F670B" w:rsidRPr="006D65E0">
        <w:rPr>
          <w:rFonts w:ascii="Arial" w:eastAsia="Times New Roman" w:hAnsi="Arial" w:cs="Arial"/>
          <w:b/>
          <w:sz w:val="21"/>
          <w:szCs w:val="21"/>
          <w:lang w:eastAsia="sk-SK"/>
        </w:rPr>
        <w:t>NP RVOSPO</w:t>
      </w:r>
      <w:r w:rsidR="00676DDE" w:rsidRPr="006D65E0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, na ktorú je poskytovaný </w:t>
      </w:r>
      <w:r w:rsidR="004F670B" w:rsidRPr="006D65E0">
        <w:rPr>
          <w:rFonts w:ascii="Arial" w:eastAsia="Times New Roman" w:hAnsi="Arial" w:cs="Arial"/>
          <w:b/>
          <w:sz w:val="21"/>
          <w:szCs w:val="21"/>
          <w:lang w:eastAsia="sk-SK"/>
        </w:rPr>
        <w:t>nenávratný finančný príspevok</w:t>
      </w:r>
      <w:r w:rsidR="004F670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(ďalej len „NFP“)</w:t>
      </w:r>
      <w:r w:rsidR="00676DD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v zmysle Zmluvy o poskytnutí NFP, ktorá by predstavovala dvojité financovanie alebo spolufinancovanie tých istých výdavkov zo zdrojov iných rozpočtových kapitol štátneho rozpočtu SR, štátnych fondov, z iných verejných zdrojov alebo zdrojov EÚ. </w:t>
      </w:r>
      <w:bookmarkStart w:id="0" w:name="_Hlk117682748"/>
      <w:r w:rsidR="00676DD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Porušenie povinností podľa prvej vety je podstatným porušením Zmluvy o poskytnutí NFP, v dôsledku ktorého je </w:t>
      </w:r>
      <w:r w:rsidR="004F670B" w:rsidRPr="00E14174">
        <w:rPr>
          <w:rFonts w:ascii="Arial" w:eastAsia="Times New Roman" w:hAnsi="Arial" w:cs="Arial"/>
          <w:sz w:val="21"/>
          <w:szCs w:val="21"/>
          <w:lang w:eastAsia="sk-SK"/>
        </w:rPr>
        <w:t>spolupracujúci subjekt</w:t>
      </w:r>
      <w:r w:rsidR="00676DD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povinný vrátiť NFP alebo jeho časť podľa čl. 18 VZP.</w:t>
      </w:r>
      <w:bookmarkEnd w:id="0"/>
    </w:p>
    <w:p w14:paraId="5CF480A0" w14:textId="77777777" w:rsidR="00676DDE" w:rsidRPr="00E14174" w:rsidRDefault="00676DDE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DAAAC23" w14:textId="779690DE" w:rsidR="005E5226" w:rsidRPr="00E14174" w:rsidRDefault="005E5226" w:rsidP="006453F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5E6E56AE" w14:textId="741FAF69" w:rsidR="00475E1B" w:rsidRDefault="00E050DF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>1.5</w:t>
      </w:r>
      <w:r w:rsidR="00A66AB9" w:rsidRPr="00E14174">
        <w:rPr>
          <w:rFonts w:ascii="Arial" w:hAnsi="Arial" w:cs="Arial"/>
          <w:b/>
          <w:sz w:val="28"/>
          <w:szCs w:val="28"/>
        </w:rPr>
        <w:t xml:space="preserve">   </w:t>
      </w:r>
      <w:r w:rsidR="00475E1B" w:rsidRPr="00E14174">
        <w:rPr>
          <w:rFonts w:ascii="Arial" w:hAnsi="Arial" w:cs="Arial"/>
          <w:b/>
          <w:sz w:val="28"/>
          <w:szCs w:val="28"/>
        </w:rPr>
        <w:t xml:space="preserve">Oprávnená cieľová skupina národného projektu  </w:t>
      </w:r>
    </w:p>
    <w:p w14:paraId="14757F86" w14:textId="77777777" w:rsidR="00250C9C" w:rsidRPr="00E14174" w:rsidRDefault="00250C9C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AB1B242" w14:textId="77777777" w:rsidR="00475E1B" w:rsidRPr="000B77D6" w:rsidRDefault="00475E1B" w:rsidP="000B77D6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deti, plnoleté fyzické osoby, pre ktoré sa vykonávajú opatrenia SPOD a SK,</w:t>
      </w:r>
    </w:p>
    <w:p w14:paraId="2C6B0CE7" w14:textId="5B20F7DA" w:rsidR="00A0000A" w:rsidRPr="00E14174" w:rsidRDefault="00A0000A" w:rsidP="000B7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E1B4AAC" w14:textId="08B74CF5" w:rsidR="000E62C3" w:rsidRDefault="00E050DF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>1.6</w:t>
      </w:r>
      <w:r w:rsidR="000E62C3" w:rsidRPr="00E14174">
        <w:rPr>
          <w:rFonts w:ascii="Arial" w:hAnsi="Arial" w:cs="Arial"/>
          <w:b/>
          <w:sz w:val="28"/>
          <w:szCs w:val="28"/>
        </w:rPr>
        <w:t xml:space="preserve"> </w:t>
      </w:r>
      <w:r w:rsidR="00A66AB9" w:rsidRPr="00E14174">
        <w:rPr>
          <w:rFonts w:ascii="Arial" w:hAnsi="Arial" w:cs="Arial"/>
          <w:b/>
          <w:sz w:val="28"/>
          <w:szCs w:val="28"/>
        </w:rPr>
        <w:t xml:space="preserve">   </w:t>
      </w:r>
      <w:r w:rsidR="000E62C3" w:rsidRPr="00E14174">
        <w:rPr>
          <w:rFonts w:ascii="Arial" w:hAnsi="Arial" w:cs="Arial"/>
          <w:b/>
          <w:sz w:val="28"/>
          <w:szCs w:val="28"/>
        </w:rPr>
        <w:t>Oprávnené územie</w:t>
      </w:r>
    </w:p>
    <w:p w14:paraId="171179AC" w14:textId="77777777" w:rsidR="00250C9C" w:rsidRPr="00E14174" w:rsidRDefault="00250C9C" w:rsidP="000B77D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80C579E" w14:textId="39B01C64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Bratislavský kraj</w:t>
      </w:r>
    </w:p>
    <w:p w14:paraId="2C8A058B" w14:textId="343DFF05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Trnavský kraj</w:t>
      </w:r>
    </w:p>
    <w:p w14:paraId="4603615D" w14:textId="496D42B9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Trenčiansky kraj</w:t>
      </w:r>
    </w:p>
    <w:p w14:paraId="0ABB0BA6" w14:textId="7FA5A039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Nitriansky kraj</w:t>
      </w:r>
    </w:p>
    <w:p w14:paraId="44BA9122" w14:textId="1000B5ED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Žilinský kraj</w:t>
      </w:r>
    </w:p>
    <w:p w14:paraId="445E972C" w14:textId="06500B4F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Banskobystrický kraj</w:t>
      </w:r>
    </w:p>
    <w:p w14:paraId="7BDA5A4F" w14:textId="47CE90BE" w:rsidR="000E62C3" w:rsidRPr="000B77D6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Prešovský kraj</w:t>
      </w:r>
    </w:p>
    <w:p w14:paraId="02C7750D" w14:textId="5A93A7F5" w:rsidR="000E62C3" w:rsidRDefault="000E62C3" w:rsidP="000B77D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Košický kraj</w:t>
      </w:r>
    </w:p>
    <w:p w14:paraId="7AA9E874" w14:textId="77777777" w:rsidR="00250C9C" w:rsidRPr="000B77D6" w:rsidRDefault="00250C9C" w:rsidP="00250C9C">
      <w:pPr>
        <w:pStyle w:val="Odsekzoznamu"/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D13E8A" w14:textId="31D3588F" w:rsidR="00A0000A" w:rsidRPr="00E14174" w:rsidRDefault="00A0000A" w:rsidP="000B7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4700119" w14:textId="397E6E74" w:rsidR="00245860" w:rsidRPr="00E14174" w:rsidRDefault="001116A6" w:rsidP="000B77D6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E14174">
        <w:rPr>
          <w:rFonts w:ascii="Arial" w:hAnsi="Arial" w:cs="Arial"/>
          <w:b/>
          <w:sz w:val="32"/>
          <w:szCs w:val="32"/>
        </w:rPr>
        <w:t>O</w:t>
      </w:r>
      <w:r w:rsidR="000E62C3" w:rsidRPr="00E14174">
        <w:rPr>
          <w:rFonts w:ascii="Arial" w:hAnsi="Arial" w:cs="Arial"/>
          <w:b/>
          <w:sz w:val="32"/>
          <w:szCs w:val="32"/>
        </w:rPr>
        <w:t xml:space="preserve">právnené akcie na </w:t>
      </w:r>
      <w:r w:rsidR="005D3638" w:rsidRPr="00E14174">
        <w:rPr>
          <w:rFonts w:ascii="Arial" w:hAnsi="Arial" w:cs="Arial"/>
          <w:b/>
          <w:sz w:val="32"/>
          <w:szCs w:val="32"/>
        </w:rPr>
        <w:t xml:space="preserve">NP </w:t>
      </w:r>
      <w:r w:rsidR="002075F1" w:rsidRPr="00E14174">
        <w:rPr>
          <w:rFonts w:ascii="Arial" w:hAnsi="Arial" w:cs="Arial"/>
          <w:b/>
          <w:sz w:val="32"/>
          <w:szCs w:val="32"/>
        </w:rPr>
        <w:t>RVOSPO</w:t>
      </w:r>
    </w:p>
    <w:p w14:paraId="387A1E21" w14:textId="77777777" w:rsidR="006D6AB7" w:rsidRPr="00E14174" w:rsidRDefault="006D6AB7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trike/>
          <w:sz w:val="21"/>
          <w:szCs w:val="21"/>
          <w:lang w:eastAsia="sk-SK"/>
        </w:rPr>
      </w:pPr>
    </w:p>
    <w:p w14:paraId="4198C16D" w14:textId="014C0FB3" w:rsidR="00083E26" w:rsidRPr="00E14174" w:rsidRDefault="00083E26" w:rsidP="006D65E0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eastAsia="Calibri" w:hAnsi="Arial" w:cs="Arial"/>
          <w:b/>
          <w:sz w:val="21"/>
          <w:szCs w:val="21"/>
        </w:rPr>
        <w:t xml:space="preserve">Hlavná </w:t>
      </w:r>
      <w:r w:rsidR="00A71061" w:rsidRPr="00E14174">
        <w:rPr>
          <w:rFonts w:ascii="Arial" w:eastAsia="Calibri" w:hAnsi="Arial" w:cs="Arial"/>
          <w:b/>
          <w:sz w:val="21"/>
          <w:szCs w:val="21"/>
        </w:rPr>
        <w:t>akcia č. 2</w:t>
      </w:r>
      <w:r w:rsidR="00FF0415" w:rsidRPr="00E14174">
        <w:rPr>
          <w:rFonts w:ascii="Arial" w:eastAsia="Calibri" w:hAnsi="Arial" w:cs="Arial"/>
          <w:b/>
          <w:sz w:val="21"/>
          <w:szCs w:val="21"/>
        </w:rPr>
        <w:t xml:space="preserve"> </w:t>
      </w:r>
      <w:r w:rsidR="00A71061" w:rsidRPr="00E14174">
        <w:rPr>
          <w:rFonts w:ascii="Arial" w:eastAsia="Times New Roman" w:hAnsi="Arial" w:cs="Arial"/>
          <w:sz w:val="21"/>
          <w:szCs w:val="21"/>
          <w:lang w:eastAsia="sk-SK"/>
        </w:rPr>
        <w:t>je zameraná na rozširovanie a skvalitňovanie metód práce s dieťaťom a jeho rodičmi/inými osobami v CDR, t. j. podporu zlepšovania podmienok na vykonávanie opatrení SPOD a SK terénnou, ambulantnou a pobytovou formou v CDR. Okrem výkonu opatrení SPOD a SK v CDR terénnou formou (v rámci ktorej je cieľom okrem iných opatrení etablovať aj podporu rodín odborným sprevádzaním) sa Hlavná akcia č. 2 zameriava rozvoj opatrení SPOD a SK zlepšujúcich kvalitu výkonu pobytovou formou, konkrétne zlepšovaním podmienok pre výkon odborných tímov CDR.</w:t>
      </w:r>
    </w:p>
    <w:p w14:paraId="0EE77E95" w14:textId="77777777" w:rsidR="00A71061" w:rsidRPr="00E14174" w:rsidRDefault="00A71061" w:rsidP="006D65E0">
      <w:pPr>
        <w:spacing w:after="0" w:line="259" w:lineRule="auto"/>
        <w:rPr>
          <w:rFonts w:ascii="Arial" w:hAnsi="Arial" w:cs="Arial"/>
          <w:sz w:val="21"/>
          <w:szCs w:val="21"/>
        </w:rPr>
      </w:pPr>
    </w:p>
    <w:p w14:paraId="1C414AF1" w14:textId="0795244B" w:rsidR="00083E26" w:rsidRPr="00E14174" w:rsidRDefault="00A71061" w:rsidP="006453FA">
      <w:pPr>
        <w:spacing w:after="0" w:line="259" w:lineRule="auto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>Hlavná a</w:t>
      </w:r>
      <w:r w:rsidR="00E975AE" w:rsidRPr="00E14174">
        <w:rPr>
          <w:rFonts w:ascii="Arial" w:hAnsi="Arial" w:cs="Arial"/>
          <w:sz w:val="21"/>
          <w:szCs w:val="21"/>
        </w:rPr>
        <w:t>kcia</w:t>
      </w:r>
      <w:r w:rsidR="00083E26" w:rsidRPr="00E14174">
        <w:rPr>
          <w:rFonts w:ascii="Arial" w:hAnsi="Arial" w:cs="Arial"/>
          <w:sz w:val="21"/>
          <w:szCs w:val="21"/>
        </w:rPr>
        <w:t xml:space="preserve"> </w:t>
      </w:r>
      <w:r w:rsidRPr="00E14174">
        <w:rPr>
          <w:rFonts w:ascii="Arial" w:hAnsi="Arial" w:cs="Arial"/>
          <w:sz w:val="21"/>
          <w:szCs w:val="21"/>
        </w:rPr>
        <w:t xml:space="preserve">č. </w:t>
      </w:r>
      <w:r w:rsidR="00083E26" w:rsidRPr="00E14174">
        <w:rPr>
          <w:rFonts w:ascii="Arial" w:hAnsi="Arial" w:cs="Arial"/>
          <w:sz w:val="21"/>
          <w:szCs w:val="21"/>
        </w:rPr>
        <w:t xml:space="preserve">2. bude realizovaná prostredníctvom nasledovných </w:t>
      </w:r>
      <w:proofErr w:type="spellStart"/>
      <w:r w:rsidR="00FF0415" w:rsidRPr="00E14174">
        <w:rPr>
          <w:rFonts w:ascii="Arial" w:hAnsi="Arial" w:cs="Arial"/>
          <w:sz w:val="21"/>
          <w:szCs w:val="21"/>
        </w:rPr>
        <w:t>pod</w:t>
      </w:r>
      <w:r w:rsidR="00865C2E" w:rsidRPr="00E14174">
        <w:rPr>
          <w:rFonts w:ascii="Arial" w:hAnsi="Arial" w:cs="Arial"/>
          <w:sz w:val="21"/>
          <w:szCs w:val="21"/>
        </w:rPr>
        <w:t>akcií</w:t>
      </w:r>
      <w:proofErr w:type="spellEnd"/>
      <w:r w:rsidR="00083E26" w:rsidRPr="00E14174">
        <w:rPr>
          <w:rFonts w:ascii="Arial" w:hAnsi="Arial" w:cs="Arial"/>
          <w:sz w:val="21"/>
          <w:szCs w:val="21"/>
        </w:rPr>
        <w:t xml:space="preserve">: </w:t>
      </w:r>
    </w:p>
    <w:p w14:paraId="0FE4B8F3" w14:textId="77777777" w:rsidR="00083E26" w:rsidRPr="00E14174" w:rsidRDefault="00083E26" w:rsidP="000B77D6">
      <w:pPr>
        <w:spacing w:after="0" w:line="259" w:lineRule="auto"/>
        <w:rPr>
          <w:rFonts w:ascii="Arial" w:hAnsi="Arial" w:cs="Arial"/>
          <w:sz w:val="21"/>
          <w:szCs w:val="21"/>
        </w:rPr>
      </w:pPr>
      <w:r w:rsidRPr="00E14174"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5497FAFF" w14:textId="150CE6E0" w:rsidR="00083E26" w:rsidRPr="00E14174" w:rsidRDefault="00083E26" w:rsidP="006D65E0">
      <w:pPr>
        <w:spacing w:after="0" w:line="259" w:lineRule="auto"/>
        <w:rPr>
          <w:rFonts w:ascii="Arial" w:hAnsi="Arial" w:cs="Arial"/>
          <w:sz w:val="28"/>
          <w:szCs w:val="28"/>
        </w:rPr>
      </w:pPr>
      <w:r w:rsidRPr="00E14174">
        <w:rPr>
          <w:rFonts w:ascii="Arial" w:eastAsia="Calibri" w:hAnsi="Arial" w:cs="Arial"/>
          <w:b/>
          <w:sz w:val="28"/>
          <w:szCs w:val="28"/>
        </w:rPr>
        <w:lastRenderedPageBreak/>
        <w:t>2.1.</w:t>
      </w:r>
      <w:r w:rsidRPr="00E14174">
        <w:rPr>
          <w:rFonts w:ascii="Arial" w:eastAsia="Arial" w:hAnsi="Arial" w:cs="Arial"/>
          <w:b/>
          <w:sz w:val="28"/>
          <w:szCs w:val="28"/>
        </w:rPr>
        <w:t xml:space="preserve"> </w:t>
      </w:r>
      <w:r w:rsidR="00A66AB9" w:rsidRPr="00E14174">
        <w:rPr>
          <w:rFonts w:ascii="Arial" w:eastAsia="Arial" w:hAnsi="Arial" w:cs="Arial"/>
          <w:b/>
          <w:sz w:val="28"/>
          <w:szCs w:val="28"/>
        </w:rPr>
        <w:t xml:space="preserve">   </w:t>
      </w:r>
      <w:r w:rsidRPr="00E14174">
        <w:rPr>
          <w:rFonts w:ascii="Arial" w:eastAsia="Calibri" w:hAnsi="Arial" w:cs="Arial"/>
          <w:b/>
          <w:sz w:val="28"/>
          <w:szCs w:val="28"/>
        </w:rPr>
        <w:t xml:space="preserve">Rozvoj výkonu opatrení SPOD a SK terénnou, ambulantnou a pobytovou formou </w:t>
      </w:r>
      <w:r w:rsidRPr="00E14174">
        <w:rPr>
          <w:rFonts w:ascii="Arial" w:hAnsi="Arial" w:cs="Arial"/>
          <w:sz w:val="28"/>
          <w:szCs w:val="28"/>
        </w:rPr>
        <w:t xml:space="preserve"> </w:t>
      </w:r>
    </w:p>
    <w:p w14:paraId="7F072DDA" w14:textId="511A45B8" w:rsidR="00083E26" w:rsidRPr="00E14174" w:rsidRDefault="00083E26" w:rsidP="006D65E0">
      <w:pPr>
        <w:spacing w:after="0" w:line="259" w:lineRule="auto"/>
        <w:rPr>
          <w:rFonts w:ascii="Arial" w:hAnsi="Arial" w:cs="Arial"/>
          <w:sz w:val="21"/>
          <w:szCs w:val="21"/>
        </w:rPr>
      </w:pPr>
    </w:p>
    <w:p w14:paraId="517700A7" w14:textId="3652E306" w:rsidR="00083E26" w:rsidRPr="00E14174" w:rsidRDefault="00865C2E" w:rsidP="006D65E0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  <w:proofErr w:type="spellStart"/>
      <w:r w:rsidRPr="00E14174">
        <w:rPr>
          <w:rFonts w:ascii="Arial" w:eastAsia="Calibri" w:hAnsi="Arial" w:cs="Arial"/>
          <w:sz w:val="21"/>
          <w:szCs w:val="21"/>
        </w:rPr>
        <w:t>Podakcia</w:t>
      </w:r>
      <w:proofErr w:type="spellEnd"/>
      <w:r w:rsidR="00083E26" w:rsidRPr="00E14174">
        <w:rPr>
          <w:rFonts w:ascii="Arial" w:eastAsia="Calibri" w:hAnsi="Arial" w:cs="Arial"/>
          <w:sz w:val="21"/>
          <w:szCs w:val="21"/>
        </w:rPr>
        <w:t xml:space="preserve"> </w:t>
      </w:r>
      <w:r w:rsidR="00A71061" w:rsidRPr="00E14174">
        <w:rPr>
          <w:rFonts w:ascii="Arial" w:eastAsia="Calibri" w:hAnsi="Arial" w:cs="Arial"/>
          <w:sz w:val="21"/>
          <w:szCs w:val="21"/>
        </w:rPr>
        <w:t xml:space="preserve">2.1 bude realizovaná </w:t>
      </w:r>
      <w:r w:rsidR="00083E26" w:rsidRPr="00E14174">
        <w:rPr>
          <w:rFonts w:ascii="Arial" w:eastAsia="Calibri" w:hAnsi="Arial" w:cs="Arial"/>
          <w:sz w:val="21"/>
          <w:szCs w:val="21"/>
        </w:rPr>
        <w:t>prostredníctvom zlepšovania podmienok na vykonávanie opatrení SPOD a SK v CDR a výkonom opatrení SPOD a SK pre cieľové skupiny NP</w:t>
      </w:r>
      <w:r w:rsidR="00A71061" w:rsidRPr="00E14174">
        <w:rPr>
          <w:rFonts w:ascii="Arial" w:eastAsia="Calibri" w:hAnsi="Arial" w:cs="Arial"/>
          <w:sz w:val="21"/>
          <w:szCs w:val="21"/>
        </w:rPr>
        <w:t>, a</w:t>
      </w:r>
      <w:r w:rsidR="00083E26" w:rsidRPr="00E14174">
        <w:rPr>
          <w:rFonts w:ascii="Arial" w:eastAsia="Calibri" w:hAnsi="Arial" w:cs="Arial"/>
          <w:sz w:val="21"/>
          <w:szCs w:val="21"/>
        </w:rPr>
        <w:t xml:space="preserve"> prispieva k zníženiu percentuálneho podielu detí umiestnených mimo rodinného prostredia. </w:t>
      </w:r>
    </w:p>
    <w:p w14:paraId="5D60D544" w14:textId="77777777" w:rsidR="00083E26" w:rsidRPr="00E14174" w:rsidRDefault="00083E26" w:rsidP="000B77D6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 xml:space="preserve"> </w:t>
      </w:r>
    </w:p>
    <w:p w14:paraId="66E2804C" w14:textId="77777777" w:rsidR="00083E26" w:rsidRPr="00E14174" w:rsidRDefault="00083E26" w:rsidP="006D65E0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  <w:r w:rsidRPr="00E14174">
        <w:rPr>
          <w:rFonts w:ascii="Arial" w:eastAsia="Calibri" w:hAnsi="Arial" w:cs="Arial"/>
          <w:sz w:val="21"/>
          <w:szCs w:val="21"/>
        </w:rPr>
        <w:t xml:space="preserve">Z dôvodu zabezpečenia dostupnosti a profesionálneho poskytovania pomoci deťom a ich rodinám; ako aj potreby rozvoja vykonávania opatrení SPOD a SK v CDR bude prostredníctvom  zamestnancov/zamestnankýň podporený výkon opatrení SPOD a SK, konkrétne: </w:t>
      </w:r>
    </w:p>
    <w:p w14:paraId="1A60C159" w14:textId="2C7E9170" w:rsidR="00083E26" w:rsidRPr="000B77D6" w:rsidRDefault="00083E26" w:rsidP="000B77D6">
      <w:pPr>
        <w:pStyle w:val="Odsekzoznamu"/>
        <w:numPr>
          <w:ilvl w:val="0"/>
          <w:numId w:val="9"/>
        </w:numPr>
        <w:spacing w:after="0" w:line="242" w:lineRule="auto"/>
        <w:ind w:right="46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240 zamestnancov/zamestnankýň vykonávajúcich opatrenia SPOD a SK v CDR, ktoré vykonáva opatrenia terénnou a ambulantnou formou (z toho 96 psychológov/psychologičiek</w:t>
      </w:r>
      <w:r w:rsidR="00F41E8F" w:rsidRPr="000B77D6">
        <w:rPr>
          <w:rFonts w:ascii="Arial" w:hAnsi="Arial" w:cs="Arial"/>
          <w:sz w:val="21"/>
          <w:szCs w:val="21"/>
        </w:rPr>
        <w:t xml:space="preserve"> a 144 sociálnych pracovníkov/pracovníčok alebo asistentov/asistentiek sociálnej práce</w:t>
      </w:r>
      <w:r w:rsidRPr="000B77D6">
        <w:rPr>
          <w:rFonts w:ascii="Arial" w:hAnsi="Arial" w:cs="Arial"/>
          <w:sz w:val="21"/>
          <w:szCs w:val="21"/>
        </w:rPr>
        <w:t xml:space="preserve">) a </w:t>
      </w:r>
    </w:p>
    <w:p w14:paraId="0CE62FBA" w14:textId="306724F6" w:rsidR="00083E26" w:rsidRPr="000B77D6" w:rsidRDefault="00083E26" w:rsidP="000B77D6">
      <w:pPr>
        <w:pStyle w:val="Odsekzoznamu"/>
        <w:numPr>
          <w:ilvl w:val="0"/>
          <w:numId w:val="9"/>
        </w:numPr>
        <w:spacing w:after="0" w:line="241" w:lineRule="auto"/>
        <w:ind w:right="46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 xml:space="preserve">63 zamestnancov/zamestnankýň (z toho 27 sociálnych pracovníkov/pracovníčok a 36 psychológov/psychologičiek/ špeciálnych pedagógov/pedagogičiek/ liečebných pedagógov/pedagogičiek/sociálnych pedagógov/pedagogičiek) vykonávajúcich opatrenia SPOD a SK v CDR, ktoré vykonáva opatrenia pobytovou formou. </w:t>
      </w:r>
    </w:p>
    <w:p w14:paraId="75C1B57A" w14:textId="6D9F4129" w:rsidR="00083E26" w:rsidRPr="00E14174" w:rsidRDefault="00083E26" w:rsidP="000B77D6">
      <w:pPr>
        <w:spacing w:after="0" w:line="259" w:lineRule="auto"/>
        <w:ind w:firstLine="60"/>
        <w:jc w:val="both"/>
        <w:rPr>
          <w:rFonts w:ascii="Arial" w:hAnsi="Arial" w:cs="Arial"/>
          <w:sz w:val="21"/>
          <w:szCs w:val="21"/>
        </w:rPr>
      </w:pPr>
    </w:p>
    <w:p w14:paraId="14771E6A" w14:textId="5E823E6C" w:rsidR="005D38FA" w:rsidRPr="00E14174" w:rsidRDefault="009006D3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 subjekt </w:t>
      </w:r>
      <w:r w:rsidR="009F040C" w:rsidRPr="00E14174">
        <w:rPr>
          <w:rFonts w:ascii="Arial" w:eastAsia="Times New Roman" w:hAnsi="Arial" w:cs="Arial"/>
          <w:sz w:val="21"/>
          <w:szCs w:val="21"/>
          <w:lang w:eastAsia="sk-SK"/>
        </w:rPr>
        <w:t>(</w:t>
      </w:r>
      <w:r w:rsidR="007914FA" w:rsidRPr="00E14174">
        <w:rPr>
          <w:rFonts w:ascii="Arial" w:eastAsia="Times New Roman" w:hAnsi="Arial" w:cs="Arial"/>
          <w:sz w:val="21"/>
          <w:szCs w:val="21"/>
          <w:lang w:eastAsia="sk-SK"/>
        </w:rPr>
        <w:t>CDR</w:t>
      </w:r>
      <w:r w:rsidR="009F040C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) </w:t>
      </w:r>
      <w:r w:rsidR="005D38FA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sa </w:t>
      </w:r>
      <w:r w:rsidR="002A333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môže do realizácie </w:t>
      </w:r>
      <w:proofErr w:type="spellStart"/>
      <w:r w:rsidR="00AB3E78" w:rsidRPr="00E14174">
        <w:rPr>
          <w:rFonts w:ascii="Arial" w:eastAsia="Times New Roman" w:hAnsi="Arial" w:cs="Arial"/>
          <w:sz w:val="21"/>
          <w:szCs w:val="21"/>
          <w:lang w:eastAsia="sk-SK"/>
        </w:rPr>
        <w:t>podakcie</w:t>
      </w:r>
      <w:proofErr w:type="spellEnd"/>
      <w:r w:rsidR="00AB3E78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2.1 NP </w:t>
      </w:r>
      <w:r w:rsidR="002A3336" w:rsidRPr="00E14174">
        <w:rPr>
          <w:rFonts w:ascii="Arial" w:eastAsia="Times New Roman" w:hAnsi="Arial" w:cs="Arial"/>
          <w:sz w:val="21"/>
          <w:szCs w:val="21"/>
          <w:lang w:eastAsia="sk-SK"/>
        </w:rPr>
        <w:t>RVOSPO zapojiť prostredníctvom vytvorenia týchto pracovných pozícií:</w:t>
      </w:r>
    </w:p>
    <w:p w14:paraId="33979298" w14:textId="77777777" w:rsidR="005D38FA" w:rsidRPr="00E14174" w:rsidRDefault="005D38FA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1AF1673" w14:textId="1193B5F6" w:rsidR="005D38FA" w:rsidRPr="000B77D6" w:rsidRDefault="005D38FA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Sociálny pracovník</w:t>
      </w:r>
    </w:p>
    <w:p w14:paraId="10F1AB21" w14:textId="6AB85FC7" w:rsidR="005D38FA" w:rsidRPr="000B77D6" w:rsidRDefault="005D38FA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Asistent sociálnej práce</w:t>
      </w:r>
    </w:p>
    <w:p w14:paraId="1E74B68E" w14:textId="3E3F4516" w:rsidR="005D38FA" w:rsidRPr="000B77D6" w:rsidRDefault="005D38FA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Psychológ</w:t>
      </w:r>
    </w:p>
    <w:p w14:paraId="646A9E7C" w14:textId="1C4A3722" w:rsidR="0000753E" w:rsidRPr="000B77D6" w:rsidRDefault="0000753E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Liečebný pedagóg</w:t>
      </w:r>
    </w:p>
    <w:p w14:paraId="31B6C5A1" w14:textId="6631DA88" w:rsidR="0000753E" w:rsidRPr="000B77D6" w:rsidRDefault="0000753E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Špeciálny pedagóg</w:t>
      </w:r>
    </w:p>
    <w:p w14:paraId="67619284" w14:textId="219982AD" w:rsidR="00CA5651" w:rsidRPr="000B77D6" w:rsidRDefault="00CA5651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Sociálny pedagóg</w:t>
      </w:r>
    </w:p>
    <w:p w14:paraId="193FC024" w14:textId="2B3A9F22" w:rsidR="00A646B9" w:rsidRPr="00E14174" w:rsidRDefault="00A646B9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2F79739" w14:textId="5BFC7D45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Sociálny pracovník – ambulantná alebo terénna forma</w:t>
      </w:r>
    </w:p>
    <w:p w14:paraId="141C6F3A" w14:textId="7811FA04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Vykonávanie sociálnej práce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 rodiny.</w:t>
      </w:r>
    </w:p>
    <w:p w14:paraId="1D6F41D3" w14:textId="7777777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Kvalifikačné predpoklady:</w:t>
      </w:r>
    </w:p>
    <w:p w14:paraId="64B164AF" w14:textId="1936F693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VŠ II. stupňa, podľa zákona č. 219/2014 Z. z. o sociálnej práci a o podmienkach na výkon niektorých odborných činností v oblasti sociálnych vecí a rodiny a o zmene a doplnení niektorých zákonov (vrátane prechodných ustanovení)</w:t>
      </w:r>
    </w:p>
    <w:p w14:paraId="185E28D0" w14:textId="6C9E2311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43088B4E" w14:textId="09B42FD3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51B1BAED" w14:textId="4EFDDF69" w:rsidR="005D38FA" w:rsidRPr="00E14174" w:rsidRDefault="005D38FA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B57F03D" w14:textId="553881D4" w:rsidR="00A646B9" w:rsidRPr="00E14174" w:rsidRDefault="00A646B9" w:rsidP="000B77D6">
      <w:pPr>
        <w:spacing w:after="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Hlavné úlohy pre pozíciu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Asistent sociálnej práce -  ambulantná alebo terénna forma</w:t>
      </w:r>
    </w:p>
    <w:p w14:paraId="7C70B035" w14:textId="38CC47FA" w:rsidR="00A646B9" w:rsidRPr="00E14174" w:rsidRDefault="00A646B9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Vykonávanie sociálnej práce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 rodiny.</w:t>
      </w:r>
    </w:p>
    <w:p w14:paraId="5B7B9F8F" w14:textId="77777777" w:rsidR="00A646B9" w:rsidRPr="00E14174" w:rsidRDefault="00A646B9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402F768B" w14:textId="609B73AA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VŠ I. stupňa, podľa zákona č. 219/2014 Z. z. o sociálnej práci a o podmienkach na výkon niektorých odborných činností v oblasti sociálnych vecí a rodiny a o zmene a doplnení niektorých zákonov (vrátane prechodných ustanovení)</w:t>
      </w:r>
    </w:p>
    <w:p w14:paraId="77E37B79" w14:textId="46B11B92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5925AE8B" w14:textId="137B8F93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 a vodičské oprávnenie skupiny B.</w:t>
      </w:r>
    </w:p>
    <w:p w14:paraId="0F55C275" w14:textId="6FEED094" w:rsidR="00A646B9" w:rsidRDefault="00A646B9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38B9B94" w14:textId="77777777" w:rsidR="00CB390D" w:rsidRDefault="00CB390D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DDC7074" w14:textId="77777777" w:rsidR="00CB390D" w:rsidRDefault="00CB390D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CD2FD5E" w14:textId="77777777" w:rsidR="00CB390D" w:rsidRPr="00E14174" w:rsidRDefault="00CB390D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16C099F" w14:textId="70D2CFF6" w:rsidR="00A646B9" w:rsidRPr="00E14174" w:rsidRDefault="00A646B9" w:rsidP="000B77D6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Psychológ -  ambulantná alebo terénna forma</w:t>
      </w:r>
      <w:r w:rsidRPr="00E14174">
        <w:rPr>
          <w:rFonts w:ascii="Arial" w:hAnsi="Arial" w:cs="Arial"/>
          <w:sz w:val="21"/>
          <w:szCs w:val="21"/>
        </w:rPr>
        <w:t xml:space="preserve"> </w:t>
      </w:r>
    </w:p>
    <w:p w14:paraId="5620361A" w14:textId="6CE39A41" w:rsidR="00A646B9" w:rsidRPr="00E14174" w:rsidRDefault="00A646B9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Odborná činnosť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 rodiny.</w:t>
      </w:r>
    </w:p>
    <w:p w14:paraId="305CA7D9" w14:textId="77777777" w:rsidR="00A646B9" w:rsidRPr="00E14174" w:rsidRDefault="00A646B9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0DA589AB" w14:textId="063FC496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VŠ II. stupňa, študijný odbor psychológia (jednoodborové štúdium)</w:t>
      </w:r>
    </w:p>
    <w:p w14:paraId="229F2BA1" w14:textId="57655B39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12483A21" w14:textId="66698467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75DEFFD6" w14:textId="0E9E230F" w:rsidR="00A646B9" w:rsidRPr="00E14174" w:rsidRDefault="00A646B9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4F4F39E" w14:textId="13105D7B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Sociálny pracovník – pobytová forma</w:t>
      </w:r>
    </w:p>
    <w:p w14:paraId="47A83B80" w14:textId="6F6F33B5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Vykonávanie sociálnej práce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 rodiny.</w:t>
      </w:r>
    </w:p>
    <w:p w14:paraId="3B58C1E2" w14:textId="7777777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Kvalifikačné predpoklady:</w:t>
      </w:r>
    </w:p>
    <w:p w14:paraId="216E997A" w14:textId="7909566E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VŠ II. stupňa, podľa zákona č. 219/2014 Z. z. o sociálnej práci a o podmienkach na výkon niektorých odborných činností v oblasti sociálnych vecí a rodiny a o zmene a doplnení niektorých zákonov (vrátane prechodných ustanovení)</w:t>
      </w:r>
    </w:p>
    <w:p w14:paraId="2B0299DD" w14:textId="7645B331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3A4F491C" w14:textId="6AF85AF4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 a vodičské oprávnenie skupiny B.</w:t>
      </w:r>
    </w:p>
    <w:p w14:paraId="3EF9D1BE" w14:textId="14FF9810" w:rsidR="00B37D27" w:rsidRPr="00E14174" w:rsidRDefault="00B37D27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5E4476F" w14:textId="7D358EE3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Psychológ – pobytová forma</w:t>
      </w:r>
    </w:p>
    <w:p w14:paraId="0AE339B5" w14:textId="753E82F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Odborná činnosť so zameraním na  prácu s dieťaťom a jeho rodinou počas výkonu opatrení SPOD a SK v centre pre deti a rodiny na základe plánu sociálnej práce s dieťaťom a jeho rodinou, ktorý je vypracovaný v spolupráci s úradom práce sociálnych vecí a rodiny.</w:t>
      </w:r>
    </w:p>
    <w:p w14:paraId="558C63D2" w14:textId="7777777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Kvalifikačné predpoklady:</w:t>
      </w:r>
    </w:p>
    <w:p w14:paraId="782B34B2" w14:textId="54C64218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VŠ II. stupňa, študijný odbor psychológia (jednoodborové štúdium)</w:t>
      </w:r>
    </w:p>
    <w:p w14:paraId="2C918421" w14:textId="54E26B82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30771D3A" w14:textId="0D433D6F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14C2CCF2" w14:textId="76FDDD11" w:rsidR="00A646B9" w:rsidRPr="00E14174" w:rsidRDefault="00A646B9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F6EFABE" w14:textId="552E2ED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Liečebný pedagóg  – pobytová forma</w:t>
      </w:r>
    </w:p>
    <w:p w14:paraId="2D4F5C83" w14:textId="1F3CE3C9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Odborná činnosť so zameraním na  prácu s dieťaťom a jeho rodinou počas realizácie opatrení v centre na základe plánu sociálnej práce s dieťaťom a jeho rodinou, ktorý je vypracovaný v spolupráci s úradom práce sociálnych vecí a rodiny.</w:t>
      </w:r>
    </w:p>
    <w:p w14:paraId="4E712B06" w14:textId="7777777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2EE3DC43" w14:textId="679891AE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 xml:space="preserve">VŠ II. stupňa podľa zákona č. 138/2019 Z. z. o  pedagogických zamestnancoch a o zmene a doplnení niektorých zákonov </w:t>
      </w:r>
    </w:p>
    <w:p w14:paraId="5E6CAA47" w14:textId="6319AF8D" w:rsidR="004E7DBF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2BD248C4" w14:textId="6B70B147" w:rsidR="00A646B9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15C6B781" w14:textId="01993566" w:rsidR="00A646B9" w:rsidRPr="00E14174" w:rsidRDefault="00A646B9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F9E836A" w14:textId="47D77BF2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Špeciálny pedagóg – pobytová forma</w:t>
      </w:r>
    </w:p>
    <w:p w14:paraId="02EE48F7" w14:textId="3B512C7E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Odborná činnosť so zameraním na  prácu s dieťaťom a jeho rodinou počas realizácie opatrení v centre na základe plánu sociálnej práce s dieťaťom a jeho rodinou, ktorý je vypracovaný v spolupráci s úradom práce sociálnych vecí a rodiny.</w:t>
      </w:r>
    </w:p>
    <w:p w14:paraId="7ED7F788" w14:textId="77777777" w:rsidR="00A646B9" w:rsidRPr="00E14174" w:rsidRDefault="00A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1E95CBBD" w14:textId="5D4DD0B3" w:rsidR="00A646B9" w:rsidRPr="000B77D6" w:rsidRDefault="00A646B9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 xml:space="preserve">VŠ II. stupňa podľa zákona č. 138/2019 Z. z. o  pedagogických zamestnancoch a o zmene a doplnení niektorých zákonov </w:t>
      </w:r>
    </w:p>
    <w:p w14:paraId="22EF3170" w14:textId="0D4C500D" w:rsidR="004E7DBF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34723297" w14:textId="43A7C137" w:rsidR="002A3336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A646B9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16E95498" w14:textId="77777777" w:rsidR="002A3336" w:rsidRDefault="002A3336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54EAFEE" w14:textId="77777777" w:rsidR="00CB390D" w:rsidRDefault="00CB390D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6BFFA75" w14:textId="77777777" w:rsidR="00CB390D" w:rsidRPr="00E14174" w:rsidRDefault="00CB390D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923BD10" w14:textId="77777777" w:rsidR="002A3336" w:rsidRPr="00E14174" w:rsidRDefault="009C5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Hlavné úlohy pre pozíciu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Sociálny pedagóg – pobytová forma</w:t>
      </w:r>
    </w:p>
    <w:p w14:paraId="7F0837E3" w14:textId="25362485" w:rsidR="009C5C5E" w:rsidRPr="00E14174" w:rsidRDefault="009C5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Odborná činnosť so zameraním na  prácu s dieťaťom a jeho rodinou počas realizácie opatrení v centre na základe plánu sociálnej práce s dieťaťom a jeho rodinou, ktorý je vypracovaný v spolupráci s úradom práce sociálnych vecí a rodiny.</w:t>
      </w:r>
    </w:p>
    <w:p w14:paraId="7954EC55" w14:textId="77777777" w:rsidR="009C5C5E" w:rsidRPr="00E14174" w:rsidRDefault="009C5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49FB763C" w14:textId="15AC2131" w:rsidR="009C5C5E" w:rsidRPr="000B77D6" w:rsidRDefault="009C5C5E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 xml:space="preserve">VŠ II. stupňa podľa zákona č. 138/2019 Z. z. o  pedagogických zamestnancoch a o zmene a doplnení niektorých zákonov </w:t>
      </w:r>
    </w:p>
    <w:p w14:paraId="6CAC7994" w14:textId="07820FD9" w:rsidR="004E7DBF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4EF3B14A" w14:textId="23A6B068" w:rsidR="009C5C5E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9C5C5E" w:rsidRPr="000B77D6">
        <w:rPr>
          <w:rFonts w:ascii="Arial" w:hAnsi="Arial" w:cs="Arial"/>
          <w:sz w:val="21"/>
          <w:szCs w:val="21"/>
        </w:rPr>
        <w:t>ýhodou je ovládanie iného ako úradného jazyka, ktorý sa bude definovať podľa regiónu (maďarský, rómsky, rusínsky a pod.).</w:t>
      </w:r>
    </w:p>
    <w:p w14:paraId="03BB7A4A" w14:textId="69CBC43D" w:rsidR="00A71061" w:rsidRPr="00E14174" w:rsidRDefault="00A71061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9343931" w14:textId="25B8C7EB" w:rsidR="00AB3E78" w:rsidRPr="00E14174" w:rsidRDefault="00AB3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F93C831" w14:textId="77777777" w:rsidR="00AB3E78" w:rsidRPr="00E14174" w:rsidRDefault="00AB3E78">
      <w:pPr>
        <w:spacing w:after="0" w:line="259" w:lineRule="auto"/>
        <w:rPr>
          <w:rFonts w:ascii="Arial" w:eastAsia="Calibri" w:hAnsi="Arial" w:cs="Arial"/>
          <w:b/>
          <w:sz w:val="28"/>
          <w:szCs w:val="28"/>
        </w:rPr>
      </w:pPr>
      <w:r w:rsidRPr="00E14174">
        <w:rPr>
          <w:rFonts w:ascii="Arial" w:eastAsia="Calibri" w:hAnsi="Arial" w:cs="Arial"/>
          <w:b/>
          <w:sz w:val="28"/>
          <w:szCs w:val="28"/>
        </w:rPr>
        <w:t xml:space="preserve">2.2.    Rozvoj výkonu metódy prípadovej konferencie </w:t>
      </w:r>
    </w:p>
    <w:p w14:paraId="3373B84C" w14:textId="77777777" w:rsidR="00AB3E78" w:rsidRPr="00E14174" w:rsidRDefault="00AB3E78">
      <w:pPr>
        <w:spacing w:after="0" w:line="259" w:lineRule="auto"/>
        <w:rPr>
          <w:rFonts w:ascii="Arial" w:eastAsia="Calibri" w:hAnsi="Arial" w:cs="Arial"/>
          <w:sz w:val="21"/>
          <w:szCs w:val="21"/>
        </w:rPr>
      </w:pPr>
      <w:r w:rsidRPr="00E14174">
        <w:rPr>
          <w:rFonts w:ascii="Arial" w:eastAsia="Calibri" w:hAnsi="Arial" w:cs="Arial"/>
          <w:sz w:val="21"/>
          <w:szCs w:val="21"/>
        </w:rPr>
        <w:t xml:space="preserve"> </w:t>
      </w:r>
    </w:p>
    <w:p w14:paraId="797213CC" w14:textId="77777777" w:rsidR="00AB3E78" w:rsidRPr="00E14174" w:rsidRDefault="00AB3E78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  <w:r w:rsidRPr="00E14174">
        <w:rPr>
          <w:rFonts w:ascii="Arial" w:eastAsia="Calibri" w:hAnsi="Arial" w:cs="Arial"/>
          <w:sz w:val="21"/>
          <w:szCs w:val="21"/>
        </w:rPr>
        <w:t xml:space="preserve">Cieľom </w:t>
      </w:r>
      <w:proofErr w:type="spellStart"/>
      <w:r w:rsidRPr="00E14174">
        <w:rPr>
          <w:rFonts w:ascii="Arial" w:eastAsia="Calibri" w:hAnsi="Arial" w:cs="Arial"/>
          <w:sz w:val="21"/>
          <w:szCs w:val="21"/>
        </w:rPr>
        <w:t>podakcie</w:t>
      </w:r>
      <w:proofErr w:type="spellEnd"/>
      <w:r w:rsidRPr="00E14174">
        <w:rPr>
          <w:rFonts w:ascii="Arial" w:eastAsia="Calibri" w:hAnsi="Arial" w:cs="Arial"/>
          <w:sz w:val="21"/>
          <w:szCs w:val="21"/>
        </w:rPr>
        <w:t xml:space="preserve"> 2.2 je rozvoj využívania metódy prípadovej konferencie do bežného výkonu CDR. CDR má vhodnú  pozíciu na realizáciu takejto metódy, nakoľko rodičia nie vždy vnímajú  zamestnancov orgánov SPOD a SK ako pomáhajúci subjekt. Od rozšírenia využívania týchto odborných metód práce do praxe CDR, očakávame výrazné zlepšenie samotnej sociálnej diagnostiky, zlepšenie motivácie rodín k riešeniu problémov. </w:t>
      </w:r>
    </w:p>
    <w:p w14:paraId="286E714C" w14:textId="77777777" w:rsidR="00AB3E78" w:rsidRPr="00E14174" w:rsidRDefault="00AB3E78">
      <w:pPr>
        <w:spacing w:after="0" w:line="259" w:lineRule="auto"/>
        <w:rPr>
          <w:rFonts w:ascii="Arial" w:eastAsia="Calibri" w:hAnsi="Arial" w:cs="Arial"/>
          <w:sz w:val="21"/>
          <w:szCs w:val="21"/>
        </w:rPr>
      </w:pPr>
    </w:p>
    <w:p w14:paraId="2FFD3193" w14:textId="77777777" w:rsidR="00AB3E78" w:rsidRPr="00E14174" w:rsidRDefault="00AB3E78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eastAsia="Calibri" w:hAnsi="Arial" w:cs="Arial"/>
          <w:sz w:val="21"/>
          <w:szCs w:val="21"/>
        </w:rPr>
        <w:t xml:space="preserve">Z dôvodu zabezpečenia dostupnosti a profesionálneho poskytovania pomoci deťom a ich rodinám; ako aj potreby rozvoja využívania metódy prípadovej konferencie bude prostredníctvom 50 zamestnancov/zamestnankýň podporený výkon uvedených metód. </w:t>
      </w:r>
      <w:r w:rsidRPr="00E14174">
        <w:rPr>
          <w:rFonts w:ascii="Arial" w:hAnsi="Arial" w:cs="Arial"/>
          <w:sz w:val="21"/>
          <w:szCs w:val="21"/>
        </w:rPr>
        <w:t xml:space="preserve">  </w:t>
      </w:r>
    </w:p>
    <w:p w14:paraId="1F639A63" w14:textId="77777777" w:rsidR="00AB3E78" w:rsidRPr="00E14174" w:rsidRDefault="00AB3E78" w:rsidP="000B77D6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27DE03" w14:textId="4CCA3E94" w:rsidR="00B71BDE" w:rsidRPr="00E14174" w:rsidRDefault="00AB3E78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 subjekt (CDR) sa môže do realizácie </w:t>
      </w:r>
      <w:proofErr w:type="spellStart"/>
      <w:r w:rsidRPr="00E14174">
        <w:rPr>
          <w:rFonts w:ascii="Arial" w:eastAsia="Times New Roman" w:hAnsi="Arial" w:cs="Arial"/>
          <w:sz w:val="21"/>
          <w:szCs w:val="21"/>
          <w:lang w:eastAsia="sk-SK"/>
        </w:rPr>
        <w:t>podakcie</w:t>
      </w:r>
      <w:proofErr w:type="spellEnd"/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2.2 NP RVOSPO zapojiť prostredníctvom vytvorenia týchto pracovných pozícií:</w:t>
      </w:r>
    </w:p>
    <w:p w14:paraId="23DF4EFE" w14:textId="7FFE65DE" w:rsidR="00B71BDE" w:rsidRPr="000B77D6" w:rsidRDefault="00B71BDE" w:rsidP="000B77D6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Zamestnanec CDR odborný tím</w:t>
      </w:r>
    </w:p>
    <w:p w14:paraId="467A570C" w14:textId="77777777" w:rsidR="00AB3E78" w:rsidRPr="00E14174" w:rsidRDefault="00AB3E78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D47891A" w14:textId="2CCE0898" w:rsidR="00CA5651" w:rsidRPr="00E14174" w:rsidRDefault="009C5C5E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Hlavné úlohy pre pozíciu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Zamestnanec CDR odborný tím</w:t>
      </w:r>
    </w:p>
    <w:p w14:paraId="2F690980" w14:textId="294268E0" w:rsidR="009006D3" w:rsidRPr="00E14174" w:rsidRDefault="009C5C5E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Vykonávanie odbornej metódy rodinnej konferencie, prípadovej konferencie alebo inej odbornej metódy na zhodnotenie situácie dieťaťa a jeho rodiny, posúdenie možnosti rodiny, príbuzných a iných blízkych osôb riešiť situáciu dieťaťa a jeho rodiny s cieľom vypracovania konkrétneho adresného merateľného plánu riešenia situácie dieťaťa a jeho rodiny, s aktívnym partnerským zapojením širokej rodiny, komunity a všetkých formálnych i neformálnych zdrojov podpory rodine pri riešení situácie dieťaťa a jeho rodiny</w:t>
      </w:r>
      <w:r w:rsidR="004E7DBF"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7E56D6A7" w14:textId="77777777" w:rsidR="009C5C5E" w:rsidRPr="00E14174" w:rsidRDefault="009C5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Kvalifikačné predpoklady: </w:t>
      </w:r>
    </w:p>
    <w:p w14:paraId="647FEF10" w14:textId="05CF8178" w:rsidR="009C5C5E" w:rsidRPr="000B77D6" w:rsidRDefault="009C5C5E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minimálne vysokoškolské vzdelanie prvého stupňa v študijnom odbore sociálna práca, právo, psychológia, politické vedy v študijnom programe zameranom na verejnú politiku a verejnú správu alebo učiteľstvo a pedagogické vedy a ďalšie kvalifikačné predpoklady ustanovené v § 93 zákona ods. 1 zákona č. 305/2005 Z. z. o sociálnoprávnej ochrane detí a sociálnej kuratele a o zmene a doplnení niektorých zákonov v znení neskorších predpisov (kvalifikačný predpoklad vysokoškolské vzdelanie v študijnom odbore sociálna práca je splnený aj splnením podmienok podľa § 45 zákona č. 219/2014 Z. z. o sociálnej práci a o podmienkach na výkon niektorých odborných činností v oblasti sociálnych vecí a rodiny a o zmene a doplnení niektorých zákonov)</w:t>
      </w:r>
    </w:p>
    <w:p w14:paraId="1C5F38C3" w14:textId="04A699EF" w:rsidR="004E7DBF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prax je výhodou</w:t>
      </w:r>
    </w:p>
    <w:p w14:paraId="606AFCC7" w14:textId="066C284A" w:rsidR="009C5C5E" w:rsidRPr="000B77D6" w:rsidRDefault="004E7DBF" w:rsidP="000B77D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77D6">
        <w:rPr>
          <w:rFonts w:ascii="Arial" w:hAnsi="Arial" w:cs="Arial"/>
          <w:sz w:val="21"/>
          <w:szCs w:val="21"/>
        </w:rPr>
        <w:t>v</w:t>
      </w:r>
      <w:r w:rsidR="009C5C5E" w:rsidRPr="000B77D6">
        <w:rPr>
          <w:rFonts w:ascii="Arial" w:hAnsi="Arial" w:cs="Arial"/>
          <w:sz w:val="21"/>
          <w:szCs w:val="21"/>
        </w:rPr>
        <w:t>ýhodou je ovládanie aj iného ako úradného jazyka, ktorý sa bude definovať podľa regiónu (maďarský, rómsky, rusínsky a pod.)</w:t>
      </w:r>
      <w:r w:rsidRPr="000B77D6">
        <w:rPr>
          <w:rFonts w:ascii="Arial" w:hAnsi="Arial" w:cs="Arial"/>
          <w:sz w:val="21"/>
          <w:szCs w:val="21"/>
        </w:rPr>
        <w:t>.</w:t>
      </w:r>
    </w:p>
    <w:p w14:paraId="5A5A5A9B" w14:textId="77777777" w:rsidR="003A4597" w:rsidRPr="00E14174" w:rsidRDefault="003A4597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CB28EFF" w14:textId="77777777" w:rsidR="005F3E7E" w:rsidRPr="00E14174" w:rsidRDefault="005F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D94EDB0" w14:textId="573E65BB" w:rsidR="00B14263" w:rsidRPr="00E14174" w:rsidRDefault="00B14263" w:rsidP="000B77D6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E14174">
        <w:rPr>
          <w:rFonts w:ascii="Arial" w:hAnsi="Arial" w:cs="Arial"/>
          <w:b/>
          <w:sz w:val="32"/>
          <w:szCs w:val="32"/>
        </w:rPr>
        <w:t>O</w:t>
      </w:r>
      <w:r w:rsidR="00B611A9" w:rsidRPr="00E14174">
        <w:rPr>
          <w:rFonts w:ascii="Arial" w:hAnsi="Arial" w:cs="Arial"/>
          <w:b/>
          <w:sz w:val="32"/>
          <w:szCs w:val="32"/>
        </w:rPr>
        <w:t>právnené</w:t>
      </w:r>
      <w:r w:rsidR="00BD3405" w:rsidRPr="00E14174">
        <w:rPr>
          <w:rFonts w:ascii="Arial" w:hAnsi="Arial" w:cs="Arial"/>
          <w:b/>
          <w:sz w:val="32"/>
          <w:szCs w:val="32"/>
        </w:rPr>
        <w:t xml:space="preserve"> </w:t>
      </w:r>
      <w:r w:rsidR="00B611A9" w:rsidRPr="00E14174">
        <w:rPr>
          <w:rFonts w:ascii="Arial" w:hAnsi="Arial" w:cs="Arial"/>
          <w:b/>
          <w:sz w:val="32"/>
          <w:szCs w:val="32"/>
        </w:rPr>
        <w:t>spolupracujúce subjekty</w:t>
      </w:r>
      <w:r w:rsidR="00BD3405" w:rsidRPr="00E14174">
        <w:rPr>
          <w:rFonts w:ascii="Arial" w:hAnsi="Arial" w:cs="Arial"/>
          <w:b/>
          <w:sz w:val="32"/>
          <w:szCs w:val="32"/>
        </w:rPr>
        <w:t xml:space="preserve"> </w:t>
      </w:r>
      <w:r w:rsidR="00B611A9" w:rsidRPr="00E14174">
        <w:rPr>
          <w:rFonts w:ascii="Arial" w:hAnsi="Arial" w:cs="Arial"/>
          <w:b/>
          <w:sz w:val="32"/>
          <w:szCs w:val="32"/>
        </w:rPr>
        <w:t xml:space="preserve">žiadajúce </w:t>
      </w:r>
      <w:r w:rsidR="00BD3405" w:rsidRPr="00E14174">
        <w:rPr>
          <w:rFonts w:ascii="Arial" w:hAnsi="Arial" w:cs="Arial"/>
          <w:b/>
          <w:sz w:val="32"/>
          <w:szCs w:val="32"/>
        </w:rPr>
        <w:t>o zapojenie sa do národného projektu ako spolupracujúci subjekt</w:t>
      </w:r>
    </w:p>
    <w:p w14:paraId="256F21A0" w14:textId="77777777" w:rsidR="00726EF0" w:rsidRPr="00E14174" w:rsidRDefault="00726EF0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369C2CE" w14:textId="3ADCDB3D" w:rsidR="00B14263" w:rsidRPr="00E14174" w:rsidRDefault="00B14263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 rámci tohto oznámenia sa do </w:t>
      </w:r>
      <w:r w:rsidR="00A34DDB"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Akcie</w:t>
      </w:r>
      <w:r w:rsidR="009F63E5"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2 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NP </w:t>
      </w:r>
      <w:r w:rsidR="00957132"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RVOSPO</w:t>
      </w:r>
      <w:r w:rsidR="00A47898"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F91D2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môžu zapojiť </w:t>
      </w:r>
      <w:r w:rsidR="00AB3E78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ako spolupracujúci subjekt </w:t>
      </w:r>
      <w:r w:rsidR="000528B0" w:rsidRPr="00E14174">
        <w:rPr>
          <w:rFonts w:ascii="Arial" w:hAnsi="Arial" w:cs="Arial"/>
          <w:sz w:val="21"/>
          <w:szCs w:val="21"/>
        </w:rPr>
        <w:t>CDR</w:t>
      </w:r>
      <w:r w:rsidR="00AB3E78" w:rsidRPr="00E14174">
        <w:rPr>
          <w:rFonts w:ascii="Arial" w:eastAsia="Times New Roman" w:hAnsi="Arial" w:cs="Arial"/>
          <w:sz w:val="21"/>
          <w:szCs w:val="21"/>
          <w:lang w:eastAsia="sk-SK"/>
        </w:rPr>
        <w:t>, ktoré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splnia</w:t>
      </w:r>
      <w:r w:rsidR="00AB3E78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nasledovné podmienky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: </w:t>
      </w:r>
    </w:p>
    <w:p w14:paraId="7B631DD7" w14:textId="77777777" w:rsidR="005F3E7E" w:rsidRPr="00E14174" w:rsidRDefault="005F3E7E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47CCC79" w14:textId="204C8D10" w:rsidR="00B14263" w:rsidRPr="00E14174" w:rsidRDefault="00B14263" w:rsidP="006D65E0">
      <w:pPr>
        <w:shd w:val="clear" w:color="auto" w:fill="FFFFF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14174">
        <w:rPr>
          <w:rFonts w:ascii="Arial" w:hAnsi="Arial" w:cs="Arial"/>
          <w:b/>
          <w:sz w:val="21"/>
          <w:szCs w:val="21"/>
        </w:rPr>
        <w:lastRenderedPageBreak/>
        <w:t xml:space="preserve">Formálne kritériá pre výber spolupracujúcich subjektov v národnom projekte </w:t>
      </w:r>
      <w:r w:rsidR="00957132"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>RVOSPO</w:t>
      </w:r>
      <w:r w:rsidRPr="00E14174">
        <w:rPr>
          <w:rFonts w:ascii="Arial" w:hAnsi="Arial" w:cs="Arial"/>
          <w:b/>
          <w:sz w:val="21"/>
          <w:szCs w:val="21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7835"/>
        <w:gridCol w:w="1627"/>
      </w:tblGrid>
      <w:tr w:rsidR="00E14174" w:rsidRPr="00304107" w14:paraId="772A685A" w14:textId="77777777" w:rsidTr="000B77D6">
        <w:trPr>
          <w:trHeight w:val="475"/>
        </w:trPr>
        <w:tc>
          <w:tcPr>
            <w:tcW w:w="0" w:type="auto"/>
            <w:gridSpan w:val="2"/>
            <w:shd w:val="clear" w:color="auto" w:fill="FDE9D9" w:themeFill="accent6" w:themeFillTint="33"/>
          </w:tcPr>
          <w:p w14:paraId="62BD121A" w14:textId="366C6D4D" w:rsidR="00B14263" w:rsidRPr="00304107" w:rsidRDefault="00B14263" w:rsidP="006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Formálne kritériá pre posudzovanie výberu spolupracujúcich subjektov v národnom projekte „</w:t>
            </w:r>
            <w:r w:rsidR="005D38FA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Rozvoj výkonu opatrení sociálnoprávnej ochrany detí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0A6C489D" w14:textId="77777777" w:rsidR="00B14263" w:rsidRPr="00304107" w:rsidRDefault="00B142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Hodnotenie kritéria</w:t>
            </w:r>
          </w:p>
        </w:tc>
      </w:tr>
      <w:tr w:rsidR="00E14174" w:rsidRPr="00304107" w14:paraId="56730F6D" w14:textId="77777777" w:rsidTr="000B77D6">
        <w:trPr>
          <w:trHeight w:val="237"/>
        </w:trPr>
        <w:tc>
          <w:tcPr>
            <w:tcW w:w="0" w:type="auto"/>
          </w:tcPr>
          <w:p w14:paraId="30F2432D" w14:textId="77777777" w:rsidR="00B14263" w:rsidRPr="00304107" w:rsidRDefault="00B14263" w:rsidP="006D65E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</w:tcPr>
          <w:p w14:paraId="5907E033" w14:textId="3CC36A93" w:rsidR="00B14263" w:rsidRPr="00304107" w:rsidRDefault="00F60192" w:rsidP="006D65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hAnsi="Arial" w:cs="Arial"/>
                <w:sz w:val="20"/>
                <w:szCs w:val="20"/>
              </w:rPr>
              <w:t xml:space="preserve">Podpísaná </w:t>
            </w:r>
            <w:r w:rsidR="00CB390D">
              <w:rPr>
                <w:rFonts w:ascii="Arial" w:hAnsi="Arial" w:cs="Arial"/>
                <w:sz w:val="20"/>
                <w:szCs w:val="20"/>
              </w:rPr>
              <w:t xml:space="preserve">a doručená </w:t>
            </w:r>
            <w:r w:rsidRPr="00304107">
              <w:rPr>
                <w:rFonts w:ascii="Arial" w:hAnsi="Arial" w:cs="Arial"/>
                <w:sz w:val="20"/>
                <w:szCs w:val="20"/>
              </w:rPr>
              <w:t xml:space="preserve">Žiadosť o zapojenie do NP RVOSPO </w:t>
            </w:r>
          </w:p>
        </w:tc>
        <w:tc>
          <w:tcPr>
            <w:tcW w:w="0" w:type="auto"/>
          </w:tcPr>
          <w:p w14:paraId="1E30EFFA" w14:textId="2A7A8888" w:rsidR="00B14263" w:rsidRPr="00304107" w:rsidRDefault="00F60192" w:rsidP="006D65E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 - nie</w:t>
            </w:r>
          </w:p>
        </w:tc>
      </w:tr>
      <w:tr w:rsidR="00C672FC" w:rsidRPr="00304107" w14:paraId="2BAA450B" w14:textId="77777777" w:rsidTr="000B77D6">
        <w:trPr>
          <w:trHeight w:val="222"/>
        </w:trPr>
        <w:tc>
          <w:tcPr>
            <w:tcW w:w="0" w:type="auto"/>
          </w:tcPr>
          <w:p w14:paraId="1723BEFD" w14:textId="7B04756F" w:rsidR="00B14263" w:rsidRPr="00304107" w:rsidRDefault="00B14263" w:rsidP="006D65E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</w:tcPr>
          <w:p w14:paraId="5162A316" w14:textId="17481FDE" w:rsidR="00B14263" w:rsidRPr="00304107" w:rsidRDefault="00B14263" w:rsidP="006D65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0175F27" w14:textId="6207F96A" w:rsidR="00B14263" w:rsidRPr="00304107" w:rsidRDefault="00B14263" w:rsidP="006D65E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C789715" w14:textId="77777777" w:rsidR="00B14263" w:rsidRPr="00304107" w:rsidRDefault="00B14263" w:rsidP="006D6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8E482" w14:textId="4B7D50D2" w:rsidR="00B14263" w:rsidRPr="00304107" w:rsidRDefault="00B14263" w:rsidP="006D65E0">
      <w:pPr>
        <w:shd w:val="clear" w:color="auto" w:fill="FFFFF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04107">
        <w:rPr>
          <w:rFonts w:ascii="Arial" w:hAnsi="Arial" w:cs="Arial"/>
          <w:b/>
          <w:sz w:val="21"/>
          <w:szCs w:val="21"/>
        </w:rPr>
        <w:t xml:space="preserve">Odborné a technické kritériá pre výber spolupracujúcich subjektov v národnom projekte NP </w:t>
      </w:r>
      <w:r w:rsidR="00957132" w:rsidRPr="00304107">
        <w:rPr>
          <w:rFonts w:ascii="Arial" w:hAnsi="Arial" w:cs="Arial"/>
          <w:b/>
          <w:sz w:val="21"/>
          <w:szCs w:val="21"/>
        </w:rPr>
        <w:t>RVOSPO</w:t>
      </w:r>
      <w:r w:rsidRPr="00304107">
        <w:rPr>
          <w:rFonts w:ascii="Arial" w:hAnsi="Arial" w:cs="Arial"/>
          <w:b/>
          <w:sz w:val="21"/>
          <w:szCs w:val="21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6"/>
        <w:gridCol w:w="3125"/>
        <w:gridCol w:w="2692"/>
        <w:gridCol w:w="2633"/>
        <w:gridCol w:w="1271"/>
      </w:tblGrid>
      <w:tr w:rsidR="00E14174" w:rsidRPr="00304107" w14:paraId="39B61A71" w14:textId="77777777" w:rsidTr="000B77D6">
        <w:trPr>
          <w:trHeight w:val="85"/>
        </w:trPr>
        <w:tc>
          <w:tcPr>
            <w:tcW w:w="0" w:type="auto"/>
            <w:gridSpan w:val="5"/>
            <w:shd w:val="clear" w:color="auto" w:fill="FDE9D9" w:themeFill="accent6" w:themeFillTint="33"/>
          </w:tcPr>
          <w:p w14:paraId="0C732DF0" w14:textId="57BAD8F2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Odborné a technické kritériá pre posudzovanie výberu spolupracujúcich subjektov v národnom projekte „</w:t>
            </w:r>
            <w:r w:rsidR="005D38FA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Rozvoj výkonu opatrení sociálnoprávnej ochrany detí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“</w:t>
            </w:r>
          </w:p>
        </w:tc>
      </w:tr>
      <w:tr w:rsidR="00E14174" w:rsidRPr="00304107" w14:paraId="3989B2CE" w14:textId="77777777" w:rsidTr="000B77D6">
        <w:trPr>
          <w:trHeight w:val="85"/>
        </w:trPr>
        <w:tc>
          <w:tcPr>
            <w:tcW w:w="0" w:type="auto"/>
          </w:tcPr>
          <w:p w14:paraId="1A213B1E" w14:textId="77777777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0" w:type="auto"/>
          </w:tcPr>
          <w:p w14:paraId="07E5AE1E" w14:textId="77777777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Spolupracujúci subjekt </w:t>
            </w:r>
          </w:p>
        </w:tc>
        <w:tc>
          <w:tcPr>
            <w:tcW w:w="0" w:type="auto"/>
          </w:tcPr>
          <w:p w14:paraId="11555B91" w14:textId="77777777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Oblasť</w:t>
            </w:r>
          </w:p>
        </w:tc>
        <w:tc>
          <w:tcPr>
            <w:tcW w:w="0" w:type="auto"/>
          </w:tcPr>
          <w:p w14:paraId="12A672AA" w14:textId="77777777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kritéria</w:t>
            </w:r>
          </w:p>
        </w:tc>
        <w:tc>
          <w:tcPr>
            <w:tcW w:w="0" w:type="auto"/>
          </w:tcPr>
          <w:p w14:paraId="1689A4F3" w14:textId="77777777" w:rsidR="00F91D23" w:rsidRPr="00304107" w:rsidRDefault="00F91D23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Hodnotenie kritéria</w:t>
            </w:r>
          </w:p>
        </w:tc>
      </w:tr>
      <w:tr w:rsidR="00E14174" w:rsidRPr="00304107" w14:paraId="0E660676" w14:textId="77777777" w:rsidTr="000B77D6">
        <w:trPr>
          <w:trHeight w:val="325"/>
        </w:trPr>
        <w:tc>
          <w:tcPr>
            <w:tcW w:w="0" w:type="auto"/>
          </w:tcPr>
          <w:p w14:paraId="00FAB750" w14:textId="77777777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  <w:p w14:paraId="729D48F9" w14:textId="6E897AB5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4909183" w14:textId="3532906A" w:rsidR="000B7714" w:rsidRPr="00304107" w:rsidRDefault="000B77D6" w:rsidP="000B77D6">
            <w:pPr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CDR v zriaďovateľskej pôsobnosti Ústredia PSVR</w:t>
            </w: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0B7714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vykonávajúce opatrenia SPOD a SK</w:t>
            </w:r>
            <w:r w:rsidR="000B7714"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ambulantnou formou alebo terénnou formou</w:t>
            </w:r>
            <w:r w:rsidR="000B7714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podľa zákona č. 305/2005 Z. z. o sociálnoprávnej ochrane detí a o sociálnej kuratele a o zmene a doplnení niektorých zákonov </w:t>
            </w:r>
          </w:p>
          <w:p w14:paraId="392AFC99" w14:textId="77777777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1294CC9" w14:textId="77777777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alebo:</w:t>
            </w:r>
          </w:p>
          <w:p w14:paraId="03A41741" w14:textId="413B9AEF" w:rsidR="00243D20" w:rsidRPr="00304107" w:rsidRDefault="00243D20" w:rsidP="00243D20">
            <w:pPr>
              <w:pStyle w:val="Textkomentra"/>
              <w:rPr>
                <w:rFonts w:ascii="Arial" w:hAnsi="Arial" w:cs="Arial"/>
              </w:rPr>
            </w:pPr>
            <w:r w:rsidRPr="00304107">
              <w:rPr>
                <w:rFonts w:ascii="Arial" w:hAnsi="Arial" w:cs="Arial"/>
                <w:b/>
              </w:rPr>
              <w:t>CDR, ktoré vykonávajú opatrenia SPOD a SK na základe udelenej akreditácie</w:t>
            </w:r>
            <w:r w:rsidRPr="00304107">
              <w:rPr>
                <w:rFonts w:ascii="Arial" w:hAnsi="Arial" w:cs="Arial"/>
              </w:rPr>
              <w:t xml:space="preserve"> podľa Zákona č. 305/2005</w:t>
            </w:r>
            <w:r w:rsidRPr="00304107">
              <w:rPr>
                <w:rFonts w:ascii="Arial" w:hAnsi="Arial" w:cs="Arial"/>
              </w:rPr>
              <w:t xml:space="preserve"> Z. z. </w:t>
            </w:r>
            <w:r w:rsidR="000B7714" w:rsidRPr="00304107">
              <w:rPr>
                <w:rFonts w:ascii="Arial" w:hAnsi="Arial" w:cs="Arial"/>
              </w:rPr>
              <w:t xml:space="preserve">vykonávajúce opatrenia SPOD a SK </w:t>
            </w:r>
            <w:r w:rsidR="000B7714" w:rsidRPr="00304107">
              <w:rPr>
                <w:rFonts w:ascii="Arial" w:hAnsi="Arial" w:cs="Arial"/>
                <w:b/>
              </w:rPr>
              <w:t>ambulantnou formou alebo terénnou formou</w:t>
            </w:r>
            <w:r w:rsidR="000B7714" w:rsidRPr="00304107">
              <w:rPr>
                <w:rFonts w:ascii="Arial" w:hAnsi="Arial" w:cs="Arial"/>
              </w:rPr>
              <w:t xml:space="preserve"> podľa zákona č. 305/2005 Z. z. o sociálnoprávnej ochrane detí a o sociálnej kuratele a o zmene a doplnení niektorých zákonov </w:t>
            </w:r>
            <w:r w:rsidR="000B7714" w:rsidRPr="00304107">
              <w:rPr>
                <w:rFonts w:ascii="Arial" w:hAnsi="Arial" w:cs="Arial"/>
                <w:b/>
              </w:rPr>
              <w:t>a</w:t>
            </w:r>
            <w:r w:rsidR="000B7714" w:rsidRPr="00304107">
              <w:rPr>
                <w:rFonts w:ascii="Arial" w:hAnsi="Arial" w:cs="Arial"/>
              </w:rPr>
              <w:t xml:space="preserve"> zároveň </w:t>
            </w:r>
            <w:r w:rsidR="000B7714" w:rsidRPr="00304107">
              <w:rPr>
                <w:rFonts w:ascii="Arial" w:hAnsi="Arial" w:cs="Arial"/>
                <w:b/>
              </w:rPr>
              <w:t>predložili ponuku v zmysle § 89 ods. 5</w:t>
            </w:r>
            <w:r w:rsidR="00662DA2" w:rsidRPr="00304107">
              <w:rPr>
                <w:rFonts w:ascii="Arial" w:hAnsi="Arial" w:cs="Arial"/>
                <w:b/>
              </w:rPr>
              <w:t xml:space="preserve"> písm. d) </w:t>
            </w:r>
            <w:r w:rsidR="000B7714" w:rsidRPr="00304107">
              <w:rPr>
                <w:rFonts w:ascii="Arial" w:hAnsi="Arial" w:cs="Arial"/>
                <w:b/>
              </w:rPr>
              <w:t>,</w:t>
            </w:r>
            <w:r w:rsidRPr="00304107">
              <w:rPr>
                <w:rFonts w:ascii="Arial" w:hAnsi="Arial" w:cs="Arial"/>
                <w:b/>
              </w:rPr>
              <w:t xml:space="preserve"> </w:t>
            </w:r>
            <w:r w:rsidRPr="00304107">
              <w:rPr>
                <w:rFonts w:ascii="Arial" w:hAnsi="Arial" w:cs="Arial"/>
              </w:rPr>
              <w:t xml:space="preserve">zahrnutú  v pláne podľa § 89 </w:t>
            </w:r>
            <w:r w:rsidR="00647BEC" w:rsidRPr="00304107">
              <w:rPr>
                <w:rFonts w:ascii="Arial" w:hAnsi="Arial" w:cs="Arial"/>
              </w:rPr>
              <w:t xml:space="preserve">ods. 3 </w:t>
            </w:r>
            <w:r w:rsidRPr="00304107">
              <w:rPr>
                <w:rFonts w:ascii="Arial" w:hAnsi="Arial" w:cs="Arial"/>
              </w:rPr>
              <w:t>písm. c) tretieho bodu a spôsobe  zabezpečenia</w:t>
            </w:r>
            <w:r w:rsidR="007108EA" w:rsidRPr="00304107">
              <w:rPr>
                <w:rFonts w:ascii="Arial" w:hAnsi="Arial" w:cs="Arial"/>
              </w:rPr>
              <w:t xml:space="preserve"> vykonávania opatrení podľa § 89</w:t>
            </w:r>
            <w:r w:rsidRPr="00304107">
              <w:rPr>
                <w:rFonts w:ascii="Arial" w:hAnsi="Arial" w:cs="Arial"/>
              </w:rPr>
              <w:t xml:space="preserve"> ods. 3 písm. d) druhého bodu</w:t>
            </w:r>
          </w:p>
          <w:p w14:paraId="170564E2" w14:textId="491CC27F" w:rsidR="000B7714" w:rsidRPr="00304107" w:rsidRDefault="007E51D2" w:rsidP="00243D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FBDF49" w14:textId="761D3717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Vykonávanie opatrení terénnou </w:t>
            </w:r>
            <w:r w:rsidR="00177491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a/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alebo ambulantnou formou – </w:t>
            </w:r>
            <w:proofErr w:type="spellStart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podakcia</w:t>
            </w:r>
            <w:proofErr w:type="spellEnd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2.1</w:t>
            </w:r>
          </w:p>
        </w:tc>
        <w:tc>
          <w:tcPr>
            <w:tcW w:w="0" w:type="auto"/>
          </w:tcPr>
          <w:p w14:paraId="0DB1BB4E" w14:textId="620DF66C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Vykonávanie opatrení sociálnoprávnej ochrany detí a sociálnej kurately terénnou a</w:t>
            </w:r>
            <w:r w:rsidR="00177491"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/alebo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ambulantnou formou </w:t>
            </w:r>
          </w:p>
        </w:tc>
        <w:tc>
          <w:tcPr>
            <w:tcW w:w="0" w:type="auto"/>
          </w:tcPr>
          <w:p w14:paraId="766B5342" w14:textId="181AB75D" w:rsidR="000B7714" w:rsidRPr="00304107" w:rsidRDefault="000B7714" w:rsidP="000B77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 - nie</w:t>
            </w:r>
          </w:p>
        </w:tc>
      </w:tr>
      <w:tr w:rsidR="00E14174" w:rsidRPr="00304107" w14:paraId="3042D66A" w14:textId="77777777" w:rsidTr="000B77D6">
        <w:trPr>
          <w:trHeight w:val="442"/>
        </w:trPr>
        <w:tc>
          <w:tcPr>
            <w:tcW w:w="0" w:type="auto"/>
          </w:tcPr>
          <w:p w14:paraId="7B129D87" w14:textId="7894BAFA" w:rsidR="000B7714" w:rsidRPr="00304107" w:rsidRDefault="000B7714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</w:tcPr>
          <w:p w14:paraId="45F69F0A" w14:textId="0B2BF258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CDR v zriaďovateľskej pôsobnosti Ústredia PSVR 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vykonávajúce opatrenia SPOD a SK</w:t>
            </w: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761D59"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pobytovou</w:t>
            </w: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formou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podľa zákona č. 305/2005 Z. z. o sociálnoprávnej ochrane detí a o sociálnej kuratele a o zmene a doplnení niektorých zákonov </w:t>
            </w:r>
          </w:p>
          <w:p w14:paraId="21401EF2" w14:textId="77777777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3EFFB5D" w14:textId="77777777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alebo:</w:t>
            </w:r>
          </w:p>
          <w:p w14:paraId="188AE346" w14:textId="7D8417DF" w:rsidR="003D3583" w:rsidRPr="00304107" w:rsidRDefault="003D3583" w:rsidP="003D3583">
            <w:pPr>
              <w:pStyle w:val="Textkomentra"/>
              <w:rPr>
                <w:rFonts w:ascii="Arial" w:hAnsi="Arial" w:cs="Arial"/>
              </w:rPr>
            </w:pPr>
            <w:r w:rsidRPr="00304107">
              <w:rPr>
                <w:rFonts w:ascii="Arial" w:hAnsi="Arial" w:cs="Arial"/>
                <w:b/>
              </w:rPr>
              <w:t>CDR, ktoré vykonávajú opatrenia SPOD a SK na základe udelenej akreditácie</w:t>
            </w:r>
            <w:r w:rsidRPr="00304107">
              <w:rPr>
                <w:rFonts w:ascii="Arial" w:hAnsi="Arial" w:cs="Arial"/>
              </w:rPr>
              <w:t xml:space="preserve"> podľa Zákona č. 305/2005 Z. z. vykonávajúce opatrenia SPOD a SK </w:t>
            </w:r>
            <w:r w:rsidR="00761D59" w:rsidRPr="00304107">
              <w:rPr>
                <w:rFonts w:ascii="Arial" w:hAnsi="Arial" w:cs="Arial"/>
                <w:b/>
              </w:rPr>
              <w:t>pobytovou</w:t>
            </w:r>
            <w:r w:rsidRPr="00304107">
              <w:rPr>
                <w:rFonts w:ascii="Arial" w:hAnsi="Arial" w:cs="Arial"/>
                <w:b/>
              </w:rPr>
              <w:t xml:space="preserve"> formou</w:t>
            </w:r>
            <w:r w:rsidRPr="00304107">
              <w:rPr>
                <w:rFonts w:ascii="Arial" w:hAnsi="Arial" w:cs="Arial"/>
              </w:rPr>
              <w:t xml:space="preserve"> podľa zákona č. 305/2005 Z. z. o </w:t>
            </w:r>
            <w:r w:rsidRPr="00304107">
              <w:rPr>
                <w:rFonts w:ascii="Arial" w:hAnsi="Arial" w:cs="Arial"/>
              </w:rPr>
              <w:lastRenderedPageBreak/>
              <w:t xml:space="preserve">sociálnoprávnej ochrane detí a o sociálnej kuratele a o zmene a doplnení niektorých zákonov </w:t>
            </w:r>
            <w:r w:rsidRPr="00304107">
              <w:rPr>
                <w:rFonts w:ascii="Arial" w:hAnsi="Arial" w:cs="Arial"/>
                <w:b/>
              </w:rPr>
              <w:t>a</w:t>
            </w:r>
            <w:r w:rsidRPr="00304107">
              <w:rPr>
                <w:rFonts w:ascii="Arial" w:hAnsi="Arial" w:cs="Arial"/>
              </w:rPr>
              <w:t xml:space="preserve"> zároveň </w:t>
            </w:r>
            <w:r w:rsidRPr="00304107">
              <w:rPr>
                <w:rFonts w:ascii="Arial" w:hAnsi="Arial" w:cs="Arial"/>
                <w:b/>
              </w:rPr>
              <w:t xml:space="preserve">predložili ponuku v zmysle § 89 ods. 5 , </w:t>
            </w:r>
            <w:r w:rsidRPr="00304107">
              <w:rPr>
                <w:rFonts w:ascii="Arial" w:hAnsi="Arial" w:cs="Arial"/>
              </w:rPr>
              <w:t xml:space="preserve">zahrnutú  v pláne podľa § 89 ods. 3 písm. c) </w:t>
            </w:r>
            <w:r w:rsidR="008162A4" w:rsidRPr="00304107">
              <w:rPr>
                <w:rFonts w:ascii="Arial" w:hAnsi="Arial" w:cs="Arial"/>
              </w:rPr>
              <w:t>prvého a druhého bodu</w:t>
            </w:r>
            <w:r w:rsidRPr="00304107">
              <w:rPr>
                <w:rFonts w:ascii="Arial" w:hAnsi="Arial" w:cs="Arial"/>
              </w:rPr>
              <w:t xml:space="preserve"> a spôsobe  zabezpečenia</w:t>
            </w:r>
            <w:r w:rsidR="00761D59" w:rsidRPr="00304107">
              <w:rPr>
                <w:rFonts w:ascii="Arial" w:hAnsi="Arial" w:cs="Arial"/>
              </w:rPr>
              <w:t xml:space="preserve"> vykonávania opatrení podľa § 89</w:t>
            </w:r>
            <w:r w:rsidRPr="00304107">
              <w:rPr>
                <w:rFonts w:ascii="Arial" w:hAnsi="Arial" w:cs="Arial"/>
              </w:rPr>
              <w:t xml:space="preserve"> ods. 3 písm. d) </w:t>
            </w:r>
            <w:r w:rsidR="007108EA" w:rsidRPr="00304107">
              <w:rPr>
                <w:rFonts w:ascii="Arial" w:hAnsi="Arial" w:cs="Arial"/>
              </w:rPr>
              <w:t>prv</w:t>
            </w:r>
            <w:r w:rsidRPr="00304107">
              <w:rPr>
                <w:rFonts w:ascii="Arial" w:hAnsi="Arial" w:cs="Arial"/>
              </w:rPr>
              <w:t>ého bodu</w:t>
            </w:r>
          </w:p>
          <w:p w14:paraId="14323AE2" w14:textId="3D0D655E" w:rsidR="000B7714" w:rsidRPr="00304107" w:rsidRDefault="000B7714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6609A6DF" w14:textId="14386702" w:rsidR="000B7714" w:rsidRPr="00304107" w:rsidRDefault="000B7714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Vykonávanie odborných činností so zameraním na prácu s dieťaťom a jeho rodinou počas výkonu opatrení SPOD a SK v CDR pobytovou formou – </w:t>
            </w:r>
            <w:proofErr w:type="spellStart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podakcia</w:t>
            </w:r>
            <w:proofErr w:type="spellEnd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2.1</w:t>
            </w:r>
          </w:p>
        </w:tc>
        <w:tc>
          <w:tcPr>
            <w:tcW w:w="0" w:type="auto"/>
          </w:tcPr>
          <w:p w14:paraId="1B53B0C0" w14:textId="0A09D7F1" w:rsidR="000B7714" w:rsidRPr="00304107" w:rsidRDefault="000B7714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Vykonávanie odborných činností so zameraním na prácu s dieťaťom a jeho rodinou počas výkonu opatrení SPOD a SK v CDR pobytovou formou</w:t>
            </w:r>
          </w:p>
        </w:tc>
        <w:tc>
          <w:tcPr>
            <w:tcW w:w="0" w:type="auto"/>
          </w:tcPr>
          <w:p w14:paraId="74B07343" w14:textId="752E5E3C" w:rsidR="000B7714" w:rsidRPr="00304107" w:rsidRDefault="000B7714" w:rsidP="003D3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107">
              <w:rPr>
                <w:rFonts w:ascii="Arial" w:hAnsi="Arial" w:cs="Arial"/>
                <w:sz w:val="20"/>
                <w:szCs w:val="20"/>
              </w:rPr>
              <w:t>áno - nie</w:t>
            </w:r>
          </w:p>
        </w:tc>
      </w:tr>
      <w:tr w:rsidR="000B7714" w:rsidRPr="00E14174" w14:paraId="0E1638DD" w14:textId="77777777" w:rsidTr="000B77D6">
        <w:trPr>
          <w:trHeight w:val="187"/>
        </w:trPr>
        <w:tc>
          <w:tcPr>
            <w:tcW w:w="0" w:type="auto"/>
          </w:tcPr>
          <w:p w14:paraId="0F286AC4" w14:textId="3CE8AF99" w:rsidR="000B7714" w:rsidRPr="00304107" w:rsidRDefault="000B7714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3.</w:t>
            </w:r>
          </w:p>
        </w:tc>
        <w:tc>
          <w:tcPr>
            <w:tcW w:w="0" w:type="auto"/>
          </w:tcPr>
          <w:p w14:paraId="0F7BFFAA" w14:textId="77777777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CDR v zriaďovateľskej pôsobnosti Ústredia PSVR 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vykonávajúce opatrenia SPOD a SK</w:t>
            </w:r>
            <w:r w:rsidRPr="0030410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ambulantnou formou alebo terénnou formou</w:t>
            </w: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podľa zákona č. 305/2005 Z. z. o sociálnoprávnej ochrane detí a o sociálnej kuratele a o zmene a doplnení niektorých zákonov </w:t>
            </w:r>
          </w:p>
          <w:p w14:paraId="230BCCF0" w14:textId="77777777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6C1E529" w14:textId="77777777" w:rsidR="003D3583" w:rsidRPr="00304107" w:rsidRDefault="003D3583" w:rsidP="003D3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alebo:</w:t>
            </w:r>
          </w:p>
          <w:p w14:paraId="1C9494E8" w14:textId="73C06A4A" w:rsidR="000B7714" w:rsidRPr="00304107" w:rsidRDefault="003D3583" w:rsidP="00304107">
            <w:pPr>
              <w:pStyle w:val="Textkomentra"/>
              <w:rPr>
                <w:rFonts w:ascii="Arial" w:hAnsi="Arial" w:cs="Arial"/>
                <w:lang w:eastAsia="sk-SK"/>
              </w:rPr>
            </w:pPr>
            <w:r w:rsidRPr="00304107">
              <w:rPr>
                <w:rFonts w:ascii="Arial" w:hAnsi="Arial" w:cs="Arial"/>
                <w:b/>
              </w:rPr>
              <w:t>CDR, ktoré vykonávajú opatrenia SPOD a SK na základe udelenej akreditácie</w:t>
            </w:r>
            <w:r w:rsidRPr="00304107">
              <w:rPr>
                <w:rFonts w:ascii="Arial" w:hAnsi="Arial" w:cs="Arial"/>
              </w:rPr>
              <w:t xml:space="preserve"> podľa Zákona č. 305/2005 Z. z. vykonávajúce opatrenia SPOD a SK </w:t>
            </w:r>
            <w:r w:rsidRPr="00304107">
              <w:rPr>
                <w:rFonts w:ascii="Arial" w:hAnsi="Arial" w:cs="Arial"/>
                <w:b/>
              </w:rPr>
              <w:t>ambulantnou formou alebo terénnou formou</w:t>
            </w:r>
            <w:r w:rsidRPr="00304107">
              <w:rPr>
                <w:rFonts w:ascii="Arial" w:hAnsi="Arial" w:cs="Arial"/>
              </w:rPr>
              <w:t xml:space="preserve"> podľa zákona č. 305/2005 Z. z. o sociálnoprávnej ochrane detí a o sociálnej kuratele a o zmene a doplnení niektorých zákonov </w:t>
            </w:r>
            <w:r w:rsidRPr="00304107">
              <w:rPr>
                <w:rFonts w:ascii="Arial" w:hAnsi="Arial" w:cs="Arial"/>
                <w:b/>
              </w:rPr>
              <w:t>a</w:t>
            </w:r>
            <w:r w:rsidRPr="00304107">
              <w:rPr>
                <w:rFonts w:ascii="Arial" w:hAnsi="Arial" w:cs="Arial"/>
              </w:rPr>
              <w:t xml:space="preserve"> zároveň </w:t>
            </w:r>
            <w:r w:rsidRPr="00304107">
              <w:rPr>
                <w:rFonts w:ascii="Arial" w:hAnsi="Arial" w:cs="Arial"/>
                <w:b/>
              </w:rPr>
              <w:t xml:space="preserve">predložili ponuku v zmysle § 89 ods. 5 </w:t>
            </w:r>
            <w:r w:rsidR="007108EA" w:rsidRPr="00304107">
              <w:rPr>
                <w:rFonts w:ascii="Arial" w:hAnsi="Arial" w:cs="Arial"/>
                <w:b/>
              </w:rPr>
              <w:t xml:space="preserve">písm. d) , </w:t>
            </w:r>
            <w:r w:rsidR="007108EA" w:rsidRPr="00304107">
              <w:rPr>
                <w:rFonts w:ascii="Arial" w:hAnsi="Arial" w:cs="Arial"/>
              </w:rPr>
              <w:t>zahrnutú  v pláne podľa § 89 ods. 3 písm. c) tretieho bodu a spôsobe  zabezpečenia vykonávania opatrení podľa § 89 ods. 3 písm. d) druhého bodu</w:t>
            </w:r>
          </w:p>
        </w:tc>
        <w:tc>
          <w:tcPr>
            <w:tcW w:w="0" w:type="auto"/>
            <w:shd w:val="clear" w:color="auto" w:fill="auto"/>
          </w:tcPr>
          <w:p w14:paraId="0B214880" w14:textId="505E55A0" w:rsidR="000B7714" w:rsidRPr="00304107" w:rsidRDefault="000B7714" w:rsidP="00304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Rozvoj výkonu odbornej metódy rodinnej konferencie, prípadovej konferencie alebo inej odbornej metódy ma zhodnotenie situácie dieťaťa jeho rodiny – </w:t>
            </w:r>
            <w:proofErr w:type="spellStart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podakcia</w:t>
            </w:r>
            <w:proofErr w:type="spellEnd"/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2.2</w:t>
            </w:r>
          </w:p>
        </w:tc>
        <w:tc>
          <w:tcPr>
            <w:tcW w:w="0" w:type="auto"/>
          </w:tcPr>
          <w:p w14:paraId="16E6FD2A" w14:textId="50DA0CDB" w:rsidR="000B7714" w:rsidRPr="00304107" w:rsidRDefault="000B7714" w:rsidP="00304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41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Rozvoj výkonu odbornej metódy rodinnej konferencie, prípadovej konferencie alebo inej odbornej metódy na zhodnotenie situácie dieťaťa a jeho rodiny </w:t>
            </w:r>
          </w:p>
        </w:tc>
        <w:tc>
          <w:tcPr>
            <w:tcW w:w="0" w:type="auto"/>
          </w:tcPr>
          <w:p w14:paraId="368B039C" w14:textId="1FBFD6B1" w:rsidR="000B7714" w:rsidRPr="00304107" w:rsidRDefault="000B7714" w:rsidP="0030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107">
              <w:rPr>
                <w:rFonts w:ascii="Arial" w:hAnsi="Arial" w:cs="Arial"/>
                <w:sz w:val="20"/>
                <w:szCs w:val="20"/>
              </w:rPr>
              <w:t>áno - nie</w:t>
            </w:r>
          </w:p>
        </w:tc>
      </w:tr>
    </w:tbl>
    <w:p w14:paraId="6FAA0F01" w14:textId="272B7F28" w:rsidR="005D38FA" w:rsidRPr="00E14174" w:rsidRDefault="005D38FA" w:rsidP="006D65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AB9E2DE" w14:textId="77777777" w:rsidR="00A66AB9" w:rsidRPr="00E14174" w:rsidRDefault="00A66AB9" w:rsidP="006D65E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083C73F" w14:textId="6E8FCC8C" w:rsidR="00C529BF" w:rsidRPr="00E14174" w:rsidRDefault="00914D61" w:rsidP="00304107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E14174">
        <w:rPr>
          <w:rFonts w:ascii="Arial" w:hAnsi="Arial" w:cs="Arial"/>
          <w:b/>
          <w:sz w:val="32"/>
          <w:szCs w:val="32"/>
        </w:rPr>
        <w:t>S</w:t>
      </w:r>
      <w:r w:rsidR="00A66AB9" w:rsidRPr="00E14174">
        <w:rPr>
          <w:rFonts w:ascii="Arial" w:hAnsi="Arial" w:cs="Arial"/>
          <w:b/>
          <w:sz w:val="32"/>
          <w:szCs w:val="32"/>
        </w:rPr>
        <w:t>pôsob predkladania žiadostí o zapojenie sa do NP RVOSPO</w:t>
      </w:r>
    </w:p>
    <w:p w14:paraId="6A7FA310" w14:textId="71E65D7C" w:rsidR="005C4EDB" w:rsidRPr="00E14174" w:rsidRDefault="00323D22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Spolupracujúci subjekt 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sa môže zapojiť do 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>RVOSPO</w:t>
      </w:r>
      <w:r w:rsidR="00D202B0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vyplnením a zaslaním formulára „Žiadosť o zapojenie sa do 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>RVOSPO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>“ (ďalej aj „žiadosť“)</w:t>
      </w:r>
      <w:r w:rsidR="005C4EDB" w:rsidRPr="00E14174">
        <w:rPr>
          <w:rFonts w:ascii="Arial" w:eastAsia="Times New Roman" w:hAnsi="Arial" w:cs="Arial"/>
          <w:sz w:val="21"/>
          <w:szCs w:val="21"/>
          <w:lang w:eastAsia="sk-SK"/>
        </w:rPr>
        <w:t>, ktorý je vo formáte Word Prílohou č. 1 tohto Oznámenia</w:t>
      </w:r>
      <w:r w:rsidR="000D2944" w:rsidRPr="00E14174">
        <w:rPr>
          <w:rFonts w:ascii="Arial" w:eastAsia="Times New Roman" w:hAnsi="Arial" w:cs="Arial"/>
          <w:sz w:val="21"/>
          <w:szCs w:val="21"/>
          <w:lang w:eastAsia="sk-SK"/>
        </w:rPr>
        <w:t>, a to nasledovným spôsobom:</w:t>
      </w:r>
    </w:p>
    <w:p w14:paraId="3D9F7B39" w14:textId="77777777" w:rsidR="005C4EDB" w:rsidRPr="00E14174" w:rsidRDefault="005C4EDB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2A470E74" w14:textId="7685D8F9" w:rsidR="0035111B" w:rsidRPr="00304107" w:rsidRDefault="00323D22" w:rsidP="00304107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b/>
          <w:sz w:val="21"/>
          <w:szCs w:val="21"/>
        </w:rPr>
        <w:t xml:space="preserve">Spolupracujúci subjekt </w:t>
      </w:r>
      <w:r w:rsidR="00DC7F38" w:rsidRPr="00304107">
        <w:rPr>
          <w:rFonts w:ascii="Arial" w:hAnsi="Arial" w:cs="Arial"/>
          <w:sz w:val="21"/>
          <w:szCs w:val="21"/>
        </w:rPr>
        <w:t xml:space="preserve">vyplní </w:t>
      </w:r>
      <w:r w:rsidR="005C4EDB" w:rsidRPr="00304107">
        <w:rPr>
          <w:rFonts w:ascii="Arial" w:hAnsi="Arial" w:cs="Arial"/>
          <w:sz w:val="21"/>
          <w:szCs w:val="21"/>
        </w:rPr>
        <w:t>formulár</w:t>
      </w:r>
      <w:r w:rsidR="004D7EC5" w:rsidRPr="00304107">
        <w:rPr>
          <w:rFonts w:ascii="Arial" w:hAnsi="Arial" w:cs="Arial"/>
          <w:sz w:val="21"/>
          <w:szCs w:val="21"/>
        </w:rPr>
        <w:t xml:space="preserve"> v slovenskom jazyku</w:t>
      </w:r>
      <w:r w:rsidR="005C4EDB" w:rsidRPr="00304107">
        <w:rPr>
          <w:rFonts w:ascii="Arial" w:hAnsi="Arial" w:cs="Arial"/>
          <w:sz w:val="21"/>
          <w:szCs w:val="21"/>
        </w:rPr>
        <w:t xml:space="preserve"> </w:t>
      </w:r>
      <w:r w:rsidR="0035111B" w:rsidRPr="00304107">
        <w:rPr>
          <w:rFonts w:ascii="Arial" w:hAnsi="Arial" w:cs="Arial"/>
          <w:sz w:val="21"/>
          <w:szCs w:val="21"/>
        </w:rPr>
        <w:t>na počítači</w:t>
      </w:r>
      <w:r w:rsidR="004D7EC5" w:rsidRPr="00304107">
        <w:rPr>
          <w:rFonts w:ascii="Arial" w:hAnsi="Arial" w:cs="Arial"/>
          <w:sz w:val="21"/>
          <w:szCs w:val="21"/>
        </w:rPr>
        <w:t>,</w:t>
      </w:r>
      <w:r w:rsidR="005C4EDB" w:rsidRPr="00304107">
        <w:rPr>
          <w:rFonts w:ascii="Arial" w:hAnsi="Arial" w:cs="Arial"/>
          <w:sz w:val="21"/>
          <w:szCs w:val="21"/>
        </w:rPr>
        <w:t xml:space="preserve"> v prípade technických problémov vyplní formulár čitateľn</w:t>
      </w:r>
      <w:r w:rsidR="004D7EC5" w:rsidRPr="00304107">
        <w:rPr>
          <w:rFonts w:ascii="Arial" w:hAnsi="Arial" w:cs="Arial"/>
          <w:sz w:val="21"/>
          <w:szCs w:val="21"/>
        </w:rPr>
        <w:t>ým písmom tak</w:t>
      </w:r>
      <w:r w:rsidR="005C4EDB" w:rsidRPr="00304107">
        <w:rPr>
          <w:rFonts w:ascii="Arial" w:hAnsi="Arial" w:cs="Arial"/>
          <w:sz w:val="21"/>
          <w:szCs w:val="21"/>
        </w:rPr>
        <w:t xml:space="preserve">, </w:t>
      </w:r>
      <w:r w:rsidR="0035111B" w:rsidRPr="00304107">
        <w:rPr>
          <w:rFonts w:ascii="Arial" w:hAnsi="Arial" w:cs="Arial"/>
          <w:sz w:val="21"/>
          <w:szCs w:val="21"/>
        </w:rPr>
        <w:t>aby bolo možné objektívne posúd</w:t>
      </w:r>
      <w:r w:rsidR="004D7EC5" w:rsidRPr="00304107">
        <w:rPr>
          <w:rFonts w:ascii="Arial" w:hAnsi="Arial" w:cs="Arial"/>
          <w:sz w:val="21"/>
          <w:szCs w:val="21"/>
        </w:rPr>
        <w:t>iť</w:t>
      </w:r>
      <w:r w:rsidR="0035111B" w:rsidRPr="00304107">
        <w:rPr>
          <w:rFonts w:ascii="Arial" w:hAnsi="Arial" w:cs="Arial"/>
          <w:sz w:val="21"/>
          <w:szCs w:val="21"/>
        </w:rPr>
        <w:t xml:space="preserve"> obsah žiadosti</w:t>
      </w:r>
      <w:r w:rsidR="005C4EDB" w:rsidRPr="00304107">
        <w:rPr>
          <w:rFonts w:ascii="Arial" w:hAnsi="Arial" w:cs="Arial"/>
          <w:sz w:val="21"/>
          <w:szCs w:val="21"/>
        </w:rPr>
        <w:t>.</w:t>
      </w:r>
    </w:p>
    <w:p w14:paraId="03023C54" w14:textId="77777777" w:rsidR="00F91D23" w:rsidRPr="00304107" w:rsidRDefault="002D5D3B" w:rsidP="00304107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>Údaje musia byť uvedené úplne, pravdivo, jednoznačne a</w:t>
      </w:r>
      <w:r w:rsidR="00444970" w:rsidRPr="00304107">
        <w:rPr>
          <w:rFonts w:ascii="Arial" w:hAnsi="Arial" w:cs="Arial"/>
          <w:sz w:val="21"/>
          <w:szCs w:val="21"/>
        </w:rPr>
        <w:t> </w:t>
      </w:r>
      <w:r w:rsidRPr="00304107">
        <w:rPr>
          <w:rFonts w:ascii="Arial" w:hAnsi="Arial" w:cs="Arial"/>
          <w:sz w:val="21"/>
          <w:szCs w:val="21"/>
        </w:rPr>
        <w:t>zrozumiteľne</w:t>
      </w:r>
      <w:r w:rsidR="00444970" w:rsidRPr="00304107">
        <w:rPr>
          <w:rFonts w:ascii="Arial" w:hAnsi="Arial" w:cs="Arial"/>
          <w:sz w:val="21"/>
          <w:szCs w:val="21"/>
        </w:rPr>
        <w:t xml:space="preserve"> a uvedené údaje musia</w:t>
      </w:r>
      <w:r w:rsidR="004D7EC5" w:rsidRPr="00304107">
        <w:rPr>
          <w:rFonts w:ascii="Arial" w:hAnsi="Arial" w:cs="Arial"/>
          <w:sz w:val="21"/>
          <w:szCs w:val="21"/>
        </w:rPr>
        <w:t xml:space="preserve"> byť</w:t>
      </w:r>
      <w:r w:rsidRPr="00304107">
        <w:rPr>
          <w:rFonts w:ascii="Arial" w:hAnsi="Arial" w:cs="Arial"/>
          <w:sz w:val="21"/>
          <w:szCs w:val="21"/>
        </w:rPr>
        <w:t xml:space="preserve"> platné </w:t>
      </w:r>
      <w:r w:rsidR="00444970" w:rsidRPr="00304107">
        <w:rPr>
          <w:rFonts w:ascii="Arial" w:hAnsi="Arial" w:cs="Arial"/>
          <w:sz w:val="21"/>
          <w:szCs w:val="21"/>
        </w:rPr>
        <w:t>ku dňu podania</w:t>
      </w:r>
      <w:r w:rsidRPr="00304107">
        <w:rPr>
          <w:rFonts w:ascii="Arial" w:hAnsi="Arial" w:cs="Arial"/>
          <w:sz w:val="21"/>
          <w:szCs w:val="21"/>
        </w:rPr>
        <w:t xml:space="preserve"> žiadosti.</w:t>
      </w:r>
    </w:p>
    <w:p w14:paraId="7CF4AF8C" w14:textId="0DDF6A8B" w:rsidR="00055482" w:rsidRPr="00304107" w:rsidRDefault="00C646A3" w:rsidP="00304107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lastRenderedPageBreak/>
        <w:t>Žiadosť</w:t>
      </w:r>
      <w:r w:rsidR="005C4EDB" w:rsidRPr="00304107">
        <w:rPr>
          <w:rFonts w:ascii="Arial" w:hAnsi="Arial" w:cs="Arial"/>
          <w:sz w:val="21"/>
          <w:szCs w:val="21"/>
        </w:rPr>
        <w:t xml:space="preserve"> </w:t>
      </w:r>
      <w:r w:rsidR="00055482" w:rsidRPr="00304107">
        <w:rPr>
          <w:rFonts w:ascii="Arial" w:hAnsi="Arial" w:cs="Arial"/>
          <w:sz w:val="21"/>
          <w:szCs w:val="21"/>
        </w:rPr>
        <w:t>podpísanú</w:t>
      </w:r>
      <w:r w:rsidR="00D35D8F" w:rsidRPr="00304107">
        <w:rPr>
          <w:rFonts w:ascii="Arial" w:hAnsi="Arial" w:cs="Arial"/>
          <w:sz w:val="21"/>
          <w:szCs w:val="21"/>
        </w:rPr>
        <w:t xml:space="preserve"> a</w:t>
      </w:r>
      <w:r w:rsidR="00F715F0" w:rsidRPr="00304107">
        <w:rPr>
          <w:rFonts w:ascii="Arial" w:hAnsi="Arial" w:cs="Arial"/>
          <w:sz w:val="21"/>
          <w:szCs w:val="21"/>
        </w:rPr>
        <w:t> </w:t>
      </w:r>
      <w:r w:rsidR="00F715F0" w:rsidRPr="00304107">
        <w:rPr>
          <w:rFonts w:ascii="Arial" w:hAnsi="Arial" w:cs="Arial"/>
          <w:b/>
          <w:sz w:val="21"/>
          <w:szCs w:val="21"/>
        </w:rPr>
        <w:t xml:space="preserve">načas </w:t>
      </w:r>
      <w:r w:rsidR="00D35D8F" w:rsidRPr="00304107">
        <w:rPr>
          <w:rFonts w:ascii="Arial" w:hAnsi="Arial" w:cs="Arial"/>
          <w:b/>
          <w:sz w:val="21"/>
          <w:szCs w:val="21"/>
        </w:rPr>
        <w:t>odoslanú</w:t>
      </w:r>
      <w:r w:rsidR="00055482" w:rsidRPr="00304107">
        <w:rPr>
          <w:rFonts w:ascii="Arial" w:hAnsi="Arial" w:cs="Arial"/>
          <w:sz w:val="21"/>
          <w:szCs w:val="21"/>
        </w:rPr>
        <w:t xml:space="preserve"> </w:t>
      </w:r>
      <w:r w:rsidR="005C4EDB" w:rsidRPr="00304107">
        <w:rPr>
          <w:rFonts w:ascii="Arial" w:hAnsi="Arial" w:cs="Arial"/>
          <w:sz w:val="21"/>
          <w:szCs w:val="21"/>
        </w:rPr>
        <w:t>štatutárnym zástupcom</w:t>
      </w:r>
      <w:r w:rsidR="005C4EDB" w:rsidRPr="00E14174">
        <w:rPr>
          <w:rStyle w:val="Odkaznapoznmkupodiarou"/>
          <w:rFonts w:ascii="Arial" w:hAnsi="Arial" w:cs="Arial"/>
          <w:sz w:val="21"/>
          <w:szCs w:val="21"/>
        </w:rPr>
        <w:footnoteReference w:id="1"/>
      </w:r>
      <w:r w:rsidR="005C4EDB" w:rsidRPr="00304107">
        <w:rPr>
          <w:rFonts w:ascii="Arial" w:hAnsi="Arial" w:cs="Arial"/>
          <w:sz w:val="21"/>
          <w:szCs w:val="21"/>
        </w:rPr>
        <w:t xml:space="preserve"> a opeč</w:t>
      </w:r>
      <w:r w:rsidR="00DB18FA" w:rsidRPr="00304107">
        <w:rPr>
          <w:rFonts w:ascii="Arial" w:hAnsi="Arial" w:cs="Arial"/>
          <w:sz w:val="21"/>
          <w:szCs w:val="21"/>
        </w:rPr>
        <w:t xml:space="preserve">iatkovanú v prípade, </w:t>
      </w:r>
      <w:r w:rsidR="00DB18FA" w:rsidRPr="00304107">
        <w:rPr>
          <w:rFonts w:ascii="Arial" w:hAnsi="Arial" w:cs="Arial"/>
          <w:sz w:val="21"/>
          <w:szCs w:val="21"/>
        </w:rPr>
        <w:br/>
        <w:t>že spolupracujúci subjekt</w:t>
      </w:r>
      <w:r w:rsidR="005C4EDB" w:rsidRPr="00304107">
        <w:rPr>
          <w:rFonts w:ascii="Arial" w:hAnsi="Arial" w:cs="Arial"/>
          <w:sz w:val="21"/>
          <w:szCs w:val="21"/>
        </w:rPr>
        <w:t xml:space="preserve"> má povinnosť používať pečiatku,</w:t>
      </w:r>
      <w:r w:rsidR="00055482" w:rsidRPr="00304107">
        <w:rPr>
          <w:rFonts w:ascii="Arial" w:hAnsi="Arial" w:cs="Arial"/>
          <w:sz w:val="21"/>
          <w:szCs w:val="21"/>
        </w:rPr>
        <w:t xml:space="preserve"> </w:t>
      </w:r>
      <w:r w:rsidR="00DD6CFC" w:rsidRPr="00304107">
        <w:rPr>
          <w:rFonts w:ascii="Arial" w:hAnsi="Arial" w:cs="Arial"/>
          <w:b/>
          <w:sz w:val="21"/>
          <w:szCs w:val="21"/>
        </w:rPr>
        <w:t>odošle</w:t>
      </w:r>
      <w:r w:rsidR="00386DC7" w:rsidRPr="00304107">
        <w:rPr>
          <w:rFonts w:ascii="Arial" w:hAnsi="Arial" w:cs="Arial"/>
          <w:b/>
          <w:sz w:val="21"/>
          <w:szCs w:val="21"/>
        </w:rPr>
        <w:t xml:space="preserve"> </w:t>
      </w:r>
      <w:r w:rsidR="00055482" w:rsidRPr="00304107">
        <w:rPr>
          <w:rFonts w:ascii="Arial" w:hAnsi="Arial" w:cs="Arial"/>
          <w:b/>
          <w:sz w:val="21"/>
          <w:szCs w:val="21"/>
        </w:rPr>
        <w:t>Ústrediu nasledovnými možnými spôsobmi</w:t>
      </w:r>
      <w:r w:rsidR="00055482" w:rsidRPr="00304107">
        <w:rPr>
          <w:rFonts w:ascii="Arial" w:hAnsi="Arial" w:cs="Arial"/>
          <w:sz w:val="21"/>
          <w:szCs w:val="21"/>
        </w:rPr>
        <w:t>:</w:t>
      </w:r>
    </w:p>
    <w:p w14:paraId="51FF79E5" w14:textId="6AB70F7B" w:rsidR="001116A6" w:rsidRPr="00304107" w:rsidRDefault="00055482" w:rsidP="00304107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04107">
        <w:rPr>
          <w:rFonts w:ascii="Arial" w:hAnsi="Arial" w:cs="Arial"/>
          <w:sz w:val="21"/>
          <w:szCs w:val="21"/>
        </w:rPr>
        <w:t>scan</w:t>
      </w:r>
      <w:proofErr w:type="spellEnd"/>
      <w:r w:rsidRPr="00304107">
        <w:rPr>
          <w:rFonts w:ascii="Arial" w:hAnsi="Arial" w:cs="Arial"/>
          <w:sz w:val="21"/>
          <w:szCs w:val="21"/>
        </w:rPr>
        <w:t xml:space="preserve"> podpísanej žiadosti spolu </w:t>
      </w:r>
      <w:r w:rsidR="002D3B35" w:rsidRPr="00304107">
        <w:rPr>
          <w:rFonts w:ascii="Arial" w:hAnsi="Arial" w:cs="Arial"/>
          <w:sz w:val="21"/>
          <w:szCs w:val="21"/>
        </w:rPr>
        <w:t>s povinnou</w:t>
      </w:r>
      <w:r w:rsidRPr="00304107">
        <w:rPr>
          <w:rFonts w:ascii="Arial" w:hAnsi="Arial" w:cs="Arial"/>
          <w:sz w:val="21"/>
          <w:szCs w:val="21"/>
        </w:rPr>
        <w:t xml:space="preserve"> príloh</w:t>
      </w:r>
      <w:r w:rsidR="002D3B35" w:rsidRPr="00304107">
        <w:rPr>
          <w:rFonts w:ascii="Arial" w:hAnsi="Arial" w:cs="Arial"/>
          <w:sz w:val="21"/>
          <w:szCs w:val="21"/>
        </w:rPr>
        <w:t>ou</w:t>
      </w:r>
      <w:r w:rsidRPr="00304107">
        <w:rPr>
          <w:rFonts w:ascii="Arial" w:hAnsi="Arial" w:cs="Arial"/>
          <w:sz w:val="21"/>
          <w:szCs w:val="21"/>
        </w:rPr>
        <w:t xml:space="preserve"> odošle e-mailom </w:t>
      </w:r>
      <w:r w:rsidR="00386DC7" w:rsidRPr="00304107">
        <w:rPr>
          <w:rFonts w:ascii="Arial" w:hAnsi="Arial" w:cs="Arial"/>
          <w:sz w:val="21"/>
          <w:szCs w:val="21"/>
        </w:rPr>
        <w:t xml:space="preserve">do elektronickej schránky </w:t>
      </w:r>
      <w:hyperlink r:id="rId9" w:history="1">
        <w:r w:rsidR="00D07DA9" w:rsidRPr="006453FA">
          <w:rPr>
            <w:rStyle w:val="Hypertextovprepojenie"/>
            <w:rFonts w:ascii="Arial" w:hAnsi="Arial" w:cs="Arial"/>
            <w:b/>
            <w:color w:val="auto"/>
            <w:sz w:val="21"/>
            <w:szCs w:val="21"/>
          </w:rPr>
          <w:t>esf@upsvr.gov.sk</w:t>
        </w:r>
      </w:hyperlink>
      <w:r w:rsidR="00C67C61" w:rsidRPr="00304107">
        <w:rPr>
          <w:rFonts w:ascii="Arial" w:hAnsi="Arial" w:cs="Arial"/>
          <w:b/>
          <w:sz w:val="21"/>
          <w:szCs w:val="21"/>
        </w:rPr>
        <w:t xml:space="preserve"> </w:t>
      </w:r>
      <w:r w:rsidRPr="00304107">
        <w:rPr>
          <w:rFonts w:ascii="Arial" w:hAnsi="Arial" w:cs="Arial"/>
          <w:sz w:val="21"/>
          <w:szCs w:val="21"/>
        </w:rPr>
        <w:t>a </w:t>
      </w:r>
      <w:r w:rsidR="00C67C61" w:rsidRPr="00304107">
        <w:rPr>
          <w:rFonts w:ascii="Arial" w:hAnsi="Arial" w:cs="Arial"/>
          <w:sz w:val="21"/>
          <w:szCs w:val="21"/>
        </w:rPr>
        <w:t xml:space="preserve">ako predmet e-mailu uvedie </w:t>
      </w:r>
      <w:r w:rsidRPr="00304107">
        <w:rPr>
          <w:rFonts w:ascii="Arial" w:hAnsi="Arial" w:cs="Arial"/>
          <w:sz w:val="21"/>
          <w:szCs w:val="21"/>
        </w:rPr>
        <w:t>„</w:t>
      </w:r>
      <w:r w:rsidR="00C67C61" w:rsidRPr="00304107">
        <w:rPr>
          <w:rFonts w:ascii="Arial" w:hAnsi="Arial" w:cs="Arial"/>
          <w:sz w:val="21"/>
          <w:szCs w:val="21"/>
        </w:rPr>
        <w:t xml:space="preserve">Žiadosť o zapojenie sa do Národného projektu </w:t>
      </w:r>
      <w:r w:rsidR="00C672FC" w:rsidRPr="00304107">
        <w:rPr>
          <w:rFonts w:ascii="Arial" w:hAnsi="Arial" w:cs="Arial"/>
          <w:sz w:val="21"/>
          <w:szCs w:val="21"/>
        </w:rPr>
        <w:t>,,</w:t>
      </w:r>
      <w:r w:rsidR="00957132" w:rsidRPr="00304107">
        <w:rPr>
          <w:rFonts w:ascii="Arial" w:hAnsi="Arial" w:cs="Arial"/>
          <w:sz w:val="21"/>
          <w:szCs w:val="21"/>
        </w:rPr>
        <w:t>RVOSPO</w:t>
      </w:r>
      <w:r w:rsidR="00C67C61" w:rsidRPr="00304107">
        <w:rPr>
          <w:rFonts w:ascii="Arial" w:hAnsi="Arial" w:cs="Arial"/>
          <w:sz w:val="21"/>
          <w:szCs w:val="21"/>
        </w:rPr>
        <w:t>“</w:t>
      </w:r>
      <w:r w:rsidR="00C672FC" w:rsidRPr="00304107">
        <w:rPr>
          <w:rFonts w:ascii="Arial" w:hAnsi="Arial" w:cs="Arial"/>
          <w:sz w:val="21"/>
          <w:szCs w:val="21"/>
        </w:rPr>
        <w:t>.</w:t>
      </w:r>
    </w:p>
    <w:p w14:paraId="50F43469" w14:textId="77777777" w:rsidR="00055482" w:rsidRPr="00304107" w:rsidRDefault="00055482" w:rsidP="003041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>alebo</w:t>
      </w:r>
    </w:p>
    <w:p w14:paraId="6BA552E8" w14:textId="1AFD5913" w:rsidR="005810DE" w:rsidRPr="00304107" w:rsidRDefault="00055482" w:rsidP="00304107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 xml:space="preserve">fyzicky doručí podpísanú žiadosť </w:t>
      </w:r>
      <w:r w:rsidR="000D2944" w:rsidRPr="00304107">
        <w:rPr>
          <w:rFonts w:ascii="Arial" w:hAnsi="Arial" w:cs="Arial"/>
          <w:sz w:val="21"/>
          <w:szCs w:val="21"/>
        </w:rPr>
        <w:t xml:space="preserve">v papierovej forme </w:t>
      </w:r>
      <w:r w:rsidRPr="00304107">
        <w:rPr>
          <w:rFonts w:ascii="Arial" w:hAnsi="Arial" w:cs="Arial"/>
          <w:sz w:val="21"/>
          <w:szCs w:val="21"/>
        </w:rPr>
        <w:t>spolu s</w:t>
      </w:r>
      <w:r w:rsidR="005810DE" w:rsidRPr="00304107">
        <w:rPr>
          <w:rFonts w:ascii="Arial" w:hAnsi="Arial" w:cs="Arial"/>
          <w:sz w:val="21"/>
          <w:szCs w:val="21"/>
        </w:rPr>
        <w:t> povinn</w:t>
      </w:r>
      <w:r w:rsidR="002D3B35" w:rsidRPr="00304107">
        <w:rPr>
          <w:rFonts w:ascii="Arial" w:hAnsi="Arial" w:cs="Arial"/>
          <w:sz w:val="21"/>
          <w:szCs w:val="21"/>
        </w:rPr>
        <w:t>ou</w:t>
      </w:r>
      <w:r w:rsidRPr="00304107">
        <w:rPr>
          <w:rFonts w:ascii="Arial" w:hAnsi="Arial" w:cs="Arial"/>
          <w:sz w:val="21"/>
          <w:szCs w:val="21"/>
        </w:rPr>
        <w:t xml:space="preserve"> príloh</w:t>
      </w:r>
      <w:r w:rsidR="002D3B35" w:rsidRPr="00304107">
        <w:rPr>
          <w:rFonts w:ascii="Arial" w:hAnsi="Arial" w:cs="Arial"/>
          <w:sz w:val="21"/>
          <w:szCs w:val="21"/>
        </w:rPr>
        <w:t>ou</w:t>
      </w:r>
      <w:r w:rsidRPr="00304107">
        <w:rPr>
          <w:rFonts w:ascii="Arial" w:hAnsi="Arial" w:cs="Arial"/>
          <w:sz w:val="21"/>
          <w:szCs w:val="21"/>
        </w:rPr>
        <w:t xml:space="preserve"> </w:t>
      </w:r>
      <w:r w:rsidR="005810DE" w:rsidRPr="00304107">
        <w:rPr>
          <w:rFonts w:ascii="Arial" w:hAnsi="Arial" w:cs="Arial"/>
          <w:sz w:val="21"/>
          <w:szCs w:val="21"/>
        </w:rPr>
        <w:t>poštou</w:t>
      </w:r>
      <w:r w:rsidR="00613BB4" w:rsidRPr="00304107">
        <w:rPr>
          <w:rFonts w:ascii="Arial" w:hAnsi="Arial" w:cs="Arial"/>
          <w:sz w:val="21"/>
          <w:szCs w:val="21"/>
        </w:rPr>
        <w:t xml:space="preserve"> na</w:t>
      </w:r>
      <w:r w:rsidR="005810DE" w:rsidRPr="00304107">
        <w:rPr>
          <w:rFonts w:ascii="Arial" w:hAnsi="Arial" w:cs="Arial"/>
          <w:sz w:val="21"/>
          <w:szCs w:val="21"/>
        </w:rPr>
        <w:t xml:space="preserve"> korešpondenčn</w:t>
      </w:r>
      <w:r w:rsidR="00613BB4" w:rsidRPr="00304107">
        <w:rPr>
          <w:rFonts w:ascii="Arial" w:hAnsi="Arial" w:cs="Arial"/>
          <w:sz w:val="21"/>
          <w:szCs w:val="21"/>
        </w:rPr>
        <w:t>ú</w:t>
      </w:r>
      <w:r w:rsidR="005810DE" w:rsidRPr="00304107">
        <w:rPr>
          <w:rFonts w:ascii="Arial" w:hAnsi="Arial" w:cs="Arial"/>
          <w:sz w:val="21"/>
          <w:szCs w:val="21"/>
        </w:rPr>
        <w:t xml:space="preserve"> adres</w:t>
      </w:r>
      <w:r w:rsidR="00613BB4" w:rsidRPr="00304107">
        <w:rPr>
          <w:rFonts w:ascii="Arial" w:hAnsi="Arial" w:cs="Arial"/>
          <w:sz w:val="21"/>
          <w:szCs w:val="21"/>
        </w:rPr>
        <w:t>u</w:t>
      </w:r>
      <w:r w:rsidR="00613BB4" w:rsidRPr="00304107">
        <w:rPr>
          <w:rFonts w:ascii="Arial" w:hAnsi="Arial" w:cs="Arial"/>
          <w:i/>
          <w:sz w:val="21"/>
          <w:szCs w:val="21"/>
        </w:rPr>
        <w:t>,</w:t>
      </w:r>
      <w:r w:rsidR="00C05227" w:rsidRPr="00304107">
        <w:rPr>
          <w:rFonts w:ascii="Arial" w:hAnsi="Arial" w:cs="Arial"/>
          <w:i/>
          <w:sz w:val="21"/>
          <w:szCs w:val="21"/>
        </w:rPr>
        <w:t xml:space="preserve"> </w:t>
      </w:r>
      <w:r w:rsidR="007E51D2" w:rsidRPr="00304107">
        <w:rPr>
          <w:rFonts w:ascii="Arial" w:hAnsi="Arial" w:cs="Arial"/>
          <w:i/>
          <w:sz w:val="21"/>
          <w:szCs w:val="21"/>
        </w:rPr>
        <w:t>PaedDr.</w:t>
      </w:r>
      <w:r w:rsidR="0043631C" w:rsidRPr="00304107">
        <w:rPr>
          <w:rFonts w:ascii="Arial" w:hAnsi="Arial" w:cs="Arial"/>
          <w:i/>
          <w:sz w:val="21"/>
          <w:szCs w:val="21"/>
        </w:rPr>
        <w:t xml:space="preserve"> Katarína Lakatoš</w:t>
      </w:r>
      <w:r w:rsidR="00C05227" w:rsidRPr="00304107">
        <w:rPr>
          <w:rFonts w:ascii="Arial" w:hAnsi="Arial" w:cs="Arial"/>
          <w:i/>
          <w:sz w:val="21"/>
          <w:szCs w:val="21"/>
        </w:rPr>
        <w:t>, Odb</w:t>
      </w:r>
      <w:r w:rsidR="0043631C" w:rsidRPr="00304107">
        <w:rPr>
          <w:rFonts w:ascii="Arial" w:hAnsi="Arial" w:cs="Arial"/>
          <w:i/>
          <w:sz w:val="21"/>
          <w:szCs w:val="21"/>
        </w:rPr>
        <w:t xml:space="preserve">or národných projektov sociálnych vecí a rodiny, </w:t>
      </w:r>
      <w:r w:rsidR="00C05227" w:rsidRPr="00304107">
        <w:rPr>
          <w:rFonts w:ascii="Arial" w:hAnsi="Arial" w:cs="Arial"/>
          <w:i/>
          <w:sz w:val="21"/>
          <w:szCs w:val="21"/>
        </w:rPr>
        <w:t>Ústredie práce, sociálnych vecí a rodiny,</w:t>
      </w:r>
      <w:r w:rsidR="00613BB4" w:rsidRPr="00304107">
        <w:rPr>
          <w:rFonts w:ascii="Arial" w:hAnsi="Arial" w:cs="Arial"/>
          <w:i/>
          <w:sz w:val="21"/>
          <w:szCs w:val="21"/>
        </w:rPr>
        <w:t xml:space="preserve"> </w:t>
      </w:r>
      <w:r w:rsidR="005810DE" w:rsidRPr="00304107">
        <w:rPr>
          <w:rFonts w:ascii="Arial" w:hAnsi="Arial" w:cs="Arial"/>
          <w:i/>
          <w:sz w:val="21"/>
          <w:szCs w:val="21"/>
        </w:rPr>
        <w:t>Špitálska 8, 812 67 Bratislava</w:t>
      </w:r>
      <w:r w:rsidR="000D2944" w:rsidRPr="00304107">
        <w:rPr>
          <w:rFonts w:ascii="Arial" w:hAnsi="Arial" w:cs="Arial"/>
          <w:i/>
          <w:sz w:val="21"/>
          <w:szCs w:val="21"/>
        </w:rPr>
        <w:t xml:space="preserve"> </w:t>
      </w:r>
      <w:r w:rsidR="00613BB4" w:rsidRPr="00304107">
        <w:rPr>
          <w:rFonts w:ascii="Arial" w:hAnsi="Arial" w:cs="Arial"/>
          <w:iCs/>
          <w:sz w:val="21"/>
          <w:szCs w:val="21"/>
        </w:rPr>
        <w:t>alebo</w:t>
      </w:r>
      <w:r w:rsidR="00C672FC" w:rsidRPr="00304107">
        <w:rPr>
          <w:rFonts w:ascii="Arial" w:hAnsi="Arial" w:cs="Arial"/>
          <w:iCs/>
          <w:sz w:val="21"/>
          <w:szCs w:val="21"/>
        </w:rPr>
        <w:t xml:space="preserve"> </w:t>
      </w:r>
      <w:r w:rsidR="00613BB4" w:rsidRPr="00304107">
        <w:rPr>
          <w:rFonts w:ascii="Arial" w:hAnsi="Arial" w:cs="Arial"/>
          <w:sz w:val="21"/>
          <w:szCs w:val="21"/>
        </w:rPr>
        <w:t xml:space="preserve">osobne, resp. inou prepravou (napr. prostredníctvom kuriéra) </w:t>
      </w:r>
      <w:r w:rsidR="005810DE" w:rsidRPr="00304107">
        <w:rPr>
          <w:rFonts w:ascii="Arial" w:hAnsi="Arial" w:cs="Arial"/>
          <w:sz w:val="21"/>
          <w:szCs w:val="21"/>
        </w:rPr>
        <w:t xml:space="preserve">do podateľne </w:t>
      </w:r>
      <w:r w:rsidR="00613BB4" w:rsidRPr="00304107">
        <w:rPr>
          <w:rFonts w:ascii="Arial" w:hAnsi="Arial" w:cs="Arial"/>
          <w:sz w:val="21"/>
          <w:szCs w:val="21"/>
        </w:rPr>
        <w:t>Ú</w:t>
      </w:r>
      <w:r w:rsidR="005810DE" w:rsidRPr="00304107">
        <w:rPr>
          <w:rFonts w:ascii="Arial" w:hAnsi="Arial" w:cs="Arial"/>
          <w:sz w:val="21"/>
          <w:szCs w:val="21"/>
        </w:rPr>
        <w:t xml:space="preserve">stredia, ktorá sídli na adrese </w:t>
      </w:r>
      <w:r w:rsidR="005810DE" w:rsidRPr="00304107">
        <w:rPr>
          <w:rFonts w:ascii="Arial" w:hAnsi="Arial" w:cs="Arial"/>
          <w:i/>
          <w:sz w:val="21"/>
          <w:szCs w:val="21"/>
        </w:rPr>
        <w:t>Župné nám. 5-6, 811 03 Bratislava</w:t>
      </w:r>
      <w:r w:rsidR="005810DE" w:rsidRPr="00304107">
        <w:rPr>
          <w:rFonts w:ascii="Arial" w:hAnsi="Arial" w:cs="Arial"/>
          <w:sz w:val="21"/>
          <w:szCs w:val="21"/>
        </w:rPr>
        <w:t xml:space="preserve">, a to v pracovných dňoch v čase od </w:t>
      </w:r>
      <w:r w:rsidR="00853843" w:rsidRPr="00304107">
        <w:rPr>
          <w:rFonts w:ascii="Arial" w:hAnsi="Arial" w:cs="Arial"/>
          <w:sz w:val="21"/>
          <w:szCs w:val="21"/>
        </w:rPr>
        <w:t>10:00</w:t>
      </w:r>
      <w:r w:rsidR="005810DE" w:rsidRPr="00304107">
        <w:rPr>
          <w:rFonts w:ascii="Arial" w:hAnsi="Arial" w:cs="Arial"/>
          <w:sz w:val="21"/>
          <w:szCs w:val="21"/>
        </w:rPr>
        <w:t xml:space="preserve"> do</w:t>
      </w:r>
      <w:r w:rsidR="00853843" w:rsidRPr="00304107">
        <w:rPr>
          <w:rFonts w:ascii="Arial" w:hAnsi="Arial" w:cs="Arial"/>
          <w:sz w:val="21"/>
          <w:szCs w:val="21"/>
        </w:rPr>
        <w:t xml:space="preserve"> 14:00</w:t>
      </w:r>
      <w:r w:rsidR="00613BB4" w:rsidRPr="00304107">
        <w:rPr>
          <w:rFonts w:ascii="Arial" w:hAnsi="Arial" w:cs="Arial"/>
          <w:sz w:val="21"/>
          <w:szCs w:val="21"/>
        </w:rPr>
        <w:t xml:space="preserve"> hod.</w:t>
      </w:r>
      <w:r w:rsidR="00C672FC" w:rsidRPr="00304107">
        <w:rPr>
          <w:rFonts w:ascii="Arial" w:hAnsi="Arial" w:cs="Arial"/>
          <w:sz w:val="21"/>
          <w:szCs w:val="21"/>
        </w:rPr>
        <w:t xml:space="preserve"> </w:t>
      </w:r>
      <w:r w:rsidR="00A93F07" w:rsidRPr="00304107">
        <w:rPr>
          <w:rFonts w:ascii="Arial" w:hAnsi="Arial" w:cs="Arial"/>
          <w:sz w:val="21"/>
          <w:szCs w:val="21"/>
        </w:rPr>
        <w:t xml:space="preserve">V oboch prípadoch </w:t>
      </w:r>
      <w:r w:rsidR="00DB18FA" w:rsidRPr="00304107">
        <w:rPr>
          <w:rFonts w:ascii="Arial" w:hAnsi="Arial" w:cs="Arial"/>
          <w:sz w:val="21"/>
          <w:szCs w:val="21"/>
        </w:rPr>
        <w:t xml:space="preserve">spolupracujúci subjekt </w:t>
      </w:r>
      <w:r w:rsidR="00A93F07" w:rsidRPr="00304107">
        <w:rPr>
          <w:rFonts w:ascii="Arial" w:hAnsi="Arial" w:cs="Arial"/>
          <w:sz w:val="21"/>
          <w:szCs w:val="21"/>
        </w:rPr>
        <w:t xml:space="preserve">na obálku uvedie: „Žiadosť o zapojenie sa do Národného projektu </w:t>
      </w:r>
      <w:r w:rsidR="00957132" w:rsidRPr="00304107">
        <w:rPr>
          <w:rFonts w:ascii="Arial" w:hAnsi="Arial" w:cs="Arial"/>
          <w:sz w:val="21"/>
          <w:szCs w:val="21"/>
        </w:rPr>
        <w:t>RVOSPO</w:t>
      </w:r>
      <w:r w:rsidR="00CF76CD" w:rsidRPr="00304107">
        <w:rPr>
          <w:rFonts w:ascii="Arial" w:hAnsi="Arial" w:cs="Arial"/>
          <w:sz w:val="21"/>
          <w:szCs w:val="21"/>
        </w:rPr>
        <w:t xml:space="preserve">“. Následne </w:t>
      </w:r>
      <w:r w:rsidR="00B611A9" w:rsidRPr="00304107">
        <w:rPr>
          <w:rFonts w:ascii="Arial" w:hAnsi="Arial" w:cs="Arial"/>
          <w:sz w:val="21"/>
          <w:szCs w:val="21"/>
        </w:rPr>
        <w:t xml:space="preserve">na </w:t>
      </w:r>
      <w:r w:rsidR="00CF76CD" w:rsidRPr="00304107">
        <w:rPr>
          <w:rFonts w:ascii="Arial" w:hAnsi="Arial" w:cs="Arial"/>
          <w:sz w:val="21"/>
          <w:szCs w:val="21"/>
        </w:rPr>
        <w:t>e-mail</w:t>
      </w:r>
      <w:r w:rsidR="00DB18FA" w:rsidRPr="00304107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DB18FA" w:rsidRPr="006453FA">
          <w:rPr>
            <w:rStyle w:val="Hypertextovprepojenie"/>
            <w:rFonts w:ascii="Arial" w:hAnsi="Arial" w:cs="Arial"/>
            <w:color w:val="auto"/>
            <w:sz w:val="21"/>
            <w:szCs w:val="21"/>
          </w:rPr>
          <w:t>kat</w:t>
        </w:r>
        <w:r w:rsidR="00DB18FA" w:rsidRPr="00B3634D">
          <w:rPr>
            <w:rStyle w:val="Hypertextovprepojenie"/>
            <w:rFonts w:ascii="Arial" w:hAnsi="Arial" w:cs="Arial"/>
            <w:color w:val="auto"/>
            <w:sz w:val="21"/>
            <w:szCs w:val="21"/>
          </w:rPr>
          <w:t>arina.lakatos@upsvr.gov.sk</w:t>
        </w:r>
      </w:hyperlink>
      <w:r w:rsidR="00DB18FA" w:rsidRPr="00304107">
        <w:rPr>
          <w:rFonts w:ascii="Arial" w:hAnsi="Arial" w:cs="Arial"/>
          <w:sz w:val="21"/>
          <w:szCs w:val="21"/>
        </w:rPr>
        <w:t xml:space="preserve"> </w:t>
      </w:r>
      <w:r w:rsidR="00CF76CD" w:rsidRPr="00304107">
        <w:rPr>
          <w:rFonts w:ascii="Arial" w:hAnsi="Arial" w:cs="Arial"/>
          <w:sz w:val="21"/>
          <w:szCs w:val="21"/>
        </w:rPr>
        <w:t>potvrdí zaslanie fyzicky podpísanej žiadosti</w:t>
      </w:r>
      <w:r w:rsidR="001D3B41" w:rsidRPr="00304107">
        <w:rPr>
          <w:rFonts w:ascii="Arial" w:hAnsi="Arial" w:cs="Arial"/>
          <w:sz w:val="21"/>
          <w:szCs w:val="21"/>
        </w:rPr>
        <w:t xml:space="preserve"> a uvedie </w:t>
      </w:r>
      <w:r w:rsidR="00B55B39" w:rsidRPr="00304107">
        <w:rPr>
          <w:rFonts w:ascii="Arial" w:hAnsi="Arial" w:cs="Arial"/>
          <w:sz w:val="21"/>
          <w:szCs w:val="21"/>
        </w:rPr>
        <w:t>štruktúru a počet</w:t>
      </w:r>
      <w:r w:rsidR="001D3B41" w:rsidRPr="00304107">
        <w:rPr>
          <w:rFonts w:ascii="Arial" w:hAnsi="Arial" w:cs="Arial"/>
          <w:sz w:val="21"/>
          <w:szCs w:val="21"/>
        </w:rPr>
        <w:t xml:space="preserve"> požadovaných pracovných pozícií</w:t>
      </w:r>
      <w:r w:rsidR="00CF76CD" w:rsidRPr="00304107">
        <w:rPr>
          <w:rFonts w:ascii="Arial" w:hAnsi="Arial" w:cs="Arial"/>
          <w:sz w:val="21"/>
          <w:szCs w:val="21"/>
        </w:rPr>
        <w:t>.</w:t>
      </w:r>
    </w:p>
    <w:p w14:paraId="406A8199" w14:textId="77777777" w:rsidR="00A93F07" w:rsidRPr="00E14174" w:rsidRDefault="00A93F07" w:rsidP="006D65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A482B7" w14:textId="38FE3003" w:rsidR="004012F0" w:rsidRPr="00E14174" w:rsidRDefault="004012F0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0FA9309" w14:textId="34F96A5F" w:rsidR="001116A6" w:rsidRPr="00E14174" w:rsidRDefault="00323D22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Spolupracujúci subjekt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>je povinný predložiť žiadosť </w:t>
      </w:r>
      <w:r w:rsidR="001116A6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riadne, včas a vo forme určenej </w:t>
      </w:r>
      <w:r w:rsidR="00002E13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Ústredím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37E7B2E9" w14:textId="77777777" w:rsidR="005F3E7E" w:rsidRPr="00E14174" w:rsidRDefault="005F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EC76B09" w14:textId="44B806DA" w:rsidR="001116A6" w:rsidRPr="00E14174" w:rsidRDefault="00111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V prípade, ak </w:t>
      </w:r>
      <w:r w:rsidR="00DB18FA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 subjekt </w:t>
      </w:r>
      <w:r w:rsidR="002075F1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(</w:t>
      </w:r>
      <w:r w:rsidR="00F42E91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CDR</w:t>
      </w:r>
      <w:r w:rsidR="002075F1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)</w:t>
      </w:r>
      <w:r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nepredloží žiadosť riadne</w:t>
      </w:r>
      <w:r w:rsidR="00DD6CFC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alebo včas</w:t>
      </w:r>
      <w:r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alebo v určenej forme, </w:t>
      </w:r>
      <w:r w:rsidR="00002E13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Ústredie</w:t>
      </w:r>
      <w:r w:rsidR="00F42E91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nebude takúto žiadosť posudzovať, s výnimkou prípadu, keď nie sú d</w:t>
      </w:r>
      <w:r w:rsidR="00F123D2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oručené </w:t>
      </w:r>
      <w:r w:rsidR="00705BBA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>povinné</w:t>
      </w:r>
      <w:r w:rsidR="00F123D2" w:rsidRPr="00E14174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prílohy žiadosti.</w:t>
      </w:r>
      <w:r w:rsidR="00F123D2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002E1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Podpísaním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žiadosti </w:t>
      </w:r>
      <w:r w:rsidR="00DB18FA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 subjekt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potvrdzuje správnosť údajov v nej uvedených a akceptuje podmienky Oznámenia o možnosti predkladania žiadostí.</w:t>
      </w:r>
    </w:p>
    <w:p w14:paraId="536222AB" w14:textId="77777777" w:rsidR="00B14263" w:rsidRPr="00E14174" w:rsidRDefault="00B14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76D8D142" w14:textId="77777777" w:rsidR="001C4398" w:rsidRPr="00E14174" w:rsidRDefault="001C4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2B32B31C" w14:textId="3BF6C439" w:rsidR="005F3E7E" w:rsidRPr="00E14174" w:rsidRDefault="008E6728" w:rsidP="00304107">
      <w:pPr>
        <w:pStyle w:val="Odsekzoznamu"/>
        <w:numPr>
          <w:ilvl w:val="1"/>
          <w:numId w:val="6"/>
        </w:numPr>
        <w:spacing w:after="0" w:line="259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14174">
        <w:rPr>
          <w:rFonts w:ascii="Arial" w:hAnsi="Arial" w:cs="Arial"/>
          <w:b/>
          <w:sz w:val="28"/>
          <w:szCs w:val="28"/>
        </w:rPr>
        <w:t>T</w:t>
      </w:r>
      <w:r w:rsidR="00387CC8" w:rsidRPr="00E14174">
        <w:rPr>
          <w:rFonts w:ascii="Arial" w:hAnsi="Arial" w:cs="Arial"/>
          <w:b/>
          <w:sz w:val="28"/>
          <w:szCs w:val="28"/>
        </w:rPr>
        <w:t>ermín predkladania žiadostí</w:t>
      </w:r>
    </w:p>
    <w:p w14:paraId="530E07EC" w14:textId="4B8E5DBE" w:rsidR="00017BF1" w:rsidRPr="00E14174" w:rsidRDefault="00323D22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Spolupracujúci subjekt</w:t>
      </w:r>
      <w:r w:rsidRPr="00E14174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017BF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môže predložiť 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>ž</w:t>
      </w:r>
      <w:r w:rsidR="00017BF1" w:rsidRPr="00E14174">
        <w:rPr>
          <w:rFonts w:ascii="Arial" w:eastAsia="Times New Roman" w:hAnsi="Arial" w:cs="Arial"/>
          <w:sz w:val="21"/>
          <w:szCs w:val="21"/>
          <w:lang w:eastAsia="sk-SK"/>
        </w:rPr>
        <w:t>iadosť</w:t>
      </w:r>
      <w:r w:rsidR="005F3E7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v termíne</w:t>
      </w:r>
      <w:r w:rsidR="00017BF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od</w:t>
      </w:r>
      <w:r w:rsidR="005F3E7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680599" w:rsidRPr="00E14174">
        <w:rPr>
          <w:rFonts w:ascii="Arial" w:eastAsia="Times New Roman" w:hAnsi="Arial" w:cs="Arial"/>
          <w:sz w:val="21"/>
          <w:szCs w:val="21"/>
          <w:lang w:eastAsia="sk-SK"/>
        </w:rPr>
        <w:t>13</w:t>
      </w:r>
      <w:r w:rsidR="003A79A4" w:rsidRPr="00E14174">
        <w:rPr>
          <w:rFonts w:ascii="Arial" w:eastAsia="Times New Roman" w:hAnsi="Arial" w:cs="Arial"/>
          <w:sz w:val="21"/>
          <w:szCs w:val="21"/>
          <w:lang w:eastAsia="sk-SK"/>
        </w:rPr>
        <w:t>.12.</w:t>
      </w:r>
      <w:r w:rsidR="00680599" w:rsidRPr="00E14174">
        <w:rPr>
          <w:rFonts w:ascii="Arial" w:eastAsia="Times New Roman" w:hAnsi="Arial" w:cs="Arial"/>
          <w:sz w:val="21"/>
          <w:szCs w:val="21"/>
          <w:lang w:eastAsia="sk-SK"/>
        </w:rPr>
        <w:t>2023</w:t>
      </w:r>
      <w:r w:rsidR="00DF312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(vrátane)</w:t>
      </w:r>
      <w:r w:rsidR="005F3E7E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do </w:t>
      </w:r>
      <w:r w:rsidR="00680599" w:rsidRPr="00E14174">
        <w:rPr>
          <w:rFonts w:ascii="Arial" w:eastAsia="Times New Roman" w:hAnsi="Arial" w:cs="Arial"/>
          <w:sz w:val="21"/>
          <w:szCs w:val="21"/>
          <w:lang w:eastAsia="sk-SK"/>
        </w:rPr>
        <w:t>15.12.2023</w:t>
      </w:r>
      <w:r w:rsidR="00DF312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(vrátane)</w:t>
      </w:r>
      <w:r w:rsidR="00680599"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017BF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Žiadosti doručené </w:t>
      </w:r>
      <w:r w:rsidR="001C4398" w:rsidRPr="00E14174">
        <w:rPr>
          <w:rFonts w:ascii="Arial" w:eastAsia="Times New Roman" w:hAnsi="Arial" w:cs="Arial"/>
          <w:sz w:val="21"/>
          <w:szCs w:val="21"/>
          <w:lang w:eastAsia="sk-SK"/>
        </w:rPr>
        <w:t>v inom termíne, ako je uvedené</w:t>
      </w:r>
      <w:r w:rsidR="00480389" w:rsidRPr="00E14174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1C4398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n</w:t>
      </w:r>
      <w:r w:rsidR="00017BF1" w:rsidRPr="00E14174">
        <w:rPr>
          <w:rFonts w:ascii="Arial" w:eastAsia="Times New Roman" w:hAnsi="Arial" w:cs="Arial"/>
          <w:sz w:val="21"/>
          <w:szCs w:val="21"/>
          <w:lang w:eastAsia="sk-SK"/>
        </w:rPr>
        <w:t>ebudú zaradené do procesu hodnotenia žiadostí.</w:t>
      </w:r>
    </w:p>
    <w:p w14:paraId="5C52BEE7" w14:textId="77777777" w:rsidR="000D2944" w:rsidRPr="00E14174" w:rsidRDefault="000D2944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D727969" w14:textId="77777777" w:rsidR="000D2944" w:rsidRPr="00E14174" w:rsidRDefault="000D2944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Pre splnenie podmienky podať žiadosť včas a v stanovenom termíne je v prípade odosielania žiadosti elektronicky rozhodujúci dátum odoslania e-mailu. V prípade podania žiadosti </w:t>
      </w:r>
      <w:r w:rsidR="002D612C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 papierovej forme </w:t>
      </w:r>
      <w:r w:rsidR="005B7FF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je rozhodujúci dátum osobného podania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v podateľni Ústredia alebo dátum odovzdania na poštovú, resp. inú prepravu (napr. prostredníctvom kuriéra).</w:t>
      </w:r>
      <w:r w:rsidR="005B7FF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Tento dátum je určujúci pre posúdenie splnenia podmienky doručenia včas podľa lehoty určenej týmto </w:t>
      </w:r>
      <w:r w:rsidR="002D612C" w:rsidRPr="00E14174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5B7FF3" w:rsidRPr="00E14174">
        <w:rPr>
          <w:rFonts w:ascii="Arial" w:eastAsia="Times New Roman" w:hAnsi="Arial" w:cs="Arial"/>
          <w:sz w:val="21"/>
          <w:szCs w:val="21"/>
          <w:lang w:eastAsia="sk-SK"/>
        </w:rPr>
        <w:t>známením.</w:t>
      </w:r>
    </w:p>
    <w:p w14:paraId="5BA894A6" w14:textId="77777777" w:rsidR="00DF3121" w:rsidRPr="00E14174" w:rsidRDefault="00DF3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4353CD4" w14:textId="0BA6D7D6" w:rsidR="001C4398" w:rsidRPr="00E14174" w:rsidRDefault="00110038" w:rsidP="00304107">
      <w:pPr>
        <w:pStyle w:val="Odsekzoznamu"/>
        <w:numPr>
          <w:ilvl w:val="1"/>
          <w:numId w:val="6"/>
        </w:numPr>
        <w:spacing w:after="0" w:line="259" w:lineRule="auto"/>
        <w:ind w:left="0" w:firstLine="0"/>
        <w:rPr>
          <w:rFonts w:ascii="Arial" w:eastAsia="Calibri" w:hAnsi="Arial" w:cs="Arial"/>
          <w:b/>
          <w:sz w:val="27"/>
          <w:szCs w:val="27"/>
        </w:rPr>
      </w:pPr>
      <w:r w:rsidRPr="00E14174">
        <w:rPr>
          <w:rFonts w:ascii="Arial" w:eastAsia="Calibri" w:hAnsi="Arial" w:cs="Arial"/>
          <w:b/>
          <w:sz w:val="27"/>
          <w:szCs w:val="27"/>
          <w:lang w:eastAsia="en-US"/>
        </w:rPr>
        <w:t>Ho</w:t>
      </w:r>
      <w:r w:rsidRPr="00E14174">
        <w:rPr>
          <w:rFonts w:ascii="Arial" w:eastAsia="Calibri" w:hAnsi="Arial" w:cs="Arial"/>
          <w:b/>
          <w:sz w:val="27"/>
          <w:szCs w:val="27"/>
        </w:rPr>
        <w:t>dnotenie predložených žiadostí o zapojenie sa do NP RVOSPO</w:t>
      </w:r>
    </w:p>
    <w:p w14:paraId="1AB2F520" w14:textId="77777777" w:rsidR="00A66AB9" w:rsidRPr="00E14174" w:rsidRDefault="00A66AB9" w:rsidP="00304107">
      <w:pPr>
        <w:spacing w:after="0" w:line="259" w:lineRule="auto"/>
        <w:rPr>
          <w:rFonts w:ascii="Arial" w:eastAsia="Calibri" w:hAnsi="Arial" w:cs="Arial"/>
          <w:b/>
          <w:sz w:val="28"/>
          <w:szCs w:val="28"/>
        </w:rPr>
      </w:pPr>
    </w:p>
    <w:p w14:paraId="3D546085" w14:textId="6E5C00ED" w:rsidR="00CA5911" w:rsidRPr="00E14174" w:rsidRDefault="0028057A" w:rsidP="006D65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Posúdenie splnenia formálnych, o</w:t>
      </w:r>
      <w:r w:rsidRPr="00E14174">
        <w:rPr>
          <w:rFonts w:ascii="Arial" w:hAnsi="Arial" w:cs="Arial"/>
          <w:sz w:val="21"/>
          <w:szCs w:val="21"/>
        </w:rPr>
        <w:t xml:space="preserve">dborných a technických kritérií pre výber spolupracujúcich subjektov v národnom projekte 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RVOSPO </w:t>
      </w:r>
      <w:r w:rsidRPr="00E14174">
        <w:rPr>
          <w:rFonts w:ascii="Arial" w:hAnsi="Arial" w:cs="Arial"/>
          <w:sz w:val="21"/>
          <w:szCs w:val="21"/>
        </w:rPr>
        <w:t>vykoná Ústredie</w:t>
      </w: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. </w:t>
      </w:r>
    </w:p>
    <w:p w14:paraId="4698C4E3" w14:textId="77777777" w:rsidR="00323D22" w:rsidRPr="00E14174" w:rsidRDefault="00323D22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0F753914" w14:textId="1BC09820" w:rsidR="001116A6" w:rsidRPr="00E14174" w:rsidRDefault="001116A6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Posúdenie </w:t>
      </w:r>
      <w:r w:rsidR="000F56AB" w:rsidRPr="00E14174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splnenia f</w:t>
      </w:r>
      <w:r w:rsidR="000F56AB" w:rsidRPr="00E14174">
        <w:rPr>
          <w:rFonts w:ascii="Arial" w:hAnsi="Arial" w:cs="Arial"/>
          <w:b/>
          <w:sz w:val="21"/>
          <w:szCs w:val="21"/>
        </w:rPr>
        <w:t xml:space="preserve">ormálnych kritérií </w:t>
      </w:r>
    </w:p>
    <w:p w14:paraId="3BAB462B" w14:textId="77777777" w:rsidR="00957132" w:rsidRPr="00E14174" w:rsidRDefault="001156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F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>ormáln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e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kritéri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á sa považujú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za splnené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>:</w:t>
      </w:r>
    </w:p>
    <w:p w14:paraId="714F27AC" w14:textId="1032A30F" w:rsidR="00205CEE" w:rsidRPr="00304107" w:rsidRDefault="001156C9" w:rsidP="003041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>podpísaním</w:t>
      </w:r>
      <w:r w:rsidR="000F56AB" w:rsidRPr="00304107">
        <w:rPr>
          <w:rFonts w:ascii="Arial" w:hAnsi="Arial" w:cs="Arial"/>
          <w:sz w:val="21"/>
          <w:szCs w:val="21"/>
        </w:rPr>
        <w:t xml:space="preserve"> </w:t>
      </w:r>
      <w:r w:rsidR="00205CEE" w:rsidRPr="00304107">
        <w:rPr>
          <w:rFonts w:ascii="Arial" w:hAnsi="Arial" w:cs="Arial"/>
          <w:sz w:val="21"/>
          <w:szCs w:val="21"/>
        </w:rPr>
        <w:t xml:space="preserve">a </w:t>
      </w:r>
      <w:r w:rsidR="00CB390D">
        <w:rPr>
          <w:rFonts w:ascii="Arial" w:hAnsi="Arial" w:cs="Arial"/>
          <w:sz w:val="21"/>
          <w:szCs w:val="21"/>
        </w:rPr>
        <w:t>doručením</w:t>
      </w:r>
      <w:r w:rsidR="00FB3D75" w:rsidRPr="00304107">
        <w:rPr>
          <w:rFonts w:ascii="Arial" w:hAnsi="Arial" w:cs="Arial"/>
          <w:sz w:val="21"/>
          <w:szCs w:val="21"/>
        </w:rPr>
        <w:t xml:space="preserve"> </w:t>
      </w:r>
      <w:r w:rsidR="001C4398" w:rsidRPr="00304107">
        <w:rPr>
          <w:rFonts w:ascii="Arial" w:hAnsi="Arial" w:cs="Arial"/>
          <w:sz w:val="21"/>
          <w:szCs w:val="21"/>
        </w:rPr>
        <w:t xml:space="preserve">žiadosti, ktorej súčasťou je </w:t>
      </w:r>
      <w:r w:rsidR="0040769F" w:rsidRPr="00304107">
        <w:rPr>
          <w:rFonts w:ascii="Arial" w:hAnsi="Arial" w:cs="Arial"/>
          <w:sz w:val="21"/>
          <w:szCs w:val="21"/>
        </w:rPr>
        <w:t xml:space="preserve">aj </w:t>
      </w:r>
      <w:r w:rsidR="000F56AB" w:rsidRPr="00304107">
        <w:rPr>
          <w:rFonts w:ascii="Arial" w:hAnsi="Arial" w:cs="Arial"/>
          <w:sz w:val="21"/>
          <w:szCs w:val="21"/>
        </w:rPr>
        <w:t>Čestné vyhláseni</w:t>
      </w:r>
      <w:r w:rsidR="0040769F" w:rsidRPr="00304107">
        <w:rPr>
          <w:rFonts w:ascii="Arial" w:hAnsi="Arial" w:cs="Arial"/>
          <w:sz w:val="21"/>
          <w:szCs w:val="21"/>
        </w:rPr>
        <w:t>e</w:t>
      </w:r>
      <w:r w:rsidR="00C535A6" w:rsidRPr="00304107">
        <w:rPr>
          <w:rFonts w:ascii="Arial" w:hAnsi="Arial" w:cs="Arial"/>
          <w:sz w:val="21"/>
          <w:szCs w:val="21"/>
        </w:rPr>
        <w:t xml:space="preserve"> a predložením povinnej prílohy</w:t>
      </w:r>
      <w:r w:rsidR="00205CEE" w:rsidRPr="00304107">
        <w:rPr>
          <w:rFonts w:ascii="Arial" w:hAnsi="Arial" w:cs="Arial"/>
          <w:sz w:val="21"/>
          <w:szCs w:val="21"/>
        </w:rPr>
        <w:t xml:space="preserve"> (viď Príloha č. 1)</w:t>
      </w:r>
    </w:p>
    <w:p w14:paraId="7C27F602" w14:textId="77777777" w:rsidR="001C4398" w:rsidRPr="00E14174" w:rsidRDefault="001C4398" w:rsidP="006D65E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</w:p>
    <w:p w14:paraId="24159E45" w14:textId="77777777" w:rsidR="000F56AB" w:rsidRPr="00E14174" w:rsidRDefault="000F56AB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E14174">
        <w:rPr>
          <w:rFonts w:ascii="Arial" w:hAnsi="Arial" w:cs="Arial"/>
          <w:b/>
          <w:sz w:val="21"/>
          <w:szCs w:val="21"/>
        </w:rPr>
        <w:t xml:space="preserve">Posúdenie splnenia odborných a technických kritérií </w:t>
      </w:r>
    </w:p>
    <w:p w14:paraId="10592D12" w14:textId="7DF4A709" w:rsidR="004012F0" w:rsidRPr="00E14174" w:rsidRDefault="004012F0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Odborné a technické kritériá sa považujú za splnené:</w:t>
      </w:r>
    </w:p>
    <w:p w14:paraId="2DB8F9FC" w14:textId="2343B095" w:rsidR="00957132" w:rsidRPr="00E14174" w:rsidRDefault="00497C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>Pre zapojenie sa do NP podľa kritéria č.</w:t>
      </w:r>
      <w:r w:rsidR="00073B50" w:rsidRPr="00E14174">
        <w:rPr>
          <w:rFonts w:ascii="Arial" w:hAnsi="Arial" w:cs="Arial"/>
          <w:sz w:val="21"/>
          <w:szCs w:val="21"/>
        </w:rPr>
        <w:t xml:space="preserve"> </w:t>
      </w:r>
      <w:r w:rsidRPr="00E14174">
        <w:rPr>
          <w:rFonts w:ascii="Arial" w:hAnsi="Arial" w:cs="Arial"/>
          <w:sz w:val="21"/>
          <w:szCs w:val="21"/>
        </w:rPr>
        <w:t>1</w:t>
      </w:r>
      <w:r w:rsidR="005F6A26" w:rsidRPr="00E14174">
        <w:rPr>
          <w:rFonts w:ascii="Arial" w:hAnsi="Arial" w:cs="Arial"/>
          <w:sz w:val="21"/>
          <w:szCs w:val="21"/>
        </w:rPr>
        <w:t xml:space="preserve"> sa považuje za sp</w:t>
      </w:r>
      <w:r w:rsidR="00073B50" w:rsidRPr="00E14174">
        <w:rPr>
          <w:rFonts w:ascii="Arial" w:hAnsi="Arial" w:cs="Arial"/>
          <w:sz w:val="21"/>
          <w:szCs w:val="21"/>
        </w:rPr>
        <w:t xml:space="preserve">lnené:, </w:t>
      </w:r>
    </w:p>
    <w:p w14:paraId="764905F8" w14:textId="6FA3AEF0" w:rsidR="00073B50" w:rsidRPr="00304107" w:rsidRDefault="00073B50" w:rsidP="0030410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 xml:space="preserve">ak spolupracujúci subjekt spĺňa kritéria pre vykonávanie opatrení SPOD a SK ambulantnou alebo terénnou formou </w:t>
      </w:r>
    </w:p>
    <w:p w14:paraId="442E92A5" w14:textId="79F8F488" w:rsidR="005F6A26" w:rsidRPr="00E14174" w:rsidRDefault="005F6A26" w:rsidP="006D65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>Pre zapojenie sa do NP podľa kritéria č.</w:t>
      </w:r>
      <w:r w:rsidR="00073B50" w:rsidRPr="00E14174">
        <w:rPr>
          <w:rFonts w:ascii="Arial" w:hAnsi="Arial" w:cs="Arial"/>
          <w:sz w:val="21"/>
          <w:szCs w:val="21"/>
        </w:rPr>
        <w:t xml:space="preserve"> </w:t>
      </w:r>
      <w:r w:rsidRPr="00E14174">
        <w:rPr>
          <w:rFonts w:ascii="Arial" w:hAnsi="Arial" w:cs="Arial"/>
          <w:sz w:val="21"/>
          <w:szCs w:val="21"/>
        </w:rPr>
        <w:t>2 sa považuje za splnené:</w:t>
      </w:r>
    </w:p>
    <w:p w14:paraId="24D2B390" w14:textId="3EBBE265" w:rsidR="00073B50" w:rsidRPr="00304107" w:rsidRDefault="00073B50" w:rsidP="0030410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lastRenderedPageBreak/>
        <w:t xml:space="preserve">ak spolupracujúci subjekt spĺňa kritéria pre vykonávanie opatrení SPOD a SK pobytovou formou </w:t>
      </w:r>
    </w:p>
    <w:p w14:paraId="7319E054" w14:textId="4CE3E532" w:rsidR="005F6A26" w:rsidRPr="00E14174" w:rsidRDefault="005F6A26" w:rsidP="006D65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4174">
        <w:rPr>
          <w:rFonts w:ascii="Arial" w:hAnsi="Arial" w:cs="Arial"/>
          <w:sz w:val="21"/>
          <w:szCs w:val="21"/>
        </w:rPr>
        <w:t>Pre zapojenie sa do NP podľa kritéria č.</w:t>
      </w:r>
      <w:r w:rsidR="00073B50" w:rsidRPr="00E14174">
        <w:rPr>
          <w:rFonts w:ascii="Arial" w:hAnsi="Arial" w:cs="Arial"/>
          <w:sz w:val="21"/>
          <w:szCs w:val="21"/>
        </w:rPr>
        <w:t xml:space="preserve"> </w:t>
      </w:r>
      <w:r w:rsidRPr="00E14174">
        <w:rPr>
          <w:rFonts w:ascii="Arial" w:hAnsi="Arial" w:cs="Arial"/>
          <w:sz w:val="21"/>
          <w:szCs w:val="21"/>
        </w:rPr>
        <w:t>3 sa považuje za splnené:</w:t>
      </w:r>
    </w:p>
    <w:p w14:paraId="52961D8B" w14:textId="1618FFC3" w:rsidR="004012F0" w:rsidRPr="00304107" w:rsidRDefault="00073B50" w:rsidP="0030410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04107">
        <w:rPr>
          <w:rFonts w:ascii="Arial" w:hAnsi="Arial" w:cs="Arial"/>
          <w:sz w:val="21"/>
          <w:szCs w:val="21"/>
        </w:rPr>
        <w:t>ak spolupracujúci subjekt spĺňa kritéria pre vykonávanie opatrení SPOD a SK ambulantnou alebo terénnou formou</w:t>
      </w:r>
    </w:p>
    <w:p w14:paraId="56AE619E" w14:textId="77777777" w:rsidR="003B1762" w:rsidRPr="00E14174" w:rsidRDefault="003B1762" w:rsidP="00304107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0B254FF7" w14:textId="487BB47F" w:rsidR="001E6E84" w:rsidRPr="00E14174" w:rsidRDefault="001156C9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 prípade, 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že žiadosť nie je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úp</w:t>
      </w:r>
      <w:r w:rsidR="004D3DF5" w:rsidRPr="00E14174">
        <w:rPr>
          <w:rFonts w:ascii="Arial" w:eastAsia="Times New Roman" w:hAnsi="Arial" w:cs="Arial"/>
          <w:sz w:val="21"/>
          <w:szCs w:val="21"/>
          <w:lang w:eastAsia="sk-SK"/>
        </w:rPr>
        <w:t>l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ná,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bude </w:t>
      </w:r>
      <w:r w:rsidR="00323D22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 subjekt 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vyzvaný na </w:t>
      </w:r>
      <w:r w:rsidR="00C31DDB" w:rsidRPr="00E14174">
        <w:rPr>
          <w:rFonts w:ascii="Arial" w:eastAsia="Times New Roman" w:hAnsi="Arial" w:cs="Arial"/>
          <w:sz w:val="21"/>
          <w:szCs w:val="21"/>
          <w:lang w:eastAsia="sk-SK"/>
        </w:rPr>
        <w:t>doplnenie žiadosti v lehote do 3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pracovných dní od odoslania výzvy na doplnenie žiadosti prostredníctvom elektronickej pošty, ktorú </w:t>
      </w:r>
      <w:r w:rsidR="00323D22" w:rsidRPr="00E14174">
        <w:rPr>
          <w:rFonts w:ascii="Arial" w:eastAsia="Times New Roman" w:hAnsi="Arial" w:cs="Arial"/>
          <w:sz w:val="21"/>
          <w:szCs w:val="21"/>
          <w:lang w:eastAsia="sk-SK"/>
        </w:rPr>
        <w:t>spolupracujúci subjekt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uviedol v žiadosti.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Ak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tak neurobí do stanovenej lehoty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0F56A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nebude žiadosť považovaná za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úplnú</w:t>
      </w:r>
      <w:r w:rsidR="004D3DF5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a bude z ďalšieho procesu vyradená.</w:t>
      </w:r>
    </w:p>
    <w:p w14:paraId="317963EA" w14:textId="77777777" w:rsidR="000F56AB" w:rsidRPr="00E14174" w:rsidRDefault="004D3DF5" w:rsidP="006D6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70EB4012" w14:textId="32790DB6" w:rsidR="001920A1" w:rsidRPr="00E14174" w:rsidRDefault="00323D22" w:rsidP="006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Rozdelenie pracovných pozícii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v rámci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RVOSPO 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>bude určen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é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na základe počtu doručených žiadostí a súčasne splnením výberových kritérií. V prípade väčš</w:t>
      </w:r>
      <w:r w:rsidR="003D3583">
        <w:rPr>
          <w:rFonts w:ascii="Arial" w:eastAsia="Times New Roman" w:hAnsi="Arial" w:cs="Arial"/>
          <w:sz w:val="21"/>
          <w:szCs w:val="21"/>
          <w:lang w:eastAsia="sk-SK"/>
        </w:rPr>
        <w:t xml:space="preserve">ieho počtu doručených žiadostí je 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>limitujúcim faktorom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maximálny počet pracovných pozícií uvedených v časti 2.1 a 2.2 tohto Oznámenia </w:t>
      </w:r>
      <w:r w:rsidR="008F4EBB" w:rsidRPr="00E14174">
        <w:rPr>
          <w:rFonts w:ascii="Arial" w:eastAsia="Times New Roman" w:hAnsi="Arial" w:cs="Arial"/>
          <w:sz w:val="21"/>
          <w:szCs w:val="21"/>
          <w:lang w:eastAsia="sk-SK"/>
        </w:rPr>
        <w:t>a rozpočet projektu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. R</w:t>
      </w:r>
      <w:r w:rsidR="00E9712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ozdelenie pracovných pozícií v rámci NP RVOSPO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bude </w:t>
      </w:r>
      <w:r w:rsidR="00E9712F" w:rsidRPr="00E14174">
        <w:rPr>
          <w:rFonts w:ascii="Arial" w:eastAsia="Times New Roman" w:hAnsi="Arial" w:cs="Arial"/>
          <w:sz w:val="21"/>
          <w:szCs w:val="21"/>
          <w:lang w:eastAsia="sk-SK"/>
        </w:rPr>
        <w:t>posudzovať komisia</w:t>
      </w:r>
      <w:r w:rsidR="004C2A3F"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E9712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K</w:t>
      </w:r>
      <w:r w:rsidR="00E9712F" w:rsidRPr="00E14174">
        <w:rPr>
          <w:rFonts w:ascii="Arial" w:eastAsia="Times New Roman" w:hAnsi="Arial" w:cs="Arial"/>
          <w:sz w:val="21"/>
          <w:szCs w:val="21"/>
          <w:lang w:eastAsia="sk-SK"/>
        </w:rPr>
        <w:t>omisia predloží návrh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rozdelenia pracovných pozícií</w:t>
      </w:r>
      <w:r w:rsidR="00E9712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štatut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>ár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nemu orgánu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, ktorý bude následne po schválení 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štatutárnym orgánom 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>zaslaný spolupracujúcim subjektom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5634BF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A2EB9" w:rsidRPr="00E14174">
        <w:rPr>
          <w:rFonts w:ascii="Arial" w:eastAsia="Times New Roman" w:hAnsi="Arial" w:cs="Arial"/>
          <w:sz w:val="21"/>
          <w:szCs w:val="21"/>
          <w:lang w:eastAsia="sk-SK"/>
        </w:rPr>
        <w:t>Následne s</w:t>
      </w:r>
      <w:r w:rsidR="001920A1" w:rsidRPr="00E14174">
        <w:rPr>
          <w:rFonts w:ascii="Arial" w:eastAsia="Times New Roman" w:hAnsi="Arial" w:cs="Arial"/>
          <w:sz w:val="21"/>
          <w:szCs w:val="21"/>
          <w:lang w:eastAsia="sk-SK"/>
        </w:rPr>
        <w:t> úspešným</w:t>
      </w:r>
      <w:r w:rsidR="00AA2EB9" w:rsidRPr="00E14174">
        <w:rPr>
          <w:rFonts w:ascii="Arial" w:eastAsia="Times New Roman" w:hAnsi="Arial" w:cs="Arial"/>
          <w:sz w:val="21"/>
          <w:szCs w:val="21"/>
          <w:lang w:eastAsia="sk-SK"/>
        </w:rPr>
        <w:t>i</w:t>
      </w:r>
      <w:r w:rsidR="001920A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DB18FA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spolupracujúcimi subjektami </w:t>
      </w:r>
      <w:r w:rsidR="001920A1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Ústredie </w:t>
      </w:r>
      <w:r w:rsidR="00F442A3" w:rsidRPr="00E14174">
        <w:rPr>
          <w:rFonts w:ascii="Arial" w:eastAsia="Times New Roman" w:hAnsi="Arial" w:cs="Arial"/>
          <w:sz w:val="21"/>
          <w:szCs w:val="21"/>
          <w:lang w:eastAsia="sk-SK"/>
        </w:rPr>
        <w:t>uzatvorí Z</w:t>
      </w:r>
      <w:r w:rsidR="00AA2EB9" w:rsidRPr="00E14174">
        <w:rPr>
          <w:rFonts w:ascii="Arial" w:eastAsia="Times New Roman" w:hAnsi="Arial" w:cs="Arial"/>
          <w:sz w:val="21"/>
          <w:szCs w:val="21"/>
          <w:lang w:eastAsia="sk-SK"/>
        </w:rPr>
        <w:t>mluvu o spolupráci.</w:t>
      </w:r>
    </w:p>
    <w:p w14:paraId="2FC2AA08" w14:textId="0393CC04" w:rsidR="00AA2EB9" w:rsidRPr="00E14174" w:rsidRDefault="00AA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8066076" w14:textId="7DFB2CD6" w:rsidR="00AA2EB9" w:rsidRPr="00E14174" w:rsidRDefault="00AA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7F3F824" w14:textId="77777777" w:rsidR="00AA2EB9" w:rsidRPr="00E14174" w:rsidRDefault="00AA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12342BDF" w14:textId="6C20479F" w:rsidR="00C85D03" w:rsidRPr="00E14174" w:rsidRDefault="00C85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6953BAD" w14:textId="7E853F0E" w:rsidR="008F4EBB" w:rsidRPr="00E14174" w:rsidRDefault="008F4EBB">
      <w:pPr>
        <w:pStyle w:val="Nzov"/>
        <w:jc w:val="left"/>
        <w:rPr>
          <w:rStyle w:val="Siln"/>
          <w:rFonts w:ascii="Arial" w:eastAsiaTheme="minorHAnsi" w:hAnsi="Arial" w:cs="Arial"/>
          <w:b/>
          <w:bCs/>
          <w:sz w:val="21"/>
          <w:szCs w:val="21"/>
          <w:lang w:val="sk-SK" w:eastAsia="en-US"/>
        </w:rPr>
      </w:pPr>
    </w:p>
    <w:p w14:paraId="192A659B" w14:textId="735B6595" w:rsidR="001116A6" w:rsidRPr="00E14174" w:rsidRDefault="001116A6" w:rsidP="00304107">
      <w:pPr>
        <w:pStyle w:val="Odsekzoznamu"/>
        <w:numPr>
          <w:ilvl w:val="1"/>
          <w:numId w:val="6"/>
        </w:numPr>
        <w:spacing w:after="0" w:line="259" w:lineRule="auto"/>
        <w:ind w:left="0" w:firstLine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14174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A66AB9" w:rsidRPr="00E14174">
        <w:rPr>
          <w:rFonts w:ascii="Arial" w:eastAsia="Calibri" w:hAnsi="Arial" w:cs="Arial"/>
          <w:b/>
          <w:sz w:val="28"/>
          <w:szCs w:val="28"/>
          <w:lang w:eastAsia="en-US"/>
        </w:rPr>
        <w:t>oskytovanie informácií k oznámeniu</w:t>
      </w:r>
      <w:r w:rsidRPr="00E14174">
        <w:rPr>
          <w:rFonts w:ascii="Arial" w:eastAsia="Calibri" w:hAnsi="Arial" w:cs="Arial"/>
          <w:b/>
          <w:sz w:val="28"/>
          <w:szCs w:val="28"/>
          <w:lang w:eastAsia="en-US"/>
        </w:rPr>
        <w:t> </w:t>
      </w:r>
    </w:p>
    <w:p w14:paraId="0A88ABFA" w14:textId="77777777" w:rsidR="001E6E84" w:rsidRPr="00E14174" w:rsidRDefault="001E6E84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83A3FEE" w14:textId="5CA3D595" w:rsidR="001116A6" w:rsidRPr="00E14174" w:rsidRDefault="001116A6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V prípade akýchkoľvek  otázok, súvisiacich so zapojením sa do 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>RVOSPO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, resp. s podmienkami zapojenia sa </w:t>
      </w:r>
      <w:r w:rsidR="00323D22" w:rsidRPr="00E14174">
        <w:rPr>
          <w:rFonts w:ascii="Arial" w:eastAsia="Times New Roman" w:hAnsi="Arial" w:cs="Arial"/>
          <w:sz w:val="21"/>
          <w:szCs w:val="21"/>
          <w:lang w:eastAsia="sk-SK"/>
        </w:rPr>
        <w:t>do tohto projektu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 je možné využiť nasledovné kontakty:</w:t>
      </w:r>
    </w:p>
    <w:p w14:paraId="57078136" w14:textId="03099DC3" w:rsidR="001116A6" w:rsidRPr="00E14174" w:rsidRDefault="001116A6" w:rsidP="006453FA">
      <w:pPr>
        <w:shd w:val="clear" w:color="auto" w:fill="FFFFFF"/>
        <w:spacing w:after="0" w:line="240" w:lineRule="auto"/>
        <w:rPr>
          <w:rStyle w:val="Hypertextovprepojenie"/>
          <w:rFonts w:ascii="Arial" w:eastAsia="Times New Roman" w:hAnsi="Arial" w:cs="Arial"/>
          <w:color w:val="auto"/>
          <w:sz w:val="21"/>
          <w:szCs w:val="21"/>
          <w:u w:val="none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u w:val="single"/>
          <w:lang w:eastAsia="sk-SK"/>
        </w:rPr>
        <w:t>e-mail:</w:t>
      </w:r>
      <w:r w:rsidR="001C73A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11" w:history="1">
        <w:r w:rsidR="001C73A3" w:rsidRPr="00E14174">
          <w:rPr>
            <w:rStyle w:val="Hypertextovprepojenie"/>
            <w:rFonts w:ascii="Arial" w:eastAsia="Times New Roman" w:hAnsi="Arial" w:cs="Arial"/>
            <w:color w:val="auto"/>
            <w:sz w:val="21"/>
            <w:szCs w:val="21"/>
            <w:lang w:eastAsia="sk-SK"/>
          </w:rPr>
          <w:t>esf@upsvr.gov.sk</w:t>
        </w:r>
      </w:hyperlink>
      <w:r w:rsidR="00957132" w:rsidRPr="00E14174">
        <w:rPr>
          <w:rStyle w:val="Hypertextovprepojenie"/>
          <w:rFonts w:ascii="Arial" w:eastAsia="Times New Roman" w:hAnsi="Arial" w:cs="Arial"/>
          <w:color w:val="auto"/>
          <w:sz w:val="21"/>
          <w:szCs w:val="21"/>
          <w:lang w:eastAsia="sk-SK"/>
        </w:rPr>
        <w:t>.</w:t>
      </w:r>
    </w:p>
    <w:p w14:paraId="5567C7A8" w14:textId="77777777" w:rsidR="004E5929" w:rsidRPr="00E14174" w:rsidRDefault="004E59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5F4E0BD" w14:textId="77777777" w:rsidR="001C73A3" w:rsidRPr="00E14174" w:rsidRDefault="001C73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E5E909F" w14:textId="77777777" w:rsidR="001116A6" w:rsidRPr="00E14174" w:rsidRDefault="001116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u w:val="single"/>
          <w:lang w:eastAsia="sk-SK"/>
        </w:rPr>
        <w:t>Korešpondenčná adresa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>:</w:t>
      </w:r>
    </w:p>
    <w:p w14:paraId="7CDEF50E" w14:textId="12BF1A54" w:rsidR="00A85CC1" w:rsidRPr="00E14174" w:rsidRDefault="00931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PaedDr. Katarína Lakatoš</w:t>
      </w:r>
    </w:p>
    <w:p w14:paraId="1EAF3541" w14:textId="175FCCF8" w:rsidR="001116A6" w:rsidRPr="00E14174" w:rsidRDefault="00002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Ústredie práce, sociálnych vecí a rodiny</w:t>
      </w:r>
    </w:p>
    <w:p w14:paraId="1C6D1FF1" w14:textId="77777777" w:rsidR="00AA2EB9" w:rsidRPr="00E14174" w:rsidRDefault="00AA2E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Odbor národných projektov sociálnych vecí a rodiny </w:t>
      </w:r>
    </w:p>
    <w:p w14:paraId="429AC87E" w14:textId="77777777" w:rsidR="001116A6" w:rsidRPr="00E14174" w:rsidRDefault="001116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Špitálska</w:t>
      </w:r>
      <w:r w:rsidR="00002E13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8, 812 67</w:t>
      </w: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 Bratislava</w:t>
      </w:r>
    </w:p>
    <w:p w14:paraId="470A675C" w14:textId="77777777" w:rsidR="001116A6" w:rsidRPr="00E14174" w:rsidRDefault="00B62853">
      <w:pPr>
        <w:shd w:val="clear" w:color="auto" w:fill="FFFFFF"/>
        <w:spacing w:after="0" w:line="240" w:lineRule="auto"/>
        <w:rPr>
          <w:rStyle w:val="Hypertextovprepojenie"/>
          <w:rFonts w:ascii="Arial" w:eastAsia="Times New Roman" w:hAnsi="Arial" w:cs="Arial"/>
          <w:color w:val="auto"/>
          <w:sz w:val="21"/>
          <w:szCs w:val="21"/>
          <w:lang w:eastAsia="sk-SK"/>
        </w:rPr>
      </w:pPr>
      <w:hyperlink r:id="rId12" w:history="1">
        <w:r w:rsidR="00002E13" w:rsidRPr="00E14174">
          <w:rPr>
            <w:rStyle w:val="Hypertextovprepojenie"/>
            <w:rFonts w:ascii="Arial" w:eastAsia="Times New Roman" w:hAnsi="Arial" w:cs="Arial"/>
            <w:color w:val="auto"/>
            <w:sz w:val="21"/>
            <w:szCs w:val="21"/>
            <w:lang w:eastAsia="sk-SK"/>
          </w:rPr>
          <w:t>www.upsvr.gov.sk</w:t>
        </w:r>
      </w:hyperlink>
    </w:p>
    <w:p w14:paraId="752C093D" w14:textId="77777777" w:rsidR="00F1057D" w:rsidRPr="00E14174" w:rsidRDefault="00F1057D">
      <w:pPr>
        <w:shd w:val="clear" w:color="auto" w:fill="FFFFFF"/>
        <w:spacing w:after="0" w:line="240" w:lineRule="auto"/>
        <w:rPr>
          <w:rStyle w:val="Hypertextovprepojenie"/>
          <w:rFonts w:ascii="Arial" w:eastAsia="Times New Roman" w:hAnsi="Arial" w:cs="Arial"/>
          <w:color w:val="auto"/>
          <w:sz w:val="21"/>
          <w:szCs w:val="21"/>
          <w:lang w:eastAsia="sk-SK"/>
        </w:rPr>
      </w:pPr>
    </w:p>
    <w:p w14:paraId="356B5AAD" w14:textId="77777777" w:rsidR="00F1057D" w:rsidRPr="00E14174" w:rsidRDefault="00F10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u w:val="single"/>
          <w:lang w:eastAsia="sk-SK"/>
        </w:rPr>
        <w:t>Adresa Podateľne Ústredia</w:t>
      </w:r>
      <w:r w:rsidRPr="00E14174">
        <w:t>:</w:t>
      </w:r>
    </w:p>
    <w:p w14:paraId="72827FE1" w14:textId="77777777" w:rsidR="00F1057D" w:rsidRPr="00E14174" w:rsidRDefault="00F10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Župné nám. 5 - 6</w:t>
      </w:r>
    </w:p>
    <w:p w14:paraId="1370BD32" w14:textId="77777777" w:rsidR="001116A6" w:rsidRPr="00E14174" w:rsidRDefault="00F10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>811 03 Bratislava</w:t>
      </w:r>
    </w:p>
    <w:p w14:paraId="6716F4B6" w14:textId="77777777" w:rsidR="00F1057D" w:rsidRPr="00E14174" w:rsidRDefault="00F10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6B6EA3E" w14:textId="77777777" w:rsidR="00F1057D" w:rsidRPr="00E14174" w:rsidRDefault="00F10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2453D97" w14:textId="0DA100C3" w:rsidR="001116A6" w:rsidRPr="00E14174" w:rsidRDefault="00A66AB9" w:rsidP="00304107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E14174">
        <w:rPr>
          <w:rFonts w:ascii="Arial" w:hAnsi="Arial" w:cs="Arial"/>
          <w:b/>
          <w:sz w:val="32"/>
          <w:szCs w:val="32"/>
        </w:rPr>
        <w:t>Prílohy</w:t>
      </w:r>
      <w:r w:rsidR="005D04A7" w:rsidRPr="00E14174">
        <w:rPr>
          <w:rFonts w:ascii="Arial" w:hAnsi="Arial" w:cs="Arial"/>
          <w:b/>
          <w:sz w:val="32"/>
          <w:szCs w:val="32"/>
        </w:rPr>
        <w:t>:</w:t>
      </w:r>
      <w:r w:rsidR="001116A6" w:rsidRPr="00E14174">
        <w:rPr>
          <w:rFonts w:ascii="Arial" w:hAnsi="Arial" w:cs="Arial"/>
          <w:b/>
          <w:sz w:val="32"/>
          <w:szCs w:val="32"/>
        </w:rPr>
        <w:t xml:space="preserve"> </w:t>
      </w:r>
    </w:p>
    <w:p w14:paraId="1558A772" w14:textId="77777777" w:rsidR="0040769F" w:rsidRPr="00E14174" w:rsidRDefault="0040769F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051C6EE0" w14:textId="295BC437" w:rsidR="00A06796" w:rsidRPr="00E14174" w:rsidRDefault="0040769F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Príloha č. 1: </w:t>
      </w:r>
      <w:r w:rsidR="001116A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Formulár - Žiadosť o zapojenie do </w:t>
      </w:r>
      <w:r w:rsidR="00A06796" w:rsidRPr="00E14174">
        <w:rPr>
          <w:rFonts w:ascii="Arial" w:eastAsia="Times New Roman" w:hAnsi="Arial" w:cs="Arial"/>
          <w:sz w:val="21"/>
          <w:szCs w:val="21"/>
          <w:lang w:eastAsia="sk-SK"/>
        </w:rPr>
        <w:t xml:space="preserve">NP </w:t>
      </w:r>
      <w:r w:rsidR="00957132" w:rsidRPr="00E14174">
        <w:rPr>
          <w:rFonts w:ascii="Arial" w:eastAsia="Times New Roman" w:hAnsi="Arial" w:cs="Arial"/>
          <w:sz w:val="21"/>
          <w:szCs w:val="21"/>
          <w:lang w:eastAsia="sk-SK"/>
        </w:rPr>
        <w:t>RVOSPO</w:t>
      </w:r>
    </w:p>
    <w:p w14:paraId="2ED62C2B" w14:textId="77777777" w:rsidR="002537D4" w:rsidRPr="00E14174" w:rsidRDefault="002537D4" w:rsidP="006D65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14:paraId="69692836" w14:textId="77777777" w:rsidR="00D15B0A" w:rsidRPr="00E14174" w:rsidRDefault="00D15B0A" w:rsidP="006D65E0">
      <w:pPr>
        <w:spacing w:after="0" w:line="240" w:lineRule="auto"/>
        <w:rPr>
          <w:rFonts w:ascii="Arial" w:hAnsi="Arial" w:cs="Arial"/>
        </w:rPr>
      </w:pPr>
    </w:p>
    <w:p w14:paraId="0238A179" w14:textId="77777777" w:rsidR="00B14263" w:rsidRPr="00E14174" w:rsidRDefault="00B14263" w:rsidP="006453FA">
      <w:pPr>
        <w:spacing w:after="0" w:line="240" w:lineRule="auto"/>
        <w:rPr>
          <w:rFonts w:ascii="Arial" w:hAnsi="Arial" w:cs="Arial"/>
        </w:rPr>
      </w:pPr>
    </w:p>
    <w:p w14:paraId="51974A1D" w14:textId="77777777" w:rsidR="005D04A7" w:rsidRPr="00E14174" w:rsidRDefault="005D04A7">
      <w:pPr>
        <w:spacing w:after="0" w:line="240" w:lineRule="auto"/>
        <w:rPr>
          <w:rFonts w:ascii="Arial" w:hAnsi="Arial" w:cs="Arial"/>
        </w:rPr>
      </w:pPr>
    </w:p>
    <w:sectPr w:rsidR="005D04A7" w:rsidRPr="00E14174" w:rsidSect="00A4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70F02" w15:done="0"/>
  <w15:commentEx w15:paraId="4A663963" w15:done="0"/>
  <w15:commentEx w15:paraId="00AE1B8E" w15:done="0"/>
  <w15:commentEx w15:paraId="601616A0" w15:done="0"/>
  <w15:commentEx w15:paraId="3718684D" w15:done="0"/>
  <w15:commentEx w15:paraId="2240BFA7" w15:done="0"/>
  <w15:commentEx w15:paraId="528225CC" w15:done="0"/>
  <w15:commentEx w15:paraId="79BA284F" w15:done="0"/>
  <w15:commentEx w15:paraId="7C8C0012" w15:done="0"/>
  <w15:commentEx w15:paraId="534E4A8C" w15:done="0"/>
  <w15:commentEx w15:paraId="76950DD3" w15:done="0"/>
  <w15:commentEx w15:paraId="18E5B403" w15:done="0"/>
  <w15:commentEx w15:paraId="19FD22C9" w15:done="0"/>
  <w15:commentEx w15:paraId="51420090" w15:done="0"/>
  <w15:commentEx w15:paraId="39597A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70F02" w16cid:durableId="10C937E3"/>
  <w16cid:commentId w16cid:paraId="4A663963" w16cid:durableId="52673B9C"/>
  <w16cid:commentId w16cid:paraId="00AE1B8E" w16cid:durableId="041A0751"/>
  <w16cid:commentId w16cid:paraId="601616A0" w16cid:durableId="77BF8783"/>
  <w16cid:commentId w16cid:paraId="3718684D" w16cid:durableId="769EF1B9"/>
  <w16cid:commentId w16cid:paraId="2240BFA7" w16cid:durableId="39ABEFC2"/>
  <w16cid:commentId w16cid:paraId="528225CC" w16cid:durableId="3BC1B326"/>
  <w16cid:commentId w16cid:paraId="79BA284F" w16cid:durableId="0CC9CCB9"/>
  <w16cid:commentId w16cid:paraId="7C8C0012" w16cid:durableId="27BB9D97"/>
  <w16cid:commentId w16cid:paraId="534E4A8C" w16cid:durableId="12FAF5A0"/>
  <w16cid:commentId w16cid:paraId="76950DD3" w16cid:durableId="12D7A6B2"/>
  <w16cid:commentId w16cid:paraId="18E5B403" w16cid:durableId="17CB93D2"/>
  <w16cid:commentId w16cid:paraId="19FD22C9" w16cid:durableId="620FBEDF"/>
  <w16cid:commentId w16cid:paraId="51420090" w16cid:durableId="7F4DA35F"/>
  <w16cid:commentId w16cid:paraId="39597A15" w16cid:durableId="6AF1F4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C08C" w14:textId="77777777" w:rsidR="00B62853" w:rsidRDefault="00B62853" w:rsidP="00D33081">
      <w:pPr>
        <w:spacing w:after="0" w:line="240" w:lineRule="auto"/>
      </w:pPr>
      <w:r>
        <w:separator/>
      </w:r>
    </w:p>
  </w:endnote>
  <w:endnote w:type="continuationSeparator" w:id="0">
    <w:p w14:paraId="086C1395" w14:textId="77777777" w:rsidR="00B62853" w:rsidRDefault="00B62853" w:rsidP="00D3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59FF" w14:textId="77777777" w:rsidR="00B3634D" w:rsidRDefault="00B363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047178"/>
      <w:docPartObj>
        <w:docPartGallery w:val="Page Numbers (Bottom of Page)"/>
        <w:docPartUnique/>
      </w:docPartObj>
    </w:sdtPr>
    <w:sdtEndPr/>
    <w:sdtContent>
      <w:p w14:paraId="6192DD47" w14:textId="56B3096A" w:rsidR="00B37D27" w:rsidRDefault="00B37D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0D">
          <w:rPr>
            <w:noProof/>
          </w:rPr>
          <w:t>9</w:t>
        </w:r>
        <w:r>
          <w:fldChar w:fldCharType="end"/>
        </w:r>
      </w:p>
    </w:sdtContent>
  </w:sdt>
  <w:p w14:paraId="5A3FC8F4" w14:textId="77777777" w:rsidR="00B37D27" w:rsidRDefault="00B37D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DA49" w14:textId="77777777" w:rsidR="00B3634D" w:rsidRDefault="00B3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E60F" w14:textId="77777777" w:rsidR="00B62853" w:rsidRDefault="00B62853" w:rsidP="00D33081">
      <w:pPr>
        <w:spacing w:after="0" w:line="240" w:lineRule="auto"/>
      </w:pPr>
      <w:r>
        <w:separator/>
      </w:r>
    </w:p>
  </w:footnote>
  <w:footnote w:type="continuationSeparator" w:id="0">
    <w:p w14:paraId="4E08B077" w14:textId="77777777" w:rsidR="00B62853" w:rsidRDefault="00B62853" w:rsidP="00D33081">
      <w:pPr>
        <w:spacing w:after="0" w:line="240" w:lineRule="auto"/>
      </w:pPr>
      <w:r>
        <w:continuationSeparator/>
      </w:r>
    </w:p>
  </w:footnote>
  <w:footnote w:id="1">
    <w:p w14:paraId="1A0ABB79" w14:textId="4351A209" w:rsidR="00B37D27" w:rsidRDefault="00B37D2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A4610">
        <w:rPr>
          <w:rFonts w:ascii="Arial" w:hAnsi="Arial" w:cs="Arial"/>
          <w:sz w:val="18"/>
          <w:szCs w:val="18"/>
        </w:rPr>
        <w:t xml:space="preserve">V prípade podpísania žiadosti poverenou osobou je potrebné spolu s písomnou formou žiadosti predložiť dokument, ktorým štatutárny zástupca </w:t>
      </w:r>
      <w:r w:rsidR="00DB18FA">
        <w:rPr>
          <w:rFonts w:ascii="Arial" w:hAnsi="Arial" w:cs="Arial"/>
          <w:sz w:val="18"/>
          <w:szCs w:val="18"/>
        </w:rPr>
        <w:t>spolupracujúceho</w:t>
      </w:r>
      <w:r w:rsidR="00DB18FA" w:rsidRPr="00DB18FA">
        <w:rPr>
          <w:rFonts w:ascii="Arial" w:hAnsi="Arial" w:cs="Arial"/>
          <w:sz w:val="18"/>
          <w:szCs w:val="18"/>
        </w:rPr>
        <w:t xml:space="preserve"> subjekt</w:t>
      </w:r>
      <w:r w:rsidR="00DB18FA">
        <w:rPr>
          <w:rFonts w:ascii="Arial" w:hAnsi="Arial" w:cs="Arial"/>
          <w:sz w:val="18"/>
          <w:szCs w:val="18"/>
        </w:rPr>
        <w:t>u</w:t>
      </w:r>
      <w:r w:rsidR="00DB18FA" w:rsidRPr="00DB18FA">
        <w:rPr>
          <w:rFonts w:ascii="Arial" w:hAnsi="Arial" w:cs="Arial"/>
          <w:sz w:val="18"/>
          <w:szCs w:val="18"/>
        </w:rPr>
        <w:t xml:space="preserve"> </w:t>
      </w:r>
      <w:r w:rsidRPr="00EA4610">
        <w:rPr>
          <w:rFonts w:ascii="Arial" w:hAnsi="Arial" w:cs="Arial"/>
          <w:sz w:val="18"/>
          <w:szCs w:val="18"/>
        </w:rPr>
        <w:t>oprávňuje danú osobu na podpis žiadosti.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09C6" w14:textId="77777777" w:rsidR="00B3634D" w:rsidRDefault="00B3634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36643" w14:textId="5FC87323" w:rsidR="006E0B86" w:rsidRDefault="006E0B86" w:rsidP="006E0B86">
    <w:pPr>
      <w:pStyle w:val="Hlavika"/>
      <w:tabs>
        <w:tab w:val="clear" w:pos="9072"/>
        <w:tab w:val="left" w:pos="7826"/>
      </w:tabs>
    </w:pPr>
    <w:r w:rsidRPr="007F547E">
      <w:rPr>
        <w:noProof/>
        <w:lang w:val="sk-SK" w:eastAsia="sk-SK"/>
      </w:rPr>
      <w:drawing>
        <wp:inline distT="0" distB="0" distL="0" distR="0" wp14:anchorId="047F400A" wp14:editId="7A386004">
          <wp:extent cx="4152900" cy="4000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5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</w:t>
    </w:r>
    <w:r w:rsidRPr="007F547E">
      <w:rPr>
        <w:noProof/>
        <w:lang w:val="sk-SK" w:eastAsia="sk-SK"/>
      </w:rPr>
      <w:drawing>
        <wp:inline distT="0" distB="0" distL="0" distR="0" wp14:anchorId="20C8633A" wp14:editId="4FCFADC3">
          <wp:extent cx="1266825" cy="41910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71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6CDE7" w14:textId="77777777" w:rsidR="006E0B86" w:rsidRPr="006E0B86" w:rsidRDefault="006E0B86" w:rsidP="006E0B8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4CC0" w14:textId="77777777" w:rsidR="00B3634D" w:rsidRDefault="00B3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85"/>
    <w:multiLevelType w:val="hybridMultilevel"/>
    <w:tmpl w:val="649AE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35C5"/>
    <w:multiLevelType w:val="hybridMultilevel"/>
    <w:tmpl w:val="27B25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6D7"/>
    <w:multiLevelType w:val="hybridMultilevel"/>
    <w:tmpl w:val="938AC27E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F1644"/>
    <w:multiLevelType w:val="hybridMultilevel"/>
    <w:tmpl w:val="D2685CDE"/>
    <w:lvl w:ilvl="0" w:tplc="359643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10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08C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EE76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609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671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65C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CE8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6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FC461C"/>
    <w:multiLevelType w:val="hybridMultilevel"/>
    <w:tmpl w:val="C8F4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208A"/>
    <w:multiLevelType w:val="hybridMultilevel"/>
    <w:tmpl w:val="239EB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76E"/>
    <w:multiLevelType w:val="hybridMultilevel"/>
    <w:tmpl w:val="0DC0D674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4AC0"/>
    <w:multiLevelType w:val="hybridMultilevel"/>
    <w:tmpl w:val="FF1A3FD4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0E49"/>
    <w:multiLevelType w:val="hybridMultilevel"/>
    <w:tmpl w:val="81EA7AD6"/>
    <w:lvl w:ilvl="0" w:tplc="3D9884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1639"/>
    <w:multiLevelType w:val="hybridMultilevel"/>
    <w:tmpl w:val="8E9223A2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D3148"/>
    <w:multiLevelType w:val="hybridMultilevel"/>
    <w:tmpl w:val="87ECE808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308F"/>
    <w:multiLevelType w:val="hybridMultilevel"/>
    <w:tmpl w:val="BF5CD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64E9E"/>
    <w:multiLevelType w:val="hybridMultilevel"/>
    <w:tmpl w:val="B3E85088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4C3F"/>
    <w:multiLevelType w:val="hybridMultilevel"/>
    <w:tmpl w:val="62AA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4008"/>
    <w:multiLevelType w:val="hybridMultilevel"/>
    <w:tmpl w:val="4E5A5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B3A46"/>
    <w:multiLevelType w:val="hybridMultilevel"/>
    <w:tmpl w:val="9D6EF53C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24D57"/>
    <w:multiLevelType w:val="hybridMultilevel"/>
    <w:tmpl w:val="7794DD1E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658F8"/>
    <w:multiLevelType w:val="multilevel"/>
    <w:tmpl w:val="E8A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C550A"/>
    <w:multiLevelType w:val="hybridMultilevel"/>
    <w:tmpl w:val="4DB4666E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0379"/>
    <w:multiLevelType w:val="hybridMultilevel"/>
    <w:tmpl w:val="79C28B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85AFB"/>
    <w:multiLevelType w:val="hybridMultilevel"/>
    <w:tmpl w:val="1F72A794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91D50"/>
    <w:multiLevelType w:val="hybridMultilevel"/>
    <w:tmpl w:val="57AE0656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25DF9"/>
    <w:multiLevelType w:val="hybridMultilevel"/>
    <w:tmpl w:val="A58A26DA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95DF4"/>
    <w:multiLevelType w:val="hybridMultilevel"/>
    <w:tmpl w:val="B052C808"/>
    <w:lvl w:ilvl="0" w:tplc="D892D3FC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F13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572472"/>
    <w:multiLevelType w:val="multilevel"/>
    <w:tmpl w:val="982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03DC7"/>
    <w:multiLevelType w:val="hybridMultilevel"/>
    <w:tmpl w:val="40CA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80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3"/>
  </w:num>
  <w:num w:numId="5">
    <w:abstractNumId w:val="20"/>
  </w:num>
  <w:num w:numId="6">
    <w:abstractNumId w:val="24"/>
  </w:num>
  <w:num w:numId="7">
    <w:abstractNumId w:val="8"/>
  </w:num>
  <w:num w:numId="8">
    <w:abstractNumId w:val="26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2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11"/>
  </w:num>
  <w:num w:numId="21">
    <w:abstractNumId w:val="7"/>
  </w:num>
  <w:num w:numId="22">
    <w:abstractNumId w:val="23"/>
  </w:num>
  <w:num w:numId="23">
    <w:abstractNumId w:val="4"/>
  </w:num>
  <w:num w:numId="24">
    <w:abstractNumId w:val="14"/>
  </w:num>
  <w:num w:numId="25">
    <w:abstractNumId w:val="5"/>
  </w:num>
  <w:num w:numId="26">
    <w:abstractNumId w:val="1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6"/>
    <w:rsid w:val="00002E13"/>
    <w:rsid w:val="0000753E"/>
    <w:rsid w:val="00017BF1"/>
    <w:rsid w:val="00032C55"/>
    <w:rsid w:val="000356C5"/>
    <w:rsid w:val="00035C5D"/>
    <w:rsid w:val="000365BE"/>
    <w:rsid w:val="00044701"/>
    <w:rsid w:val="0004539C"/>
    <w:rsid w:val="000528B0"/>
    <w:rsid w:val="000544F7"/>
    <w:rsid w:val="00055482"/>
    <w:rsid w:val="00073B50"/>
    <w:rsid w:val="00076583"/>
    <w:rsid w:val="00083E26"/>
    <w:rsid w:val="000855E8"/>
    <w:rsid w:val="0008586C"/>
    <w:rsid w:val="00093004"/>
    <w:rsid w:val="000965A1"/>
    <w:rsid w:val="000B55ED"/>
    <w:rsid w:val="000B7714"/>
    <w:rsid w:val="000B77D6"/>
    <w:rsid w:val="000D2944"/>
    <w:rsid w:val="000D3C81"/>
    <w:rsid w:val="000D6729"/>
    <w:rsid w:val="000D781B"/>
    <w:rsid w:val="000E0B65"/>
    <w:rsid w:val="000E5248"/>
    <w:rsid w:val="000E62C3"/>
    <w:rsid w:val="000F56AB"/>
    <w:rsid w:val="00110038"/>
    <w:rsid w:val="001116A6"/>
    <w:rsid w:val="00111A1F"/>
    <w:rsid w:val="001156C9"/>
    <w:rsid w:val="00124965"/>
    <w:rsid w:val="001275DD"/>
    <w:rsid w:val="00147275"/>
    <w:rsid w:val="00165D28"/>
    <w:rsid w:val="001763CB"/>
    <w:rsid w:val="00177491"/>
    <w:rsid w:val="001920A1"/>
    <w:rsid w:val="00193C21"/>
    <w:rsid w:val="001A3AFF"/>
    <w:rsid w:val="001B4FB2"/>
    <w:rsid w:val="001C1EFA"/>
    <w:rsid w:val="001C4398"/>
    <w:rsid w:val="001C67CB"/>
    <w:rsid w:val="001C73A3"/>
    <w:rsid w:val="001C7EAA"/>
    <w:rsid w:val="001D2554"/>
    <w:rsid w:val="001D3B41"/>
    <w:rsid w:val="001E6E84"/>
    <w:rsid w:val="001F6182"/>
    <w:rsid w:val="001F7E95"/>
    <w:rsid w:val="00203E85"/>
    <w:rsid w:val="00204763"/>
    <w:rsid w:val="00205CEE"/>
    <w:rsid w:val="002075F1"/>
    <w:rsid w:val="00210571"/>
    <w:rsid w:val="00216570"/>
    <w:rsid w:val="00235362"/>
    <w:rsid w:val="00243D20"/>
    <w:rsid w:val="00245860"/>
    <w:rsid w:val="00250C9C"/>
    <w:rsid w:val="002537D4"/>
    <w:rsid w:val="00257AA9"/>
    <w:rsid w:val="002606B4"/>
    <w:rsid w:val="0026230D"/>
    <w:rsid w:val="00272FB1"/>
    <w:rsid w:val="0027448F"/>
    <w:rsid w:val="00275386"/>
    <w:rsid w:val="0028057A"/>
    <w:rsid w:val="00284CE1"/>
    <w:rsid w:val="002A2876"/>
    <w:rsid w:val="002A3336"/>
    <w:rsid w:val="002B4E68"/>
    <w:rsid w:val="002C042D"/>
    <w:rsid w:val="002C343E"/>
    <w:rsid w:val="002C4FC1"/>
    <w:rsid w:val="002D3B35"/>
    <w:rsid w:val="002D5D3B"/>
    <w:rsid w:val="002D612C"/>
    <w:rsid w:val="002E25DC"/>
    <w:rsid w:val="002E283A"/>
    <w:rsid w:val="002E72E3"/>
    <w:rsid w:val="002E73DA"/>
    <w:rsid w:val="00304107"/>
    <w:rsid w:val="003117FF"/>
    <w:rsid w:val="00311C9F"/>
    <w:rsid w:val="00312964"/>
    <w:rsid w:val="00314987"/>
    <w:rsid w:val="00320119"/>
    <w:rsid w:val="00323D22"/>
    <w:rsid w:val="00324B98"/>
    <w:rsid w:val="003309BA"/>
    <w:rsid w:val="00347AEA"/>
    <w:rsid w:val="0035111B"/>
    <w:rsid w:val="0035116B"/>
    <w:rsid w:val="003524CB"/>
    <w:rsid w:val="003751D4"/>
    <w:rsid w:val="0038189D"/>
    <w:rsid w:val="00386DC7"/>
    <w:rsid w:val="00387CC8"/>
    <w:rsid w:val="00393F12"/>
    <w:rsid w:val="00394759"/>
    <w:rsid w:val="00395BF6"/>
    <w:rsid w:val="003A2958"/>
    <w:rsid w:val="003A4597"/>
    <w:rsid w:val="003A79A4"/>
    <w:rsid w:val="003B031D"/>
    <w:rsid w:val="003B0DC8"/>
    <w:rsid w:val="003B1762"/>
    <w:rsid w:val="003B2876"/>
    <w:rsid w:val="003D11F6"/>
    <w:rsid w:val="003D3583"/>
    <w:rsid w:val="003D6336"/>
    <w:rsid w:val="003D6E61"/>
    <w:rsid w:val="003E48B3"/>
    <w:rsid w:val="004012F0"/>
    <w:rsid w:val="0040769F"/>
    <w:rsid w:val="00430FBF"/>
    <w:rsid w:val="00433B7D"/>
    <w:rsid w:val="0043631C"/>
    <w:rsid w:val="00444970"/>
    <w:rsid w:val="004507EF"/>
    <w:rsid w:val="0045271E"/>
    <w:rsid w:val="00470DC4"/>
    <w:rsid w:val="00475E1B"/>
    <w:rsid w:val="00480389"/>
    <w:rsid w:val="00481002"/>
    <w:rsid w:val="00491D55"/>
    <w:rsid w:val="00496D53"/>
    <w:rsid w:val="00497CBF"/>
    <w:rsid w:val="004A3DB9"/>
    <w:rsid w:val="004C2A3F"/>
    <w:rsid w:val="004C7D5F"/>
    <w:rsid w:val="004D3DF5"/>
    <w:rsid w:val="004D4C36"/>
    <w:rsid w:val="004D5F0A"/>
    <w:rsid w:val="004D7EC5"/>
    <w:rsid w:val="004E0552"/>
    <w:rsid w:val="004E4699"/>
    <w:rsid w:val="004E5929"/>
    <w:rsid w:val="004E6F97"/>
    <w:rsid w:val="004E7DBF"/>
    <w:rsid w:val="004F670B"/>
    <w:rsid w:val="00500D5E"/>
    <w:rsid w:val="00500F01"/>
    <w:rsid w:val="005145C7"/>
    <w:rsid w:val="0051582D"/>
    <w:rsid w:val="005175B6"/>
    <w:rsid w:val="00521DE6"/>
    <w:rsid w:val="00525AF4"/>
    <w:rsid w:val="00530C1F"/>
    <w:rsid w:val="00531742"/>
    <w:rsid w:val="00533934"/>
    <w:rsid w:val="00542B75"/>
    <w:rsid w:val="00550658"/>
    <w:rsid w:val="00553F94"/>
    <w:rsid w:val="00555E14"/>
    <w:rsid w:val="005578B5"/>
    <w:rsid w:val="005634BF"/>
    <w:rsid w:val="0056535B"/>
    <w:rsid w:val="00570B21"/>
    <w:rsid w:val="00575579"/>
    <w:rsid w:val="005810DE"/>
    <w:rsid w:val="00587872"/>
    <w:rsid w:val="00591348"/>
    <w:rsid w:val="00593BE2"/>
    <w:rsid w:val="005A33CD"/>
    <w:rsid w:val="005B216E"/>
    <w:rsid w:val="005B7FF3"/>
    <w:rsid w:val="005C4EDB"/>
    <w:rsid w:val="005D04A7"/>
    <w:rsid w:val="005D3638"/>
    <w:rsid w:val="005D38FA"/>
    <w:rsid w:val="005E5226"/>
    <w:rsid w:val="005E5813"/>
    <w:rsid w:val="005F279E"/>
    <w:rsid w:val="005F3E7E"/>
    <w:rsid w:val="005F6A26"/>
    <w:rsid w:val="006005F5"/>
    <w:rsid w:val="00602D2C"/>
    <w:rsid w:val="00604829"/>
    <w:rsid w:val="00607C83"/>
    <w:rsid w:val="006104FE"/>
    <w:rsid w:val="00610F8E"/>
    <w:rsid w:val="00613BB4"/>
    <w:rsid w:val="006453FA"/>
    <w:rsid w:val="00647BEC"/>
    <w:rsid w:val="006548D7"/>
    <w:rsid w:val="0066164F"/>
    <w:rsid w:val="006621EF"/>
    <w:rsid w:val="00662DA2"/>
    <w:rsid w:val="006643A7"/>
    <w:rsid w:val="0066592F"/>
    <w:rsid w:val="00676DDE"/>
    <w:rsid w:val="00677F9C"/>
    <w:rsid w:val="00680599"/>
    <w:rsid w:val="00681FFA"/>
    <w:rsid w:val="006824BF"/>
    <w:rsid w:val="00685318"/>
    <w:rsid w:val="00691E40"/>
    <w:rsid w:val="00696B13"/>
    <w:rsid w:val="006A7530"/>
    <w:rsid w:val="006B1781"/>
    <w:rsid w:val="006B4881"/>
    <w:rsid w:val="006C4A2A"/>
    <w:rsid w:val="006C572C"/>
    <w:rsid w:val="006D1B92"/>
    <w:rsid w:val="006D65E0"/>
    <w:rsid w:val="006D6AB7"/>
    <w:rsid w:val="006E0B86"/>
    <w:rsid w:val="006E2C4E"/>
    <w:rsid w:val="006E3565"/>
    <w:rsid w:val="006E446E"/>
    <w:rsid w:val="00705BBA"/>
    <w:rsid w:val="007108EA"/>
    <w:rsid w:val="007132E2"/>
    <w:rsid w:val="00714D3B"/>
    <w:rsid w:val="007154AF"/>
    <w:rsid w:val="00721E30"/>
    <w:rsid w:val="00726EF0"/>
    <w:rsid w:val="00730047"/>
    <w:rsid w:val="00735BF7"/>
    <w:rsid w:val="00745192"/>
    <w:rsid w:val="007459A7"/>
    <w:rsid w:val="00746259"/>
    <w:rsid w:val="0075567C"/>
    <w:rsid w:val="00761D59"/>
    <w:rsid w:val="007802D4"/>
    <w:rsid w:val="00786B1B"/>
    <w:rsid w:val="007914FA"/>
    <w:rsid w:val="00791E29"/>
    <w:rsid w:val="00796B7C"/>
    <w:rsid w:val="007B25CF"/>
    <w:rsid w:val="007B5827"/>
    <w:rsid w:val="007C01AD"/>
    <w:rsid w:val="007D0EF2"/>
    <w:rsid w:val="007D37C3"/>
    <w:rsid w:val="007D5538"/>
    <w:rsid w:val="007E51D2"/>
    <w:rsid w:val="007E66F3"/>
    <w:rsid w:val="007E67B5"/>
    <w:rsid w:val="007E7677"/>
    <w:rsid w:val="0081113E"/>
    <w:rsid w:val="008162A4"/>
    <w:rsid w:val="008221BB"/>
    <w:rsid w:val="0083212D"/>
    <w:rsid w:val="00836C0D"/>
    <w:rsid w:val="008420F1"/>
    <w:rsid w:val="008462EA"/>
    <w:rsid w:val="00847DF3"/>
    <w:rsid w:val="00852A58"/>
    <w:rsid w:val="00853843"/>
    <w:rsid w:val="00862B05"/>
    <w:rsid w:val="00865C2E"/>
    <w:rsid w:val="008702BC"/>
    <w:rsid w:val="00882C48"/>
    <w:rsid w:val="00886068"/>
    <w:rsid w:val="00893252"/>
    <w:rsid w:val="00894D0D"/>
    <w:rsid w:val="0089542E"/>
    <w:rsid w:val="008A2562"/>
    <w:rsid w:val="008A67C1"/>
    <w:rsid w:val="008C16B7"/>
    <w:rsid w:val="008D4A7D"/>
    <w:rsid w:val="008D6D92"/>
    <w:rsid w:val="008E20A8"/>
    <w:rsid w:val="008E6728"/>
    <w:rsid w:val="008F1B21"/>
    <w:rsid w:val="008F4EBB"/>
    <w:rsid w:val="008F5373"/>
    <w:rsid w:val="009006D3"/>
    <w:rsid w:val="00901E32"/>
    <w:rsid w:val="009104F6"/>
    <w:rsid w:val="00914D61"/>
    <w:rsid w:val="00920BCB"/>
    <w:rsid w:val="00931357"/>
    <w:rsid w:val="009354B7"/>
    <w:rsid w:val="00943945"/>
    <w:rsid w:val="0094728B"/>
    <w:rsid w:val="00951C10"/>
    <w:rsid w:val="00957132"/>
    <w:rsid w:val="00957246"/>
    <w:rsid w:val="00960BB7"/>
    <w:rsid w:val="009617A4"/>
    <w:rsid w:val="009668B4"/>
    <w:rsid w:val="00970C5F"/>
    <w:rsid w:val="00973FD3"/>
    <w:rsid w:val="00985225"/>
    <w:rsid w:val="009912B9"/>
    <w:rsid w:val="00994B27"/>
    <w:rsid w:val="009965E4"/>
    <w:rsid w:val="009975C5"/>
    <w:rsid w:val="009A74D4"/>
    <w:rsid w:val="009B6A87"/>
    <w:rsid w:val="009C4150"/>
    <w:rsid w:val="009C5C5E"/>
    <w:rsid w:val="009C6370"/>
    <w:rsid w:val="009D0F2F"/>
    <w:rsid w:val="009D1FD3"/>
    <w:rsid w:val="009D684F"/>
    <w:rsid w:val="009F040C"/>
    <w:rsid w:val="009F50CD"/>
    <w:rsid w:val="009F63E5"/>
    <w:rsid w:val="009F7081"/>
    <w:rsid w:val="009F725B"/>
    <w:rsid w:val="00A0000A"/>
    <w:rsid w:val="00A06796"/>
    <w:rsid w:val="00A25CC7"/>
    <w:rsid w:val="00A30604"/>
    <w:rsid w:val="00A34DDB"/>
    <w:rsid w:val="00A46C9B"/>
    <w:rsid w:val="00A47898"/>
    <w:rsid w:val="00A51C5E"/>
    <w:rsid w:val="00A54197"/>
    <w:rsid w:val="00A646B9"/>
    <w:rsid w:val="00A66AB9"/>
    <w:rsid w:val="00A70708"/>
    <w:rsid w:val="00A71061"/>
    <w:rsid w:val="00A85CC1"/>
    <w:rsid w:val="00A86D02"/>
    <w:rsid w:val="00A915DD"/>
    <w:rsid w:val="00A93F07"/>
    <w:rsid w:val="00AA2EB9"/>
    <w:rsid w:val="00AB3E78"/>
    <w:rsid w:val="00AB507E"/>
    <w:rsid w:val="00AC0705"/>
    <w:rsid w:val="00AD5C87"/>
    <w:rsid w:val="00AF5E93"/>
    <w:rsid w:val="00B003C0"/>
    <w:rsid w:val="00B00CD5"/>
    <w:rsid w:val="00B14263"/>
    <w:rsid w:val="00B16429"/>
    <w:rsid w:val="00B222E7"/>
    <w:rsid w:val="00B22E5B"/>
    <w:rsid w:val="00B348A9"/>
    <w:rsid w:val="00B3634D"/>
    <w:rsid w:val="00B37D27"/>
    <w:rsid w:val="00B42EEE"/>
    <w:rsid w:val="00B4711D"/>
    <w:rsid w:val="00B55B39"/>
    <w:rsid w:val="00B56271"/>
    <w:rsid w:val="00B56EB9"/>
    <w:rsid w:val="00B611A9"/>
    <w:rsid w:val="00B62853"/>
    <w:rsid w:val="00B64039"/>
    <w:rsid w:val="00B71BDE"/>
    <w:rsid w:val="00B7295F"/>
    <w:rsid w:val="00B800D1"/>
    <w:rsid w:val="00BB50E0"/>
    <w:rsid w:val="00BB5418"/>
    <w:rsid w:val="00BD3405"/>
    <w:rsid w:val="00BF1457"/>
    <w:rsid w:val="00C05227"/>
    <w:rsid w:val="00C073E0"/>
    <w:rsid w:val="00C26036"/>
    <w:rsid w:val="00C31DDB"/>
    <w:rsid w:val="00C529BF"/>
    <w:rsid w:val="00C535A6"/>
    <w:rsid w:val="00C571AA"/>
    <w:rsid w:val="00C646A3"/>
    <w:rsid w:val="00C672FC"/>
    <w:rsid w:val="00C67C61"/>
    <w:rsid w:val="00C77F2D"/>
    <w:rsid w:val="00C83185"/>
    <w:rsid w:val="00C83349"/>
    <w:rsid w:val="00C85D03"/>
    <w:rsid w:val="00CA5651"/>
    <w:rsid w:val="00CA5911"/>
    <w:rsid w:val="00CB00AA"/>
    <w:rsid w:val="00CB0AD6"/>
    <w:rsid w:val="00CB390D"/>
    <w:rsid w:val="00CC2D47"/>
    <w:rsid w:val="00CC413A"/>
    <w:rsid w:val="00CC5633"/>
    <w:rsid w:val="00CD37F9"/>
    <w:rsid w:val="00CE3189"/>
    <w:rsid w:val="00CE385E"/>
    <w:rsid w:val="00CE6176"/>
    <w:rsid w:val="00CF07A0"/>
    <w:rsid w:val="00CF4864"/>
    <w:rsid w:val="00CF76CD"/>
    <w:rsid w:val="00D07DA9"/>
    <w:rsid w:val="00D15B0A"/>
    <w:rsid w:val="00D163D4"/>
    <w:rsid w:val="00D202B0"/>
    <w:rsid w:val="00D33081"/>
    <w:rsid w:val="00D339F7"/>
    <w:rsid w:val="00D35340"/>
    <w:rsid w:val="00D35D8F"/>
    <w:rsid w:val="00D62FC1"/>
    <w:rsid w:val="00D67105"/>
    <w:rsid w:val="00D72ADE"/>
    <w:rsid w:val="00D92BB4"/>
    <w:rsid w:val="00D96A79"/>
    <w:rsid w:val="00DA2C94"/>
    <w:rsid w:val="00DB18FA"/>
    <w:rsid w:val="00DC3DE1"/>
    <w:rsid w:val="00DC7F38"/>
    <w:rsid w:val="00DD1B09"/>
    <w:rsid w:val="00DD2B31"/>
    <w:rsid w:val="00DD6CFC"/>
    <w:rsid w:val="00DE0353"/>
    <w:rsid w:val="00DE48F9"/>
    <w:rsid w:val="00DF3121"/>
    <w:rsid w:val="00DF3C61"/>
    <w:rsid w:val="00E050DF"/>
    <w:rsid w:val="00E07771"/>
    <w:rsid w:val="00E106E1"/>
    <w:rsid w:val="00E12B4D"/>
    <w:rsid w:val="00E14174"/>
    <w:rsid w:val="00E15DF2"/>
    <w:rsid w:val="00E21EF1"/>
    <w:rsid w:val="00E2222A"/>
    <w:rsid w:val="00E24933"/>
    <w:rsid w:val="00E32F6E"/>
    <w:rsid w:val="00E34AB4"/>
    <w:rsid w:val="00E40D8E"/>
    <w:rsid w:val="00E45408"/>
    <w:rsid w:val="00E47A9D"/>
    <w:rsid w:val="00E63CD5"/>
    <w:rsid w:val="00E72938"/>
    <w:rsid w:val="00E948AD"/>
    <w:rsid w:val="00E9712F"/>
    <w:rsid w:val="00E975AE"/>
    <w:rsid w:val="00EA4610"/>
    <w:rsid w:val="00EA5B10"/>
    <w:rsid w:val="00EB3BEF"/>
    <w:rsid w:val="00EC0E70"/>
    <w:rsid w:val="00EC462E"/>
    <w:rsid w:val="00EC7AB7"/>
    <w:rsid w:val="00ED2143"/>
    <w:rsid w:val="00ED5663"/>
    <w:rsid w:val="00F00563"/>
    <w:rsid w:val="00F03ED5"/>
    <w:rsid w:val="00F06182"/>
    <w:rsid w:val="00F1057D"/>
    <w:rsid w:val="00F123D2"/>
    <w:rsid w:val="00F12DDA"/>
    <w:rsid w:val="00F156E5"/>
    <w:rsid w:val="00F15E7B"/>
    <w:rsid w:val="00F418AD"/>
    <w:rsid w:val="00F41E8F"/>
    <w:rsid w:val="00F42E91"/>
    <w:rsid w:val="00F43DE4"/>
    <w:rsid w:val="00F442A3"/>
    <w:rsid w:val="00F462B0"/>
    <w:rsid w:val="00F60192"/>
    <w:rsid w:val="00F715F0"/>
    <w:rsid w:val="00F829AF"/>
    <w:rsid w:val="00F91D23"/>
    <w:rsid w:val="00FB3D75"/>
    <w:rsid w:val="00FE4B2F"/>
    <w:rsid w:val="00FF0415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B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95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6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16A6"/>
    <w:rPr>
      <w:b/>
      <w:bCs/>
    </w:rPr>
  </w:style>
  <w:style w:type="character" w:styleId="Zvraznenie">
    <w:name w:val="Emphasis"/>
    <w:basedOn w:val="Predvolenpsmoodseku"/>
    <w:uiPriority w:val="20"/>
    <w:qFormat/>
    <w:rsid w:val="001116A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116A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C9B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A46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A46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 zoznamu1,Dot pt,F5 List Paragraph,Recommendation,List Paragraph11,List Paragraph à moi,Odsek zoznamu4,No Spacing1,List Paragraph Char Char Char,Indicator Text,Numbered Para 1,List Paragraph,Listenabsatz"/>
    <w:basedOn w:val="Normlny"/>
    <w:link w:val="OdsekzoznamuChar"/>
    <w:uiPriority w:val="99"/>
    <w:qFormat/>
    <w:rsid w:val="00311C9F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body Char,Odsek zoznamu2 Char,Odsek zoznamu1 Char,Dot pt Char,F5 List Paragraph Char,Recommendation Char,List Paragraph11 Char,List Paragraph à moi Char,Odsek zoznamu4 Char,No Spacing1 Char,List Paragraph Char Char Char Char"/>
    <w:link w:val="Odsekzoznamu"/>
    <w:uiPriority w:val="34"/>
    <w:qFormat/>
    <w:locked/>
    <w:rsid w:val="00311C9F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uiPriority w:val="99"/>
    <w:semiHidden/>
    <w:unhideWhenUsed/>
    <w:rsid w:val="00D15B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5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5B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02B0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6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70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7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54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D4A7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8D4A7D"/>
    <w:rPr>
      <w:rFonts w:ascii="Arial" w:eastAsia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D3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08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4ED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4ED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4EDB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C8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35A6"/>
    <w:pPr>
      <w:spacing w:after="0" w:line="240" w:lineRule="auto"/>
    </w:pPr>
  </w:style>
  <w:style w:type="paragraph" w:customStyle="1" w:styleId="footnotedescription">
    <w:name w:val="footnote description"/>
    <w:next w:val="Normlny"/>
    <w:link w:val="footnotedescriptionChar"/>
    <w:hidden/>
    <w:rsid w:val="00083E26"/>
    <w:pPr>
      <w:spacing w:after="0" w:line="254" w:lineRule="auto"/>
      <w:jc w:val="both"/>
    </w:pPr>
    <w:rPr>
      <w:rFonts w:ascii="Calibri" w:eastAsia="Calibri" w:hAnsi="Calibri" w:cs="Calibri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083E26"/>
    <w:rPr>
      <w:rFonts w:ascii="Calibri" w:eastAsia="Calibri" w:hAnsi="Calibri" w:cs="Calibri"/>
      <w:color w:val="000000"/>
      <w:sz w:val="16"/>
      <w:lang w:eastAsia="sk-SK"/>
    </w:rPr>
  </w:style>
  <w:style w:type="character" w:customStyle="1" w:styleId="footnotemark">
    <w:name w:val="footnote mark"/>
    <w:hidden/>
    <w:rsid w:val="00083E2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83E2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95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6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16A6"/>
    <w:rPr>
      <w:b/>
      <w:bCs/>
    </w:rPr>
  </w:style>
  <w:style w:type="character" w:styleId="Zvraznenie">
    <w:name w:val="Emphasis"/>
    <w:basedOn w:val="Predvolenpsmoodseku"/>
    <w:uiPriority w:val="20"/>
    <w:qFormat/>
    <w:rsid w:val="001116A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116A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C9B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A46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A46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 zoznamu1,Dot pt,F5 List Paragraph,Recommendation,List Paragraph11,List Paragraph à moi,Odsek zoznamu4,No Spacing1,List Paragraph Char Char Char,Indicator Text,Numbered Para 1,List Paragraph,Listenabsatz"/>
    <w:basedOn w:val="Normlny"/>
    <w:link w:val="OdsekzoznamuChar"/>
    <w:uiPriority w:val="99"/>
    <w:qFormat/>
    <w:rsid w:val="00311C9F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body Char,Odsek zoznamu2 Char,Odsek zoznamu1 Char,Dot pt Char,F5 List Paragraph Char,Recommendation Char,List Paragraph11 Char,List Paragraph à moi Char,Odsek zoznamu4 Char,No Spacing1 Char,List Paragraph Char Char Char Char"/>
    <w:link w:val="Odsekzoznamu"/>
    <w:uiPriority w:val="34"/>
    <w:qFormat/>
    <w:locked/>
    <w:rsid w:val="00311C9F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uiPriority w:val="99"/>
    <w:semiHidden/>
    <w:unhideWhenUsed/>
    <w:rsid w:val="00D15B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5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5B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02B0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6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70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7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54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D4A7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8D4A7D"/>
    <w:rPr>
      <w:rFonts w:ascii="Arial" w:eastAsia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D3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08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4ED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4ED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4EDB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C8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35A6"/>
    <w:pPr>
      <w:spacing w:after="0" w:line="240" w:lineRule="auto"/>
    </w:pPr>
  </w:style>
  <w:style w:type="paragraph" w:customStyle="1" w:styleId="footnotedescription">
    <w:name w:val="footnote description"/>
    <w:next w:val="Normlny"/>
    <w:link w:val="footnotedescriptionChar"/>
    <w:hidden/>
    <w:rsid w:val="00083E26"/>
    <w:pPr>
      <w:spacing w:after="0" w:line="254" w:lineRule="auto"/>
      <w:jc w:val="both"/>
    </w:pPr>
    <w:rPr>
      <w:rFonts w:ascii="Calibri" w:eastAsia="Calibri" w:hAnsi="Calibri" w:cs="Calibri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083E26"/>
    <w:rPr>
      <w:rFonts w:ascii="Calibri" w:eastAsia="Calibri" w:hAnsi="Calibri" w:cs="Calibri"/>
      <w:color w:val="000000"/>
      <w:sz w:val="16"/>
      <w:lang w:eastAsia="sk-SK"/>
    </w:rPr>
  </w:style>
  <w:style w:type="character" w:customStyle="1" w:styleId="footnotemark">
    <w:name w:val="footnote mark"/>
    <w:hidden/>
    <w:rsid w:val="00083E2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83E2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f@upsvr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tarina.lakatos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sf@upsvr.gov.sk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3420-9411-4214-B102-15621F7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2023-12-12T14:56:00Z</dcterms:created>
  <dcterms:modified xsi:type="dcterms:W3CDTF">2023-12-13T06:55:00Z</dcterms:modified>
</cp:coreProperties>
</file>