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ED" w:rsidRDefault="00515D0B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Žiadosť</w:t>
      </w:r>
    </w:p>
    <w:p w:rsidR="00BC17ED" w:rsidRDefault="00515D0B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o posúdenie dlhodobého zdravotného postihnutia </w:t>
      </w:r>
    </w:p>
    <w:p w:rsidR="00BC17ED" w:rsidRDefault="00515D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 účely zákona č. 112/2018 Z. z. o sociálnej ekonomike a sociálnych podnikoch</w:t>
      </w:r>
    </w:p>
    <w:p w:rsidR="00BC17ED" w:rsidRDefault="00515D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a o zmene a doplnení niektorých zákonov v znení neskorších predpisov </w:t>
      </w:r>
    </w:p>
    <w:p w:rsidR="00BC17ED" w:rsidRDefault="00BC17E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C17ED" w:rsidRDefault="00BC17ED">
      <w:pPr>
        <w:jc w:val="both"/>
        <w:rPr>
          <w:rFonts w:ascii="Arial" w:hAnsi="Arial" w:cs="Arial"/>
          <w:sz w:val="24"/>
          <w:szCs w:val="24"/>
        </w:rPr>
      </w:pPr>
    </w:p>
    <w:p w:rsidR="00BC17ED" w:rsidRDefault="00515D0B">
      <w:pPr>
        <w:pStyle w:val="Odsekzoznamu"/>
        <w:numPr>
          <w:ilvl w:val="0"/>
          <w:numId w:val="1"/>
        </w:numPr>
        <w:ind w:left="284" w:hanging="284"/>
      </w:pPr>
      <w:r>
        <w:rPr>
          <w:rFonts w:ascii="Arial Black" w:hAnsi="Arial Black"/>
          <w:sz w:val="24"/>
          <w:szCs w:val="24"/>
        </w:rPr>
        <w:t>Vyplní žiadateľ</w:t>
      </w:r>
      <w:r>
        <w:rPr>
          <w:rStyle w:val="Odkaznapoznmkupodiarou"/>
          <w:rFonts w:ascii="Arial Black" w:hAnsi="Arial Black"/>
          <w:sz w:val="24"/>
          <w:szCs w:val="24"/>
        </w:rPr>
        <w:footnoteReference w:id="1"/>
      </w:r>
    </w:p>
    <w:p w:rsidR="00BC17ED" w:rsidRDefault="00515D0B">
      <w:r>
        <w:rPr>
          <w:rFonts w:ascii="Arial Black" w:hAnsi="Arial Black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-154935</wp:posOffset>
                </wp:positionH>
                <wp:positionV relativeFrom="paragraph">
                  <wp:posOffset>42547</wp:posOffset>
                </wp:positionV>
                <wp:extent cx="6571619" cy="1974217"/>
                <wp:effectExtent l="0" t="0" r="19681" b="26033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1619" cy="1974217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Obdĺžnik 1" o:spid="_x0000_s1026" style="position:absolute;margin-left:-12.2pt;margin-top:3.35pt;width:517.45pt;height:15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" filled="f" strokeweight=".52906mm">
                <v:textbox inset="0,0,0,0"/>
              </v:rect>
            </w:pict>
          </mc:Fallback>
        </mc:AlternateContent>
      </w:r>
    </w:p>
    <w:p w:rsidR="00BC17ED" w:rsidRDefault="00515D0B">
      <w:pPr>
        <w:tabs>
          <w:tab w:val="left" w:pos="142"/>
        </w:tabs>
        <w:rPr>
          <w:rFonts w:ascii="Arial" w:hAnsi="Arial" w:cs="Arial"/>
        </w:rPr>
      </w:pPr>
      <w:r>
        <w:rPr>
          <w:rFonts w:ascii="Arial" w:hAnsi="Arial" w:cs="Arial"/>
        </w:rPr>
        <w:t>Meno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Priezvisko</w:t>
      </w:r>
      <w:r>
        <w:rPr>
          <w:rFonts w:ascii="Arial" w:hAnsi="Arial" w:cs="Arial"/>
        </w:rPr>
        <w:tab/>
        <w:t xml:space="preserve">                             Dátum narodenia</w:t>
      </w:r>
    </w:p>
    <w:tbl>
      <w:tblPr>
        <w:tblW w:w="97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60"/>
        <w:gridCol w:w="3212"/>
        <w:gridCol w:w="343"/>
        <w:gridCol w:w="2634"/>
      </w:tblGrid>
      <w:tr w:rsidR="00BC17ED">
        <w:trPr>
          <w:trHeight w:val="470"/>
        </w:trPr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BC17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BC17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BC17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BC17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BC17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17ED" w:rsidRDefault="00BC17ED">
      <w:pPr>
        <w:rPr>
          <w:rFonts w:ascii="Arial Black" w:hAnsi="Arial Black"/>
        </w:rPr>
      </w:pPr>
    </w:p>
    <w:p w:rsidR="00BC17ED" w:rsidRDefault="00515D0B">
      <w:pPr>
        <w:rPr>
          <w:rFonts w:ascii="Arial Black" w:hAnsi="Arial Black"/>
        </w:rPr>
      </w:pPr>
      <w:r>
        <w:rPr>
          <w:rFonts w:ascii="Arial Black" w:hAnsi="Arial Black"/>
        </w:rPr>
        <w:t>Adresa trvalého alebo prechodného pobytu v SR</w:t>
      </w:r>
    </w:p>
    <w:tbl>
      <w:tblPr>
        <w:tblW w:w="97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382"/>
        <w:gridCol w:w="713"/>
        <w:gridCol w:w="2977"/>
      </w:tblGrid>
      <w:tr w:rsidR="00BC17ED">
        <w:trPr>
          <w:trHeight w:val="472"/>
        </w:trPr>
        <w:tc>
          <w:tcPr>
            <w:tcW w:w="70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515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Ulica 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BC17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515D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BC17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17ED" w:rsidRDefault="00BC17ED">
      <w:pPr>
        <w:rPr>
          <w:rFonts w:ascii="Arial" w:hAnsi="Arial" w:cs="Arial"/>
        </w:rPr>
      </w:pPr>
    </w:p>
    <w:tbl>
      <w:tblPr>
        <w:tblW w:w="97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30"/>
        <w:gridCol w:w="421"/>
        <w:gridCol w:w="421"/>
        <w:gridCol w:w="421"/>
        <w:gridCol w:w="421"/>
        <w:gridCol w:w="1855"/>
        <w:gridCol w:w="5103"/>
      </w:tblGrid>
      <w:tr w:rsidR="00BC17ED">
        <w:trPr>
          <w:trHeight w:val="411"/>
        </w:trPr>
        <w:tc>
          <w:tcPr>
            <w:tcW w:w="70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515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PSČ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BC17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BC17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BC17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BC17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BC17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515D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BC17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17ED" w:rsidRDefault="00BC17ED">
      <w:pPr>
        <w:rPr>
          <w:rFonts w:ascii="Arial" w:hAnsi="Arial" w:cs="Arial"/>
        </w:rPr>
      </w:pPr>
    </w:p>
    <w:p w:rsidR="00BC17ED" w:rsidRDefault="00515D0B">
      <w:r>
        <w:rPr>
          <w:rFonts w:ascii="Arial Black" w:hAnsi="Arial Black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0ACCE" wp14:editId="049239D9">
                <wp:simplePos x="0" y="0"/>
                <wp:positionH relativeFrom="column">
                  <wp:posOffset>-148590</wp:posOffset>
                </wp:positionH>
                <wp:positionV relativeFrom="paragraph">
                  <wp:posOffset>164465</wp:posOffset>
                </wp:positionV>
                <wp:extent cx="6565904" cy="5953125"/>
                <wp:effectExtent l="0" t="0" r="25400" b="28575"/>
                <wp:wrapNone/>
                <wp:docPr id="2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4" cy="5953125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3" o:spid="_x0000_s1026" style="position:absolute;margin-left:-11.7pt;margin-top:12.95pt;width:517pt;height:46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" filled="f" strokeweight=".52906mm">
                <v:textbox inset="0,0,0,0"/>
              </v:rect>
            </w:pict>
          </mc:Fallback>
        </mc:AlternateContent>
      </w:r>
    </w:p>
    <w:p w:rsidR="00BC17ED" w:rsidRDefault="00515D0B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Podrobný opis pracovnej činnosti</w:t>
      </w:r>
    </w:p>
    <w:tbl>
      <w:tblPr>
        <w:tblW w:w="97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1"/>
      </w:tblGrid>
      <w:tr w:rsidR="00BC17ED">
        <w:trPr>
          <w:trHeight w:val="484"/>
        </w:trPr>
        <w:tc>
          <w:tcPr>
            <w:tcW w:w="977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BC17ED">
            <w:pPr>
              <w:rPr>
                <w:rFonts w:ascii="Arial" w:hAnsi="Arial" w:cs="Arial"/>
              </w:rPr>
            </w:pPr>
          </w:p>
        </w:tc>
      </w:tr>
      <w:tr w:rsidR="00570616">
        <w:trPr>
          <w:trHeight w:val="484"/>
        </w:trPr>
        <w:tc>
          <w:tcPr>
            <w:tcW w:w="97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16" w:rsidRDefault="00570616">
            <w:pPr>
              <w:rPr>
                <w:rFonts w:ascii="Arial" w:hAnsi="Arial" w:cs="Arial"/>
              </w:rPr>
            </w:pPr>
          </w:p>
        </w:tc>
      </w:tr>
      <w:tr w:rsidR="00570616">
        <w:trPr>
          <w:trHeight w:val="484"/>
        </w:trPr>
        <w:tc>
          <w:tcPr>
            <w:tcW w:w="97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16" w:rsidRDefault="00570616">
            <w:pPr>
              <w:rPr>
                <w:rFonts w:ascii="Arial" w:hAnsi="Arial" w:cs="Arial"/>
              </w:rPr>
            </w:pPr>
          </w:p>
        </w:tc>
      </w:tr>
      <w:tr w:rsidR="00570616">
        <w:trPr>
          <w:trHeight w:val="484"/>
        </w:trPr>
        <w:tc>
          <w:tcPr>
            <w:tcW w:w="97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16" w:rsidRDefault="00570616">
            <w:pPr>
              <w:rPr>
                <w:rFonts w:ascii="Arial" w:hAnsi="Arial" w:cs="Arial"/>
              </w:rPr>
            </w:pPr>
          </w:p>
        </w:tc>
      </w:tr>
      <w:tr w:rsidR="00BC17ED">
        <w:trPr>
          <w:trHeight w:val="484"/>
        </w:trPr>
        <w:tc>
          <w:tcPr>
            <w:tcW w:w="97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BC17ED">
            <w:pPr>
              <w:rPr>
                <w:rFonts w:ascii="Arial" w:hAnsi="Arial" w:cs="Arial"/>
              </w:rPr>
            </w:pPr>
          </w:p>
        </w:tc>
      </w:tr>
      <w:tr w:rsidR="00AD3AF2">
        <w:trPr>
          <w:trHeight w:val="484"/>
        </w:trPr>
        <w:tc>
          <w:tcPr>
            <w:tcW w:w="97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F2" w:rsidRDefault="00AD3AF2">
            <w:pPr>
              <w:rPr>
                <w:rFonts w:ascii="Arial" w:hAnsi="Arial" w:cs="Arial"/>
              </w:rPr>
            </w:pPr>
          </w:p>
        </w:tc>
      </w:tr>
      <w:tr w:rsidR="00AD3AF2">
        <w:trPr>
          <w:trHeight w:val="484"/>
        </w:trPr>
        <w:tc>
          <w:tcPr>
            <w:tcW w:w="97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F2" w:rsidRDefault="00AD3AF2">
            <w:pPr>
              <w:rPr>
                <w:rFonts w:ascii="Arial" w:hAnsi="Arial" w:cs="Arial"/>
              </w:rPr>
            </w:pPr>
          </w:p>
        </w:tc>
      </w:tr>
      <w:tr w:rsidR="00AD3AF2">
        <w:trPr>
          <w:trHeight w:val="484"/>
        </w:trPr>
        <w:tc>
          <w:tcPr>
            <w:tcW w:w="97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F2" w:rsidRDefault="00AD3AF2">
            <w:pPr>
              <w:rPr>
                <w:rFonts w:ascii="Arial" w:hAnsi="Arial" w:cs="Arial"/>
              </w:rPr>
            </w:pPr>
          </w:p>
        </w:tc>
      </w:tr>
      <w:tr w:rsidR="00BC17ED">
        <w:trPr>
          <w:trHeight w:val="484"/>
        </w:trPr>
        <w:tc>
          <w:tcPr>
            <w:tcW w:w="97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16" w:rsidRDefault="00570616">
            <w:pPr>
              <w:rPr>
                <w:rFonts w:ascii="Arial" w:hAnsi="Arial" w:cs="Arial"/>
              </w:rPr>
            </w:pPr>
          </w:p>
        </w:tc>
      </w:tr>
      <w:tr w:rsidR="00BC17ED">
        <w:trPr>
          <w:trHeight w:val="484"/>
        </w:trPr>
        <w:tc>
          <w:tcPr>
            <w:tcW w:w="97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BC17ED">
            <w:pPr>
              <w:rPr>
                <w:rFonts w:ascii="Arial" w:hAnsi="Arial" w:cs="Arial"/>
              </w:rPr>
            </w:pPr>
          </w:p>
        </w:tc>
      </w:tr>
      <w:tr w:rsidR="00AD3AF2">
        <w:trPr>
          <w:trHeight w:val="484"/>
        </w:trPr>
        <w:tc>
          <w:tcPr>
            <w:tcW w:w="97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F2" w:rsidRDefault="00AD3AF2">
            <w:pPr>
              <w:rPr>
                <w:rFonts w:ascii="Arial" w:hAnsi="Arial" w:cs="Arial"/>
              </w:rPr>
            </w:pPr>
          </w:p>
        </w:tc>
      </w:tr>
      <w:tr w:rsidR="00AD3AF2">
        <w:trPr>
          <w:trHeight w:val="484"/>
        </w:trPr>
        <w:tc>
          <w:tcPr>
            <w:tcW w:w="97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F2" w:rsidRDefault="00AD3AF2">
            <w:pPr>
              <w:rPr>
                <w:rFonts w:ascii="Arial" w:hAnsi="Arial" w:cs="Arial"/>
              </w:rPr>
            </w:pPr>
          </w:p>
        </w:tc>
      </w:tr>
      <w:tr w:rsidR="00AD3AF2">
        <w:trPr>
          <w:trHeight w:val="484"/>
        </w:trPr>
        <w:tc>
          <w:tcPr>
            <w:tcW w:w="97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F2" w:rsidRDefault="00AD3AF2">
            <w:pPr>
              <w:rPr>
                <w:rFonts w:ascii="Arial" w:hAnsi="Arial" w:cs="Arial"/>
              </w:rPr>
            </w:pPr>
          </w:p>
        </w:tc>
      </w:tr>
      <w:tr w:rsidR="00AD3AF2">
        <w:trPr>
          <w:trHeight w:val="484"/>
        </w:trPr>
        <w:tc>
          <w:tcPr>
            <w:tcW w:w="97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F2" w:rsidRDefault="00AD3AF2">
            <w:pPr>
              <w:rPr>
                <w:rFonts w:ascii="Arial" w:hAnsi="Arial" w:cs="Arial"/>
              </w:rPr>
            </w:pPr>
          </w:p>
        </w:tc>
      </w:tr>
      <w:tr w:rsidR="00BC17ED">
        <w:trPr>
          <w:trHeight w:val="484"/>
        </w:trPr>
        <w:tc>
          <w:tcPr>
            <w:tcW w:w="97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BC17ED">
            <w:pPr>
              <w:rPr>
                <w:rFonts w:ascii="Arial" w:hAnsi="Arial" w:cs="Arial"/>
              </w:rPr>
            </w:pPr>
          </w:p>
        </w:tc>
      </w:tr>
      <w:tr w:rsidR="00AD3AF2">
        <w:trPr>
          <w:trHeight w:val="484"/>
        </w:trPr>
        <w:tc>
          <w:tcPr>
            <w:tcW w:w="97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F2" w:rsidRDefault="00AD3AF2">
            <w:pPr>
              <w:rPr>
                <w:rFonts w:ascii="Arial" w:hAnsi="Arial" w:cs="Arial"/>
              </w:rPr>
            </w:pPr>
          </w:p>
        </w:tc>
      </w:tr>
      <w:tr w:rsidR="00AD3AF2">
        <w:trPr>
          <w:trHeight w:val="484"/>
        </w:trPr>
        <w:tc>
          <w:tcPr>
            <w:tcW w:w="97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F2" w:rsidRDefault="00AD3AF2">
            <w:pPr>
              <w:rPr>
                <w:rFonts w:ascii="Arial" w:hAnsi="Arial" w:cs="Arial"/>
              </w:rPr>
            </w:pPr>
          </w:p>
        </w:tc>
      </w:tr>
    </w:tbl>
    <w:p w:rsidR="00BC17ED" w:rsidRDefault="00BC17ED"/>
    <w:p w:rsidR="00570616" w:rsidRDefault="00570616"/>
    <w:p w:rsidR="00F24E7B" w:rsidRDefault="00F24E7B">
      <w:pPr>
        <w:ind w:left="7"/>
        <w:rPr>
          <w:rFonts w:ascii="Arial Black" w:eastAsia="Arial" w:hAnsi="Arial Black" w:cs="Arial"/>
          <w:b/>
          <w:bCs/>
        </w:rPr>
      </w:pPr>
    </w:p>
    <w:p w:rsidR="00F24E7B" w:rsidRDefault="00F24E7B">
      <w:pPr>
        <w:ind w:left="7"/>
        <w:rPr>
          <w:rFonts w:ascii="Arial Black" w:eastAsia="Arial" w:hAnsi="Arial Black" w:cs="Arial"/>
          <w:b/>
          <w:bCs/>
        </w:rPr>
      </w:pPr>
    </w:p>
    <w:tbl>
      <w:tblPr>
        <w:tblW w:w="94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4644"/>
        <w:gridCol w:w="190"/>
        <w:gridCol w:w="269"/>
        <w:gridCol w:w="4003"/>
      </w:tblGrid>
      <w:tr w:rsidR="00F24E7B" w:rsidRPr="00F24E7B" w:rsidTr="00F24E7B">
        <w:trPr>
          <w:trHeight w:val="555"/>
        </w:trPr>
        <w:tc>
          <w:tcPr>
            <w:tcW w:w="9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7B" w:rsidRPr="00F24E7B" w:rsidRDefault="00F24E7B" w:rsidP="00F24E7B">
            <w:pPr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rial Black" w:hAnsi="Arial Black"/>
              </w:rPr>
              <w:t>Špecifikácia práce:</w:t>
            </w:r>
          </w:p>
        </w:tc>
      </w:tr>
      <w:tr w:rsidR="00F24E7B" w:rsidRPr="00F24E7B" w:rsidTr="00F24E7B">
        <w:trPr>
          <w:trHeight w:val="315"/>
        </w:trPr>
        <w:tc>
          <w:tcPr>
            <w:tcW w:w="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E7B" w:rsidRPr="00F24E7B" w:rsidRDefault="00F24E7B" w:rsidP="00F24E7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lang w:eastAsia="sk-SK"/>
              </w:rPr>
            </w:pPr>
            <w:r w:rsidRPr="00F24E7B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7B" w:rsidRPr="00F24E7B" w:rsidRDefault="00F24E7B" w:rsidP="00F24E7B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 w:rsidRPr="00F24E7B">
              <w:rPr>
                <w:rFonts w:ascii="Arial" w:eastAsia="Times New Roman" w:hAnsi="Arial" w:cs="Arial"/>
                <w:b/>
                <w:color w:val="000000"/>
                <w:lang w:eastAsia="sk-SK"/>
              </w:rPr>
              <w:t xml:space="preserve">práca v sede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7B" w:rsidRPr="00F24E7B" w:rsidRDefault="00F24E7B" w:rsidP="00F24E7B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E7B" w:rsidRPr="00F24E7B" w:rsidRDefault="00F24E7B" w:rsidP="00F24E7B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24E7B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7B" w:rsidRPr="00F24E7B" w:rsidRDefault="00F24E7B" w:rsidP="00F24E7B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 w:rsidRPr="00F24E7B">
              <w:rPr>
                <w:rFonts w:ascii="Arial" w:eastAsia="Times New Roman" w:hAnsi="Arial" w:cs="Arial"/>
                <w:b/>
                <w:color w:val="000000"/>
                <w:lang w:eastAsia="sk-SK"/>
              </w:rPr>
              <w:t xml:space="preserve">práca v pohybe </w:t>
            </w:r>
          </w:p>
        </w:tc>
      </w:tr>
      <w:tr w:rsidR="00F24E7B" w:rsidRPr="00F24E7B" w:rsidTr="00F24E7B">
        <w:trPr>
          <w:trHeight w:val="31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E7B" w:rsidRPr="00F24E7B" w:rsidRDefault="00F24E7B" w:rsidP="00F24E7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lang w:eastAsia="sk-SK"/>
              </w:rPr>
            </w:pPr>
            <w:r w:rsidRPr="00F24E7B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7B" w:rsidRPr="00F24E7B" w:rsidRDefault="00F24E7B" w:rsidP="00F24E7B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 w:rsidRPr="00F24E7B">
              <w:rPr>
                <w:rFonts w:ascii="Arial" w:eastAsia="Times New Roman" w:hAnsi="Arial" w:cs="Arial"/>
                <w:b/>
                <w:color w:val="000000"/>
                <w:lang w:eastAsia="sk-SK"/>
              </w:rPr>
              <w:t>práca v stoji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7B" w:rsidRPr="00F24E7B" w:rsidRDefault="00F24E7B" w:rsidP="00F24E7B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E7B" w:rsidRPr="00F24E7B" w:rsidRDefault="00F24E7B" w:rsidP="00F24E7B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24E7B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7B" w:rsidRPr="00F24E7B" w:rsidRDefault="00F24E7B" w:rsidP="00F24E7B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 w:rsidRPr="00F24E7B">
              <w:rPr>
                <w:rFonts w:ascii="Arial" w:eastAsia="Times New Roman" w:hAnsi="Arial" w:cs="Arial"/>
                <w:b/>
                <w:color w:val="000000"/>
                <w:lang w:eastAsia="sk-SK"/>
              </w:rPr>
              <w:t>práca v ľahu</w:t>
            </w:r>
          </w:p>
        </w:tc>
      </w:tr>
      <w:tr w:rsidR="00F24E7B" w:rsidRPr="00F24E7B" w:rsidTr="00F24E7B">
        <w:trPr>
          <w:trHeight w:val="31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E7B" w:rsidRPr="00F24E7B" w:rsidRDefault="00F24E7B" w:rsidP="00F24E7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lang w:eastAsia="sk-SK"/>
              </w:rPr>
            </w:pPr>
            <w:r w:rsidRPr="00F24E7B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7B" w:rsidRPr="00F24E7B" w:rsidRDefault="00F24E7B" w:rsidP="00F24E7B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 w:rsidRPr="00F24E7B">
              <w:rPr>
                <w:rFonts w:ascii="Arial" w:eastAsia="Times New Roman" w:hAnsi="Arial" w:cs="Arial"/>
                <w:b/>
                <w:color w:val="000000"/>
                <w:lang w:eastAsia="sk-SK"/>
              </w:rPr>
              <w:t xml:space="preserve">psychicky náročná práca 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7B" w:rsidRPr="00F24E7B" w:rsidRDefault="00F24E7B" w:rsidP="00F24E7B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E7B" w:rsidRPr="00F24E7B" w:rsidRDefault="00F24E7B" w:rsidP="00F24E7B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24E7B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7B" w:rsidRPr="00F24E7B" w:rsidRDefault="00F24E7B" w:rsidP="00F24E7B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 w:rsidRPr="00F24E7B">
              <w:rPr>
                <w:rFonts w:ascii="Arial" w:eastAsia="Times New Roman" w:hAnsi="Arial" w:cs="Arial"/>
                <w:b/>
                <w:color w:val="000000"/>
                <w:lang w:eastAsia="sk-SK"/>
              </w:rPr>
              <w:t>fyzicky náročná práca</w:t>
            </w:r>
          </w:p>
        </w:tc>
      </w:tr>
      <w:tr w:rsidR="00F24E7B" w:rsidRPr="00F24E7B" w:rsidTr="00F24E7B">
        <w:trPr>
          <w:trHeight w:val="31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E7B" w:rsidRPr="00F24E7B" w:rsidRDefault="00F24E7B" w:rsidP="00F24E7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lang w:eastAsia="sk-SK"/>
              </w:rPr>
            </w:pPr>
            <w:r w:rsidRPr="00F24E7B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7B" w:rsidRPr="00F24E7B" w:rsidRDefault="00F24E7B" w:rsidP="00F24E7B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 w:rsidRPr="00F24E7B">
              <w:rPr>
                <w:rFonts w:ascii="Arial" w:eastAsia="Times New Roman" w:hAnsi="Arial" w:cs="Arial"/>
                <w:b/>
                <w:color w:val="000000"/>
                <w:lang w:eastAsia="sk-SK"/>
              </w:rPr>
              <w:t>práca vo výškach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7B" w:rsidRPr="00F24E7B" w:rsidRDefault="00F24E7B" w:rsidP="00F24E7B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E7B" w:rsidRPr="00F24E7B" w:rsidRDefault="00F24E7B" w:rsidP="00F24E7B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24E7B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7B" w:rsidRPr="00F24E7B" w:rsidRDefault="00F24E7B" w:rsidP="00F24E7B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 w:rsidRPr="00F24E7B">
              <w:rPr>
                <w:rFonts w:ascii="Arial" w:eastAsia="Times New Roman" w:hAnsi="Arial" w:cs="Arial"/>
                <w:b/>
                <w:color w:val="000000"/>
                <w:lang w:eastAsia="sk-SK"/>
              </w:rPr>
              <w:t>práca nad voľnou hĺbkou</w:t>
            </w:r>
          </w:p>
        </w:tc>
      </w:tr>
      <w:tr w:rsidR="00F24E7B" w:rsidRPr="00F24E7B" w:rsidTr="00F24E7B">
        <w:trPr>
          <w:trHeight w:val="31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E7B" w:rsidRPr="00F24E7B" w:rsidRDefault="00F24E7B" w:rsidP="00F24E7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lang w:eastAsia="sk-SK"/>
              </w:rPr>
            </w:pPr>
            <w:r w:rsidRPr="00F24E7B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7B" w:rsidRPr="00F24E7B" w:rsidRDefault="00F24E7B" w:rsidP="00F24E7B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 w:rsidRPr="00F24E7B">
              <w:rPr>
                <w:rFonts w:ascii="Arial" w:eastAsia="Times New Roman" w:hAnsi="Arial" w:cs="Arial"/>
                <w:b/>
                <w:color w:val="000000"/>
                <w:lang w:eastAsia="sk-SK"/>
              </w:rPr>
              <w:t>práca vyžadujúca dobrú jemnú motoriku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7B" w:rsidRPr="00F24E7B" w:rsidRDefault="00F24E7B" w:rsidP="00F24E7B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E7B" w:rsidRPr="00F24E7B" w:rsidRDefault="00F24E7B" w:rsidP="00F24E7B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24E7B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7B" w:rsidRPr="00F24E7B" w:rsidRDefault="00F24E7B" w:rsidP="00F24E7B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 w:rsidRPr="00F24E7B">
              <w:rPr>
                <w:rFonts w:ascii="Arial" w:eastAsia="Times New Roman" w:hAnsi="Arial" w:cs="Arial"/>
                <w:b/>
                <w:color w:val="000000"/>
                <w:lang w:eastAsia="sk-SK"/>
              </w:rPr>
              <w:t>práca vyžadujúca dobrý sluch</w:t>
            </w:r>
          </w:p>
        </w:tc>
      </w:tr>
      <w:tr w:rsidR="00F24E7B" w:rsidRPr="00F24E7B" w:rsidTr="00F24E7B">
        <w:trPr>
          <w:trHeight w:val="31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E7B" w:rsidRPr="00F24E7B" w:rsidRDefault="00F24E7B" w:rsidP="00F24E7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lang w:eastAsia="sk-SK"/>
              </w:rPr>
            </w:pPr>
            <w:r w:rsidRPr="00F24E7B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7B" w:rsidRPr="00F24E7B" w:rsidRDefault="00F24E7B" w:rsidP="00F24E7B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 w:rsidRPr="00F24E7B">
              <w:rPr>
                <w:rFonts w:ascii="Arial" w:eastAsia="Times New Roman" w:hAnsi="Arial" w:cs="Arial"/>
                <w:b/>
                <w:color w:val="000000"/>
                <w:lang w:eastAsia="sk-SK"/>
              </w:rPr>
              <w:t>práca v prašnom prostredí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7B" w:rsidRPr="00F24E7B" w:rsidRDefault="00F24E7B" w:rsidP="00F24E7B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E7B" w:rsidRPr="00F24E7B" w:rsidRDefault="00F24E7B" w:rsidP="00F24E7B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24E7B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7B" w:rsidRPr="00F24E7B" w:rsidRDefault="00F24E7B" w:rsidP="00F24E7B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 w:rsidRPr="00F24E7B">
              <w:rPr>
                <w:rFonts w:ascii="Arial" w:eastAsia="Times New Roman" w:hAnsi="Arial" w:cs="Arial"/>
                <w:b/>
                <w:color w:val="000000"/>
                <w:lang w:eastAsia="sk-SK"/>
              </w:rPr>
              <w:t>práca s chemikáliami</w:t>
            </w:r>
          </w:p>
        </w:tc>
      </w:tr>
      <w:tr w:rsidR="00F24E7B" w:rsidRPr="00F24E7B" w:rsidTr="00F24E7B">
        <w:trPr>
          <w:trHeight w:val="87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E7B" w:rsidRPr="00F24E7B" w:rsidRDefault="00F24E7B" w:rsidP="00F24E7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lang w:eastAsia="sk-SK"/>
              </w:rPr>
            </w:pPr>
            <w:r w:rsidRPr="00F24E7B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E7B" w:rsidRPr="00F24E7B" w:rsidRDefault="00F24E7B" w:rsidP="00F24E7B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 w:rsidRPr="00F24E7B">
              <w:rPr>
                <w:rFonts w:ascii="Arial" w:eastAsia="Times New Roman" w:hAnsi="Arial" w:cs="Arial"/>
                <w:b/>
                <w:color w:val="000000"/>
                <w:lang w:eastAsia="sk-SK"/>
              </w:rPr>
              <w:t xml:space="preserve">práca v neštandardných klimatických podmienkach </w:t>
            </w:r>
            <w:r w:rsidRPr="00F24E7B">
              <w:rPr>
                <w:rFonts w:ascii="Arial" w:eastAsia="Times New Roman" w:hAnsi="Arial" w:cs="Arial"/>
                <w:color w:val="000000"/>
                <w:lang w:eastAsia="sk-SK"/>
              </w:rPr>
              <w:t>(napr. mraziace boxy, na</w:t>
            </w:r>
            <w:r w:rsidRPr="00F24E7B">
              <w:rPr>
                <w:rFonts w:ascii="Arial" w:eastAsia="Times New Roman" w:hAnsi="Arial" w:cs="Arial"/>
                <w:color w:val="000000"/>
                <w:lang w:eastAsia="sk-SK"/>
              </w:rPr>
              <w:t>d</w:t>
            </w:r>
            <w:r w:rsidRPr="00F24E7B">
              <w:rPr>
                <w:rFonts w:ascii="Arial" w:eastAsia="Times New Roman" w:hAnsi="Arial" w:cs="Arial"/>
                <w:color w:val="000000"/>
                <w:lang w:eastAsia="sk-SK"/>
              </w:rPr>
              <w:t>merná horúčava pri peci a pod.)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E7B" w:rsidRPr="00F24E7B" w:rsidRDefault="00F24E7B" w:rsidP="00F24E7B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E7B" w:rsidRPr="00F24E7B" w:rsidRDefault="00F24E7B" w:rsidP="00F24E7B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24E7B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E7B" w:rsidRPr="00F24E7B" w:rsidRDefault="00F24E7B" w:rsidP="00F24E7B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 w:rsidRPr="00F24E7B">
              <w:rPr>
                <w:rFonts w:ascii="Arial" w:eastAsia="Times New Roman" w:hAnsi="Arial" w:cs="Arial"/>
                <w:b/>
                <w:color w:val="000000"/>
                <w:lang w:eastAsia="sk-SK"/>
              </w:rPr>
              <w:t xml:space="preserve">práca s bremenami </w:t>
            </w:r>
            <w:r w:rsidRPr="00F24E7B">
              <w:rPr>
                <w:rFonts w:ascii="Arial" w:eastAsia="Times New Roman" w:hAnsi="Arial" w:cs="Arial"/>
                <w:color w:val="000000"/>
                <w:lang w:eastAsia="sk-SK"/>
              </w:rPr>
              <w:t>(napr. preklad</w:t>
            </w:r>
            <w:r w:rsidRPr="00F24E7B">
              <w:rPr>
                <w:rFonts w:ascii="Arial" w:eastAsia="Times New Roman" w:hAnsi="Arial" w:cs="Arial"/>
                <w:color w:val="000000"/>
                <w:lang w:eastAsia="sk-SK"/>
              </w:rPr>
              <w:t>a</w:t>
            </w:r>
            <w:r w:rsidRPr="00F24E7B">
              <w:rPr>
                <w:rFonts w:ascii="Arial" w:eastAsia="Times New Roman" w:hAnsi="Arial" w:cs="Arial"/>
                <w:color w:val="000000"/>
                <w:lang w:eastAsia="sk-SK"/>
              </w:rPr>
              <w:t>nie, vykladanie, prenášanie bremien bez použitia techniky)</w:t>
            </w:r>
            <w:r w:rsidRPr="00F24E7B">
              <w:rPr>
                <w:rFonts w:ascii="Arial" w:eastAsia="Times New Roman" w:hAnsi="Arial" w:cs="Arial"/>
                <w:b/>
                <w:color w:val="000000"/>
                <w:lang w:eastAsia="sk-SK"/>
              </w:rPr>
              <w:t xml:space="preserve"> </w:t>
            </w:r>
          </w:p>
        </w:tc>
      </w:tr>
      <w:tr w:rsidR="00F24E7B" w:rsidRPr="00F24E7B" w:rsidTr="00F24E7B">
        <w:trPr>
          <w:trHeight w:val="31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E7B" w:rsidRPr="00F24E7B" w:rsidRDefault="00F24E7B" w:rsidP="00F24E7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lang w:eastAsia="sk-SK"/>
              </w:rPr>
            </w:pPr>
            <w:r w:rsidRPr="00F24E7B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E7B" w:rsidRPr="00F24E7B" w:rsidRDefault="00F24E7B" w:rsidP="00F24E7B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 w:rsidRPr="00F24E7B">
              <w:rPr>
                <w:rFonts w:ascii="Arial" w:eastAsia="Times New Roman" w:hAnsi="Arial" w:cs="Arial"/>
                <w:b/>
                <w:color w:val="000000"/>
                <w:lang w:eastAsia="sk-SK"/>
              </w:rPr>
              <w:t>nočná práca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7B" w:rsidRPr="00F24E7B" w:rsidRDefault="00F24E7B" w:rsidP="00F24E7B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7B" w:rsidRPr="00F24E7B" w:rsidRDefault="00F24E7B" w:rsidP="00F24E7B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7B" w:rsidRPr="00F24E7B" w:rsidRDefault="00F24E7B" w:rsidP="00F24E7B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F24E7B" w:rsidRPr="00F24E7B" w:rsidTr="00C54CA4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E7B" w:rsidRPr="00F24E7B" w:rsidRDefault="00F24E7B" w:rsidP="00F24E7B">
            <w:pPr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4E7B" w:rsidRPr="00F24E7B" w:rsidRDefault="00F24E7B" w:rsidP="00F24E7B">
            <w:pPr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4E7B" w:rsidRPr="00F24E7B" w:rsidRDefault="00F24E7B" w:rsidP="00F24E7B">
            <w:pPr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4E7B" w:rsidRPr="00F24E7B" w:rsidRDefault="00F24E7B" w:rsidP="00F24E7B">
            <w:pPr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4E7B" w:rsidRPr="00F24E7B" w:rsidRDefault="00F24E7B" w:rsidP="00F24E7B">
            <w:pPr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</w:tbl>
    <w:p w:rsidR="00C54CA4" w:rsidRPr="00C54CA4" w:rsidRDefault="00C54CA4" w:rsidP="00C54CA4">
      <w:pPr>
        <w:suppressAutoHyphens w:val="0"/>
        <w:autoSpaceDN/>
        <w:textAlignment w:val="auto"/>
        <w:rPr>
          <w:rFonts w:eastAsia="Times New Roman" w:cs="Times New Roman"/>
          <w:color w:val="000000"/>
          <w:lang w:eastAsia="sk-SK"/>
        </w:rPr>
      </w:pPr>
      <w:r>
        <w:rPr>
          <w:rFonts w:ascii="Arial Black" w:hAnsi="Arial Black"/>
        </w:rPr>
        <w:t>Iné:</w:t>
      </w:r>
    </w:p>
    <w:p w:rsidR="00C54CA4" w:rsidRPr="00C54CA4" w:rsidRDefault="00C54CA4" w:rsidP="00C54CA4">
      <w:pPr>
        <w:suppressAutoHyphens w:val="0"/>
        <w:autoSpaceDN/>
        <w:textAlignment w:val="auto"/>
        <w:rPr>
          <w:rFonts w:eastAsia="Times New Roman" w:cs="Times New Roman"/>
          <w:color w:val="000000"/>
          <w:lang w:eastAsia="sk-SK"/>
        </w:rPr>
      </w:pPr>
      <w:r w:rsidRPr="00C54CA4">
        <w:rPr>
          <w:rFonts w:eastAsia="Times New Roman" w:cs="Times New Roman"/>
          <w:color w:val="000000"/>
          <w:lang w:eastAsia="sk-SK"/>
        </w:rPr>
        <w:t> </w:t>
      </w:r>
    </w:p>
    <w:tbl>
      <w:tblPr>
        <w:tblW w:w="97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1"/>
      </w:tblGrid>
      <w:tr w:rsidR="00C54CA4" w:rsidTr="009D6D1E">
        <w:trPr>
          <w:trHeight w:val="484"/>
        </w:trPr>
        <w:tc>
          <w:tcPr>
            <w:tcW w:w="97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A4" w:rsidRDefault="00C54CA4" w:rsidP="009D6D1E">
            <w:pPr>
              <w:rPr>
                <w:rFonts w:ascii="Arial" w:hAnsi="Arial" w:cs="Arial"/>
              </w:rPr>
            </w:pPr>
          </w:p>
        </w:tc>
      </w:tr>
      <w:tr w:rsidR="00C54CA4" w:rsidTr="009D6D1E">
        <w:trPr>
          <w:trHeight w:val="484"/>
        </w:trPr>
        <w:tc>
          <w:tcPr>
            <w:tcW w:w="97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A4" w:rsidRDefault="00C54CA4" w:rsidP="009D6D1E">
            <w:pPr>
              <w:rPr>
                <w:rFonts w:ascii="Arial" w:hAnsi="Arial" w:cs="Arial"/>
              </w:rPr>
            </w:pPr>
          </w:p>
        </w:tc>
      </w:tr>
      <w:tr w:rsidR="00C54CA4" w:rsidTr="009D6D1E">
        <w:trPr>
          <w:trHeight w:val="484"/>
        </w:trPr>
        <w:tc>
          <w:tcPr>
            <w:tcW w:w="97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A4" w:rsidRDefault="00C54CA4" w:rsidP="009D6D1E">
            <w:pPr>
              <w:rPr>
                <w:rFonts w:ascii="Arial" w:hAnsi="Arial" w:cs="Arial"/>
              </w:rPr>
            </w:pPr>
          </w:p>
        </w:tc>
      </w:tr>
      <w:tr w:rsidR="00C54CA4" w:rsidTr="009D6D1E">
        <w:trPr>
          <w:trHeight w:val="484"/>
        </w:trPr>
        <w:tc>
          <w:tcPr>
            <w:tcW w:w="97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A4" w:rsidRDefault="00C54CA4" w:rsidP="009D6D1E">
            <w:pPr>
              <w:rPr>
                <w:rFonts w:ascii="Arial" w:hAnsi="Arial" w:cs="Arial"/>
              </w:rPr>
            </w:pPr>
          </w:p>
        </w:tc>
      </w:tr>
      <w:tr w:rsidR="00C54CA4" w:rsidTr="009D6D1E">
        <w:trPr>
          <w:trHeight w:val="484"/>
        </w:trPr>
        <w:tc>
          <w:tcPr>
            <w:tcW w:w="97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A4" w:rsidRDefault="00C54CA4" w:rsidP="009D6D1E">
            <w:pPr>
              <w:rPr>
                <w:rFonts w:ascii="Arial" w:hAnsi="Arial" w:cs="Arial"/>
              </w:rPr>
            </w:pPr>
          </w:p>
        </w:tc>
      </w:tr>
      <w:tr w:rsidR="00C54CA4" w:rsidTr="009D6D1E">
        <w:trPr>
          <w:trHeight w:val="484"/>
        </w:trPr>
        <w:tc>
          <w:tcPr>
            <w:tcW w:w="97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A4" w:rsidRDefault="00C54CA4" w:rsidP="009D6D1E">
            <w:pPr>
              <w:rPr>
                <w:rFonts w:ascii="Arial" w:hAnsi="Arial" w:cs="Arial"/>
              </w:rPr>
            </w:pPr>
          </w:p>
        </w:tc>
      </w:tr>
      <w:tr w:rsidR="00C54CA4" w:rsidTr="009D6D1E">
        <w:trPr>
          <w:trHeight w:val="484"/>
        </w:trPr>
        <w:tc>
          <w:tcPr>
            <w:tcW w:w="97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A4" w:rsidRDefault="00C54CA4" w:rsidP="009D6D1E">
            <w:pPr>
              <w:rPr>
                <w:rFonts w:ascii="Arial" w:hAnsi="Arial" w:cs="Arial"/>
              </w:rPr>
            </w:pPr>
          </w:p>
        </w:tc>
      </w:tr>
      <w:tr w:rsidR="00C54CA4" w:rsidTr="009D6D1E">
        <w:trPr>
          <w:trHeight w:val="484"/>
        </w:trPr>
        <w:tc>
          <w:tcPr>
            <w:tcW w:w="97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A4" w:rsidRDefault="00C54CA4" w:rsidP="009D6D1E">
            <w:pPr>
              <w:rPr>
                <w:rFonts w:ascii="Arial" w:hAnsi="Arial" w:cs="Arial"/>
              </w:rPr>
            </w:pPr>
          </w:p>
        </w:tc>
      </w:tr>
    </w:tbl>
    <w:p w:rsidR="00C54CA4" w:rsidRDefault="00C54CA4">
      <w:pPr>
        <w:ind w:left="7"/>
      </w:pPr>
    </w:p>
    <w:p w:rsidR="00C54CA4" w:rsidRDefault="00C54CA4">
      <w:pPr>
        <w:ind w:left="7"/>
      </w:pPr>
    </w:p>
    <w:p w:rsidR="00BC17ED" w:rsidRDefault="00515D0B">
      <w:pPr>
        <w:ind w:left="7"/>
      </w:pPr>
      <w:r>
        <w:rPr>
          <w:rFonts w:ascii="Arial Black" w:hAnsi="Arial Black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176534</wp:posOffset>
                </wp:positionV>
                <wp:extent cx="6565904" cy="825502"/>
                <wp:effectExtent l="0" t="0" r="25396" b="12698"/>
                <wp:wrapNone/>
                <wp:docPr id="3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4" cy="825502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Obdĺžnik 2" o:spid="_x0000_s1026" style="position:absolute;margin-left:-9.45pt;margin-top:13.9pt;width:517pt;height: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" filled="f" strokeweight=".52906mm">
                <v:textbox inset="0,0,0,0"/>
              </v:rect>
            </w:pict>
          </mc:Fallback>
        </mc:AlternateContent>
      </w:r>
    </w:p>
    <w:p w:rsidR="00BC17ED" w:rsidRDefault="00515D0B">
      <w:pPr>
        <w:ind w:left="7"/>
      </w:pPr>
      <w:r>
        <w:rPr>
          <w:rFonts w:ascii="Arial Black" w:eastAsia="Arial" w:hAnsi="Arial Black" w:cs="Arial"/>
          <w:b/>
          <w:bCs/>
        </w:rPr>
        <w:t>Vyhlásenie</w:t>
      </w:r>
    </w:p>
    <w:p w:rsidR="00BC17ED" w:rsidRDefault="00BC17ED">
      <w:pPr>
        <w:spacing w:line="66" w:lineRule="exact"/>
        <w:rPr>
          <w:sz w:val="24"/>
          <w:szCs w:val="24"/>
        </w:rPr>
      </w:pPr>
    </w:p>
    <w:p w:rsidR="00BC17ED" w:rsidRDefault="00515D0B">
      <w:pPr>
        <w:spacing w:line="228" w:lineRule="auto"/>
        <w:ind w:left="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Som si vedomý (á) právnych následkov uvedenia nepravdivých údajov v tejto žiadosti. Súhlasím           s použitím osobných údajov uvedených v tejto žiadosti na účely spracovania v informačných systémoch.</w:t>
      </w:r>
    </w:p>
    <w:p w:rsidR="00BC17ED" w:rsidRDefault="00BC17ED">
      <w:pPr>
        <w:spacing w:line="228" w:lineRule="auto"/>
        <w:ind w:left="7"/>
        <w:jc w:val="both"/>
        <w:rPr>
          <w:rFonts w:ascii="Arial" w:eastAsia="Arial" w:hAnsi="Arial" w:cs="Arial"/>
          <w:sz w:val="20"/>
          <w:szCs w:val="20"/>
        </w:rPr>
      </w:pPr>
    </w:p>
    <w:p w:rsidR="00BC17ED" w:rsidRDefault="00BC17ED">
      <w:pPr>
        <w:spacing w:line="228" w:lineRule="auto"/>
        <w:ind w:left="7"/>
        <w:rPr>
          <w:rFonts w:ascii="Arial" w:eastAsia="Arial" w:hAnsi="Arial" w:cs="Arial"/>
          <w:sz w:val="20"/>
          <w:szCs w:val="20"/>
        </w:rPr>
      </w:pP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36"/>
        <w:gridCol w:w="2882"/>
        <w:gridCol w:w="2103"/>
        <w:gridCol w:w="3851"/>
      </w:tblGrid>
      <w:tr w:rsidR="00BC17ED">
        <w:trPr>
          <w:trHeight w:val="470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7ED" w:rsidRDefault="00515D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Dátum</w:t>
            </w:r>
          </w:p>
        </w:tc>
        <w:tc>
          <w:tcPr>
            <w:tcW w:w="236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BC17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7ED" w:rsidRDefault="00BC17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7ED" w:rsidRDefault="00515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žiadateľa</w:t>
            </w:r>
          </w:p>
        </w:tc>
        <w:tc>
          <w:tcPr>
            <w:tcW w:w="3851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7ED" w:rsidRDefault="00BC17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17ED" w:rsidRDefault="00BC17ED">
      <w:pPr>
        <w:spacing w:line="228" w:lineRule="auto"/>
        <w:ind w:left="7"/>
        <w:rPr>
          <w:sz w:val="20"/>
          <w:szCs w:val="20"/>
        </w:rPr>
      </w:pPr>
    </w:p>
    <w:p w:rsidR="00BC17ED" w:rsidRDefault="00BC17ED">
      <w:pPr>
        <w:rPr>
          <w:rFonts w:ascii="Arial Black" w:eastAsia="Arial" w:hAnsi="Arial Black" w:cs="Arial"/>
          <w:b/>
          <w:bCs/>
          <w:sz w:val="20"/>
          <w:szCs w:val="20"/>
        </w:rPr>
      </w:pPr>
    </w:p>
    <w:p w:rsidR="00BC17ED" w:rsidRDefault="00BC17ED">
      <w:pPr>
        <w:rPr>
          <w:rFonts w:ascii="Arial Black" w:eastAsia="Arial" w:hAnsi="Arial Black" w:cs="Arial"/>
          <w:b/>
          <w:bCs/>
          <w:sz w:val="20"/>
          <w:szCs w:val="20"/>
        </w:rPr>
      </w:pPr>
    </w:p>
    <w:p w:rsidR="00BC17ED" w:rsidRDefault="00515D0B">
      <w:pPr>
        <w:rPr>
          <w:rFonts w:ascii="Arial Black" w:eastAsia="Arial" w:hAnsi="Arial Black" w:cs="Arial"/>
          <w:b/>
          <w:bCs/>
          <w:sz w:val="20"/>
          <w:szCs w:val="20"/>
        </w:rPr>
      </w:pPr>
      <w:r>
        <w:rPr>
          <w:rFonts w:ascii="Arial Black" w:eastAsia="Arial" w:hAnsi="Arial Black" w:cs="Arial"/>
          <w:b/>
          <w:bCs/>
          <w:sz w:val="20"/>
          <w:szCs w:val="20"/>
        </w:rPr>
        <w:t>Poučenie pre žiadateľa:</w:t>
      </w:r>
    </w:p>
    <w:p w:rsidR="00BC17ED" w:rsidRDefault="00BC17ED">
      <w:pPr>
        <w:rPr>
          <w:rFonts w:ascii="Arial Black" w:eastAsia="Arial" w:hAnsi="Arial Black" w:cs="Arial"/>
          <w:b/>
          <w:bCs/>
          <w:sz w:val="20"/>
          <w:szCs w:val="20"/>
        </w:rPr>
      </w:pPr>
    </w:p>
    <w:p w:rsidR="00BC17ED" w:rsidRDefault="00515D0B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Ak posudzovaná fyzická osoba nesúhlasí s lekárskym posudkom, môže do piatich pracovných dní od prevzatia lekárskeho posudku požiadať úrad práce o preverenie lekárskeho posudku odborným konzíliom posudkových lekárov. Na preverenie lekárskeho posudku podľa prvej vety sa vzťahuje osobitný predpis. Lekársky posudok odborného konzília posudkových lekárov obsahuje náležitosti podľa § 25a ods.6 zákona č. 112/2018 Z. z.. Ústredie práce odovzdá lekársky posudok odborného konzília posudkových lekárov posudzovanej fyzickej osobe.</w:t>
      </w:r>
    </w:p>
    <w:p w:rsidR="00BC17ED" w:rsidRDefault="00BC17ED">
      <w:pPr>
        <w:pStyle w:val="Odsekzoznamu"/>
        <w:ind w:left="284"/>
        <w:jc w:val="both"/>
        <w:rPr>
          <w:rFonts w:ascii="Arial" w:eastAsia="Arial" w:hAnsi="Arial" w:cs="Arial"/>
          <w:sz w:val="20"/>
          <w:szCs w:val="20"/>
        </w:rPr>
      </w:pPr>
    </w:p>
    <w:p w:rsidR="00BC17ED" w:rsidRDefault="00515D0B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Opätovnú žiadosť o posúdenie dlhodobého zdravotného postihnutia vo vzťahu k tej istej fyzickej osobe a k tej istej pracovnej činnosti je možné podať najskôr po uplynutí šiestich (6) mesiacov od vypracovania predchádzajúceho lekárskeho posudku; to neplatí, ak dôjde k zmene zdravotného stavu fyzickej osoby, ktoré môže mať vplyv na posúdenie zdravotného postihnutia.</w:t>
      </w:r>
    </w:p>
    <w:p w:rsidR="00BC17ED" w:rsidRDefault="00515D0B">
      <w:pPr>
        <w:pStyle w:val="Odsekzoznamu"/>
        <w:numPr>
          <w:ilvl w:val="0"/>
          <w:numId w:val="1"/>
        </w:numPr>
        <w:ind w:left="284" w:hanging="284"/>
        <w:rPr>
          <w:rFonts w:ascii="Arial Black" w:eastAsia="Arial" w:hAnsi="Arial Black" w:cs="Arial"/>
          <w:b/>
          <w:bCs/>
          <w:sz w:val="24"/>
          <w:szCs w:val="24"/>
        </w:rPr>
      </w:pPr>
      <w:r>
        <w:rPr>
          <w:rFonts w:ascii="Arial Black" w:eastAsia="Arial" w:hAnsi="Arial Black" w:cs="Arial"/>
          <w:b/>
          <w:bCs/>
          <w:sz w:val="24"/>
          <w:szCs w:val="24"/>
        </w:rPr>
        <w:lastRenderedPageBreak/>
        <w:t>Vyplní ošetrujúci lekár</w:t>
      </w:r>
    </w:p>
    <w:p w:rsidR="00BC17ED" w:rsidRDefault="00515D0B">
      <w:pPr>
        <w:pStyle w:val="Odsekzoznamu"/>
      </w:pPr>
      <w:r>
        <w:rPr>
          <w:rFonts w:ascii="Arial Black" w:hAnsi="Arial Black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-123187</wp:posOffset>
                </wp:positionH>
                <wp:positionV relativeFrom="paragraph">
                  <wp:posOffset>168277</wp:posOffset>
                </wp:positionV>
                <wp:extent cx="6553203" cy="800100"/>
                <wp:effectExtent l="0" t="0" r="19047" b="19050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3" cy="80010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Obdĺžnik 4" o:spid="_x0000_s1026" style="position:absolute;margin-left:-9.7pt;margin-top:13.25pt;width:516pt;height:63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" filled="f" strokeweight=".52906mm">
                <v:textbox inset="0,0,0,0"/>
                <w10:wrap anchorx="margin"/>
              </v:rect>
            </w:pict>
          </mc:Fallback>
        </mc:AlternateContent>
      </w:r>
    </w:p>
    <w:p w:rsidR="00BC17ED" w:rsidRDefault="00515D0B">
      <w:pPr>
        <w:ind w:left="7"/>
      </w:pPr>
      <w:r>
        <w:rPr>
          <w:rFonts w:ascii="Arial Black" w:eastAsia="Arial" w:hAnsi="Arial Black" w:cs="Arial"/>
          <w:b/>
          <w:bCs/>
        </w:rPr>
        <w:t xml:space="preserve">Meno ošetrujúceho lekára </w:t>
      </w:r>
      <w:r>
        <w:rPr>
          <w:rStyle w:val="Odkaznapoznmkupodiarou"/>
          <w:rFonts w:ascii="Arial Black" w:eastAsia="Arial" w:hAnsi="Arial Black" w:cs="Arial"/>
          <w:b/>
          <w:bCs/>
        </w:rPr>
        <w:footnoteReference w:id="2"/>
      </w:r>
      <w:r>
        <w:rPr>
          <w:rFonts w:ascii="Arial Black" w:eastAsia="Arial" w:hAnsi="Arial Black" w:cs="Arial"/>
          <w:b/>
          <w:bCs/>
        </w:rPr>
        <w:t xml:space="preserve"> </w:t>
      </w:r>
    </w:p>
    <w:p w:rsidR="00BC17ED" w:rsidRDefault="00515D0B">
      <w:pPr>
        <w:tabs>
          <w:tab w:val="left" w:pos="142"/>
        </w:tabs>
        <w:rPr>
          <w:rFonts w:ascii="Arial" w:hAnsi="Arial" w:cs="Arial"/>
        </w:rPr>
      </w:pPr>
      <w:r>
        <w:rPr>
          <w:rFonts w:ascii="Arial" w:hAnsi="Arial" w:cs="Arial"/>
        </w:rPr>
        <w:t>Meno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Priezvisko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71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60"/>
        <w:gridCol w:w="3212"/>
        <w:gridCol w:w="343"/>
      </w:tblGrid>
      <w:tr w:rsidR="00BC17ED">
        <w:trPr>
          <w:trHeight w:val="470"/>
        </w:trPr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BC17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BC17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BC17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BC17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17ED" w:rsidRDefault="00BC17ED">
      <w:pPr>
        <w:rPr>
          <w:rFonts w:ascii="Arial" w:hAnsi="Arial" w:cs="Arial"/>
        </w:rPr>
      </w:pPr>
    </w:p>
    <w:p w:rsidR="00BC17ED" w:rsidRDefault="00515D0B">
      <w:r>
        <w:rPr>
          <w:rFonts w:ascii="Arial Black" w:hAnsi="Arial Black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-123187</wp:posOffset>
                </wp:positionH>
                <wp:positionV relativeFrom="paragraph">
                  <wp:posOffset>93982</wp:posOffset>
                </wp:positionV>
                <wp:extent cx="6565904" cy="6691634"/>
                <wp:effectExtent l="0" t="0" r="25396" b="13966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4" cy="6691634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Obdĺžnik 5" o:spid="_x0000_s1026" style="position:absolute;margin-left:-9.7pt;margin-top:7.4pt;width:517pt;height:526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" filled="f" strokeweight=".52906mm">
                <v:textbox inset="0,0,0,0"/>
              </v:rect>
            </w:pict>
          </mc:Fallback>
        </mc:AlternateContent>
      </w:r>
    </w:p>
    <w:p w:rsidR="00BC17ED" w:rsidRDefault="00515D0B">
      <w:r>
        <w:rPr>
          <w:rFonts w:ascii="Arial Black" w:eastAsia="Arial" w:hAnsi="Arial Black" w:cs="Arial"/>
          <w:b/>
          <w:bCs/>
        </w:rPr>
        <w:t>Výpis zo zdravotnej dokumentácie od ošetrujúceho lekára</w:t>
      </w:r>
      <w:r>
        <w:rPr>
          <w:rStyle w:val="Odkaznapoznmkupodiarou"/>
          <w:rFonts w:ascii="Arial Black" w:eastAsia="Arial" w:hAnsi="Arial Black" w:cs="Arial"/>
          <w:b/>
          <w:bCs/>
        </w:rPr>
        <w:footnoteReference w:id="3"/>
      </w: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515D0B">
      <w:r>
        <w:rPr>
          <w:rFonts w:ascii="Arial Black" w:hAnsi="Arial Black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-123187</wp:posOffset>
                </wp:positionH>
                <wp:positionV relativeFrom="paragraph">
                  <wp:posOffset>164463</wp:posOffset>
                </wp:positionV>
                <wp:extent cx="6558918" cy="1041401"/>
                <wp:effectExtent l="0" t="0" r="13332" b="25399"/>
                <wp:wrapNone/>
                <wp:docPr id="6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8918" cy="1041401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Obdĺžnik 7" o:spid="_x0000_s1026" style="position:absolute;margin-left:-9.7pt;margin-top:12.95pt;width:516.45pt;height:82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" filled="f" strokeweight=".52906mm">
                <v:textbox inset="0,0,0,0"/>
                <w10:wrap anchorx="margin"/>
              </v:rect>
            </w:pict>
          </mc:Fallback>
        </mc:AlternateContent>
      </w: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tbl>
      <w:tblPr>
        <w:tblW w:w="10490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36"/>
        <w:gridCol w:w="2453"/>
        <w:gridCol w:w="6808"/>
      </w:tblGrid>
      <w:tr w:rsidR="00BC17ED">
        <w:trPr>
          <w:trHeight w:val="470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7ED" w:rsidRDefault="00515D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Dátum</w:t>
            </w:r>
          </w:p>
        </w:tc>
        <w:tc>
          <w:tcPr>
            <w:tcW w:w="236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BC17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7ED" w:rsidRDefault="00BC17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8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7ED" w:rsidRDefault="00515D0B">
            <w:r>
              <w:rPr>
                <w:rFonts w:ascii="Arial" w:hAnsi="Arial" w:cs="Arial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2796536</wp:posOffset>
                      </wp:positionH>
                      <wp:positionV relativeFrom="paragraph">
                        <wp:posOffset>-140973</wp:posOffset>
                      </wp:positionV>
                      <wp:extent cx="672468" cy="622304"/>
                      <wp:effectExtent l="0" t="0" r="13332" b="25396"/>
                      <wp:wrapNone/>
                      <wp:docPr id="7" name="Ová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2468" cy="622304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2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6" o:spid="_x0000_s1026" style="position:absolute;margin-left:220.2pt;margin-top:-11.1pt;width:52.95pt;height:4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72468,622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" path="m,311152at,,672468,622304,,311152,,311152xe" strokeweight=".08811mm">
                      <v:stroke joinstyle="miter"/>
                      <v:path arrowok="t" o:connecttype="custom" o:connectlocs="336234,0;672468,311152;336234,622304;0,311152;98481,91134;98481,531170;573987,531170;573987,91134" o:connectangles="270,0,90,180,270,90,90,270" textboxrect="98481,91134,573987,531170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>Pečiatka</w:t>
            </w:r>
          </w:p>
          <w:p w:rsidR="00BC17ED" w:rsidRDefault="00515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 podpis ošetrujúceho lekára</w:t>
            </w:r>
          </w:p>
        </w:tc>
      </w:tr>
    </w:tbl>
    <w:p w:rsidR="00BC17ED" w:rsidRDefault="00BC17ED">
      <w:pPr>
        <w:rPr>
          <w:rFonts w:ascii="Arial" w:hAnsi="Arial" w:cs="Arial"/>
        </w:rPr>
      </w:pPr>
    </w:p>
    <w:sectPr w:rsidR="00BC17ED">
      <w:pgSz w:w="11906" w:h="16838"/>
      <w:pgMar w:top="567" w:right="991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3A1" w:rsidRDefault="00A703A1">
      <w:r>
        <w:separator/>
      </w:r>
    </w:p>
  </w:endnote>
  <w:endnote w:type="continuationSeparator" w:id="0">
    <w:p w:rsidR="00A703A1" w:rsidRDefault="00A7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3A1" w:rsidRDefault="00A703A1">
      <w:r>
        <w:rPr>
          <w:color w:val="000000"/>
        </w:rPr>
        <w:separator/>
      </w:r>
    </w:p>
  </w:footnote>
  <w:footnote w:type="continuationSeparator" w:id="0">
    <w:p w:rsidR="00A703A1" w:rsidRDefault="00A703A1">
      <w:r>
        <w:continuationSeparator/>
      </w:r>
    </w:p>
  </w:footnote>
  <w:footnote w:id="1">
    <w:p w:rsidR="00BC17ED" w:rsidRDefault="00515D0B">
      <w:pPr>
        <w:pStyle w:val="Textpoznmkypodiarou"/>
      </w:pPr>
      <w:r>
        <w:rPr>
          <w:rStyle w:val="Odkaznapoznmkupodiarou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Údaje v žiadosti vyplňujte paličkovým písmom</w:t>
      </w:r>
    </w:p>
  </w:footnote>
  <w:footnote w:id="2">
    <w:p w:rsidR="00BC17ED" w:rsidRDefault="00515D0B">
      <w:pPr>
        <w:pStyle w:val="Textpoznmkypodiarou"/>
        <w:ind w:left="142" w:hanging="142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Meno ošetrujúceho lekára so špecializáciou v  špecializačnom odbore všeobecné lekárstvo alebo v špecializačnom odbore pediatria posudzovanej fyzickej osoby.</w:t>
      </w:r>
    </w:p>
  </w:footnote>
  <w:footnote w:id="3">
    <w:p w:rsidR="00BC17ED" w:rsidRDefault="00515D0B">
      <w:pPr>
        <w:ind w:left="142" w:hanging="142"/>
        <w:jc w:val="both"/>
      </w:pPr>
      <w:r>
        <w:rPr>
          <w:rStyle w:val="Odkaznapoznmkupodiarou"/>
        </w:rPr>
        <w:footnoteRef/>
      </w:r>
      <w:r>
        <w:rPr>
          <w:rFonts w:ascii="Arial" w:hAnsi="Arial" w:cs="Arial"/>
          <w:sz w:val="16"/>
          <w:szCs w:val="16"/>
        </w:rPr>
        <w:t xml:space="preserve"> § 24 zákona č. 576/2004 Z. z. o zdravotnej starostlivosti, službách súvisiacich s poskytovaním zdravotnej starostlivosti a o zmene                          a doplnení niektorých zákonov v znení neskorších predpisov.</w:t>
      </w:r>
    </w:p>
    <w:p w:rsidR="00BC17ED" w:rsidRDefault="00BC17ED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90F5D"/>
    <w:multiLevelType w:val="multilevel"/>
    <w:tmpl w:val="20641AF6"/>
    <w:lvl w:ilvl="0">
      <w:start w:val="1"/>
      <w:numFmt w:val="upperLetter"/>
      <w:lvlText w:val="%1."/>
      <w:lvlJc w:val="left"/>
      <w:pPr>
        <w:ind w:left="720" w:hanging="360"/>
      </w:pPr>
      <w:rPr>
        <w:rFonts w:ascii="Arial Black" w:hAnsi="Arial Black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700FD"/>
    <w:multiLevelType w:val="multilevel"/>
    <w:tmpl w:val="10D8B1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07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C17ED"/>
    <w:rsid w:val="00515D0B"/>
    <w:rsid w:val="00570616"/>
    <w:rsid w:val="00A703A1"/>
    <w:rsid w:val="00AA219A"/>
    <w:rsid w:val="00AD3AF2"/>
    <w:rsid w:val="00BC17ED"/>
    <w:rsid w:val="00C54CA4"/>
    <w:rsid w:val="00CF6552"/>
    <w:rsid w:val="00F2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C54CA4"/>
    <w:pPr>
      <w:suppressAutoHyphens/>
      <w:spacing w:after="0" w:line="240" w:lineRule="auto"/>
    </w:pPr>
    <w:rPr>
      <w:rFonts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pPr>
      <w:ind w:left="720"/>
    </w:pPr>
  </w:style>
  <w:style w:type="paragraph" w:styleId="Textpoznmkypodiarou">
    <w:name w:val="footnote text"/>
    <w:basedOn w:val="Normlny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rPr>
      <w:rFonts w:ascii="Calibri" w:hAnsi="Calibri" w:cs="Calibri"/>
      <w:sz w:val="20"/>
      <w:szCs w:val="20"/>
    </w:rPr>
  </w:style>
  <w:style w:type="character" w:styleId="Odkaznapoznmkupodiarou">
    <w:name w:val="footnote reference"/>
    <w:basedOn w:val="Predvolenpsmoodseku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C54CA4"/>
    <w:pPr>
      <w:suppressAutoHyphens/>
      <w:spacing w:after="0" w:line="240" w:lineRule="auto"/>
    </w:pPr>
    <w:rPr>
      <w:rFonts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pPr>
      <w:ind w:left="720"/>
    </w:pPr>
  </w:style>
  <w:style w:type="paragraph" w:styleId="Textpoznmkypodiarou">
    <w:name w:val="footnote text"/>
    <w:basedOn w:val="Normlny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rPr>
      <w:rFonts w:ascii="Calibri" w:hAnsi="Calibri" w:cs="Calibri"/>
      <w:sz w:val="20"/>
      <w:szCs w:val="20"/>
    </w:rPr>
  </w:style>
  <w:style w:type="character" w:styleId="Odkaznapoznmkupodiarou">
    <w:name w:val="footnote reference"/>
    <w:basedOn w:val="Predvolenpsmoodsek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Porubský</dc:creator>
  <cp:lastModifiedBy>Bročková Miriam</cp:lastModifiedBy>
  <cp:revision>4</cp:revision>
  <cp:lastPrinted>2022-12-16T12:53:00Z</cp:lastPrinted>
  <dcterms:created xsi:type="dcterms:W3CDTF">2022-12-16T13:00:00Z</dcterms:created>
  <dcterms:modified xsi:type="dcterms:W3CDTF">2022-12-19T08:13:00Z</dcterms:modified>
</cp:coreProperties>
</file>