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ED" w:rsidRDefault="00515D0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Žiadosť</w:t>
      </w:r>
    </w:p>
    <w:p w:rsidR="00BC17ED" w:rsidRDefault="00515D0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o posúdenie dlhodobého zdravotného postihnutia </w:t>
      </w:r>
    </w:p>
    <w:p w:rsidR="00BC17ED" w:rsidRDefault="00515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účely zákona č. 112/2018 Z. z. o sociálnej ekonomike a sociálnych podnikoch</w:t>
      </w:r>
    </w:p>
    <w:p w:rsidR="00BC17ED" w:rsidRDefault="00515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a o zmene a doplnení niektorých zákonov v znení neskorších predpisov </w:t>
      </w:r>
    </w:p>
    <w:p w:rsidR="00BC17ED" w:rsidRDefault="00BC17E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17ED" w:rsidRDefault="00BC17ED">
      <w:pPr>
        <w:jc w:val="both"/>
        <w:rPr>
          <w:rFonts w:ascii="Arial" w:hAnsi="Arial" w:cs="Arial"/>
          <w:sz w:val="24"/>
          <w:szCs w:val="24"/>
        </w:rPr>
      </w:pPr>
    </w:p>
    <w:p w:rsidR="00BC17ED" w:rsidRDefault="00515D0B">
      <w:pPr>
        <w:pStyle w:val="Odsekzoznamu"/>
        <w:numPr>
          <w:ilvl w:val="0"/>
          <w:numId w:val="1"/>
        </w:numPr>
        <w:ind w:left="284" w:hanging="284"/>
      </w:pPr>
      <w:r>
        <w:rPr>
          <w:rFonts w:ascii="Arial Black" w:hAnsi="Arial Black"/>
          <w:sz w:val="24"/>
          <w:szCs w:val="24"/>
        </w:rPr>
        <w:t>Vyplní žiadateľ</w:t>
      </w:r>
      <w:r>
        <w:rPr>
          <w:rStyle w:val="Odkaznapoznmkupodiarou"/>
          <w:rFonts w:ascii="Arial Black" w:hAnsi="Arial Black"/>
          <w:sz w:val="24"/>
          <w:szCs w:val="24"/>
        </w:rPr>
        <w:footnoteReference w:id="1"/>
      </w:r>
    </w:p>
    <w:p w:rsidR="00BC17ED" w:rsidRDefault="00515D0B"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-154935</wp:posOffset>
                </wp:positionH>
                <wp:positionV relativeFrom="paragraph">
                  <wp:posOffset>42547</wp:posOffset>
                </wp:positionV>
                <wp:extent cx="6571619" cy="1974217"/>
                <wp:effectExtent l="0" t="0" r="19681" b="26033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19" cy="1974217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12.2pt;margin-top:3.35pt;width:517.45pt;height:1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" filled="f" strokeweight=".52906mm">
                <v:textbox inset="0,0,0,0"/>
              </v:rect>
            </w:pict>
          </mc:Fallback>
        </mc:AlternateContent>
      </w:r>
    </w:p>
    <w:p w:rsidR="00BC17ED" w:rsidRDefault="00515D0B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Meno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Priezvisko</w:t>
      </w:r>
      <w:r>
        <w:rPr>
          <w:rFonts w:ascii="Arial" w:hAnsi="Arial" w:cs="Arial"/>
        </w:rPr>
        <w:tab/>
        <w:t xml:space="preserve">                             Dátum narodenia</w:t>
      </w:r>
    </w:p>
    <w:tbl>
      <w:tblPr>
        <w:tblW w:w="9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60"/>
        <w:gridCol w:w="3212"/>
        <w:gridCol w:w="343"/>
        <w:gridCol w:w="2634"/>
      </w:tblGrid>
      <w:tr w:rsidR="00BC17ED">
        <w:trPr>
          <w:trHeight w:val="470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7ED" w:rsidRDefault="00BC17ED">
      <w:pPr>
        <w:rPr>
          <w:rFonts w:ascii="Arial Black" w:hAnsi="Arial Black"/>
        </w:rPr>
      </w:pPr>
    </w:p>
    <w:p w:rsidR="00BC17ED" w:rsidRDefault="00515D0B">
      <w:pPr>
        <w:rPr>
          <w:rFonts w:ascii="Arial Black" w:hAnsi="Arial Black"/>
        </w:rPr>
      </w:pPr>
      <w:r>
        <w:rPr>
          <w:rFonts w:ascii="Arial Black" w:hAnsi="Arial Black"/>
        </w:rPr>
        <w:t>Adresa trvalého alebo prechodného pobytu v SR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82"/>
        <w:gridCol w:w="713"/>
        <w:gridCol w:w="2977"/>
      </w:tblGrid>
      <w:tr w:rsidR="00BC17ED">
        <w:trPr>
          <w:trHeight w:val="472"/>
        </w:trPr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51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Ulica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515D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7ED" w:rsidRDefault="00BC17ED">
      <w:pPr>
        <w:rPr>
          <w:rFonts w:ascii="Arial" w:hAnsi="Arial" w:cs="Arial"/>
        </w:rPr>
      </w:pP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0"/>
        <w:gridCol w:w="421"/>
        <w:gridCol w:w="421"/>
        <w:gridCol w:w="421"/>
        <w:gridCol w:w="421"/>
        <w:gridCol w:w="1855"/>
        <w:gridCol w:w="5103"/>
      </w:tblGrid>
      <w:tr w:rsidR="00BC17ED">
        <w:trPr>
          <w:trHeight w:val="411"/>
        </w:trPr>
        <w:tc>
          <w:tcPr>
            <w:tcW w:w="70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51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515D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7ED" w:rsidRDefault="00BC17ED">
      <w:pPr>
        <w:rPr>
          <w:rFonts w:ascii="Arial" w:hAnsi="Arial" w:cs="Arial"/>
        </w:rPr>
      </w:pPr>
    </w:p>
    <w:p w:rsidR="00BC17ED" w:rsidRDefault="00515D0B"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ACCE" wp14:editId="049239D9">
                <wp:simplePos x="0" y="0"/>
                <wp:positionH relativeFrom="column">
                  <wp:posOffset>-148590</wp:posOffset>
                </wp:positionH>
                <wp:positionV relativeFrom="paragraph">
                  <wp:posOffset>164465</wp:posOffset>
                </wp:positionV>
                <wp:extent cx="6565904" cy="5953125"/>
                <wp:effectExtent l="0" t="0" r="25400" b="28575"/>
                <wp:wrapNone/>
                <wp:docPr id="2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4" cy="5953125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-11.7pt;margin-top:12.95pt;width:517pt;height:4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" filled="f" strokeweight=".52906mm">
                <v:textbox inset="0,0,0,0"/>
              </v:rect>
            </w:pict>
          </mc:Fallback>
        </mc:AlternateContent>
      </w:r>
    </w:p>
    <w:p w:rsidR="00BC17ED" w:rsidRDefault="00515D0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Podrobný opis pracovnej činnosti</w:t>
      </w:r>
    </w:p>
    <w:tbl>
      <w:tblPr>
        <w:tblW w:w="9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1"/>
      </w:tblGrid>
      <w:tr w:rsidR="00BC17ED">
        <w:trPr>
          <w:trHeight w:val="484"/>
        </w:trPr>
        <w:tc>
          <w:tcPr>
            <w:tcW w:w="97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</w:rPr>
            </w:pPr>
          </w:p>
        </w:tc>
      </w:tr>
      <w:tr w:rsidR="00570616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6" w:rsidRDefault="00570616">
            <w:pPr>
              <w:rPr>
                <w:rFonts w:ascii="Arial" w:hAnsi="Arial" w:cs="Arial"/>
              </w:rPr>
            </w:pPr>
          </w:p>
        </w:tc>
      </w:tr>
      <w:tr w:rsidR="00570616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6" w:rsidRDefault="00570616">
            <w:pPr>
              <w:rPr>
                <w:rFonts w:ascii="Arial" w:hAnsi="Arial" w:cs="Arial"/>
              </w:rPr>
            </w:pPr>
          </w:p>
        </w:tc>
      </w:tr>
      <w:tr w:rsidR="00570616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6" w:rsidRDefault="00570616">
            <w:pPr>
              <w:rPr>
                <w:rFonts w:ascii="Arial" w:hAnsi="Arial" w:cs="Arial"/>
              </w:rPr>
            </w:pPr>
          </w:p>
        </w:tc>
      </w:tr>
      <w:tr w:rsidR="00BC17ED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BC17ED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16" w:rsidRDefault="00570616">
            <w:pPr>
              <w:rPr>
                <w:rFonts w:ascii="Arial" w:hAnsi="Arial" w:cs="Arial"/>
              </w:rPr>
            </w:pPr>
          </w:p>
        </w:tc>
      </w:tr>
      <w:tr w:rsidR="00BC17ED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BC17ED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  <w:tr w:rsidR="00AD3AF2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F2" w:rsidRDefault="00AD3AF2">
            <w:pPr>
              <w:rPr>
                <w:rFonts w:ascii="Arial" w:hAnsi="Arial" w:cs="Arial"/>
              </w:rPr>
            </w:pPr>
          </w:p>
        </w:tc>
      </w:tr>
    </w:tbl>
    <w:p w:rsidR="00BC17ED" w:rsidRDefault="00BC17ED"/>
    <w:p w:rsidR="00570616" w:rsidRDefault="00570616"/>
    <w:p w:rsidR="00F24E7B" w:rsidRDefault="00F24E7B">
      <w:pPr>
        <w:ind w:left="7"/>
        <w:rPr>
          <w:rFonts w:ascii="Arial Black" w:eastAsia="Arial" w:hAnsi="Arial Black" w:cs="Arial"/>
          <w:b/>
          <w:bCs/>
        </w:rPr>
      </w:pPr>
    </w:p>
    <w:p w:rsidR="00F24E7B" w:rsidRDefault="00F24E7B">
      <w:pPr>
        <w:ind w:left="7"/>
        <w:rPr>
          <w:rFonts w:ascii="Arial Black" w:eastAsia="Arial" w:hAnsi="Arial Black" w:cs="Arial"/>
          <w:b/>
          <w:bCs/>
        </w:rPr>
      </w:pPr>
    </w:p>
    <w:tbl>
      <w:tblPr>
        <w:tblW w:w="9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4644"/>
        <w:gridCol w:w="190"/>
        <w:gridCol w:w="269"/>
        <w:gridCol w:w="4003"/>
      </w:tblGrid>
      <w:tr w:rsidR="00F24E7B" w:rsidRPr="00F24E7B" w:rsidTr="00F24E7B">
        <w:trPr>
          <w:trHeight w:val="555"/>
        </w:trPr>
        <w:tc>
          <w:tcPr>
            <w:tcW w:w="9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Arial Black" w:hAnsi="Arial Black"/>
              </w:rPr>
              <w:t>Špecifikácia práce: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práca v sede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práca v pohybe 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 stoji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 ľahu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psychicky náročná práca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fyzicky náročná práca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vo výškach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nad voľnou hĺbkou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vyžadujúca dobrú jemnú motoriku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vyžadujúca dobrý sluch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v prašnom prostredí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práca s chemikáliami</w:t>
            </w:r>
          </w:p>
        </w:tc>
      </w:tr>
      <w:tr w:rsidR="00F24E7B" w:rsidRPr="00F24E7B" w:rsidTr="00F24E7B">
        <w:trPr>
          <w:trHeight w:val="8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práca v neštandardných klimatických podmienkach 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(napr. mraziace boxy, na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d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merná horúčava pri peci a pod.)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práca s bremenami 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(napr. preklad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a</w:t>
            </w:r>
            <w:r w:rsidRPr="00F24E7B">
              <w:rPr>
                <w:rFonts w:ascii="Arial" w:eastAsia="Times New Roman" w:hAnsi="Arial" w:cs="Arial"/>
                <w:color w:val="000000"/>
                <w:lang w:eastAsia="sk-SK"/>
              </w:rPr>
              <w:t>nie, vykladanie, prenášanie bremien bez použitia techniky)</w:t>
            </w: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</w:p>
        </w:tc>
      </w:tr>
      <w:tr w:rsidR="00F24E7B" w:rsidRPr="00F24E7B" w:rsidTr="00F24E7B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  <w:r w:rsidRPr="00F24E7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F24E7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nočná práca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F24E7B" w:rsidRPr="00F24E7B" w:rsidTr="00C54CA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4E7B" w:rsidRPr="00F24E7B" w:rsidRDefault="00F24E7B" w:rsidP="00F24E7B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C54CA4" w:rsidRPr="00C54CA4" w:rsidRDefault="00C54CA4" w:rsidP="00C54CA4">
      <w:pPr>
        <w:suppressAutoHyphens w:val="0"/>
        <w:autoSpaceDN/>
        <w:textAlignment w:val="auto"/>
        <w:rPr>
          <w:rFonts w:eastAsia="Times New Roman" w:cs="Times New Roman"/>
          <w:color w:val="000000"/>
          <w:lang w:eastAsia="sk-SK"/>
        </w:rPr>
      </w:pPr>
      <w:r>
        <w:rPr>
          <w:rFonts w:ascii="Arial Black" w:hAnsi="Arial Black"/>
        </w:rPr>
        <w:t>Iné:</w:t>
      </w:r>
    </w:p>
    <w:p w:rsidR="00C54CA4" w:rsidRPr="00C54CA4" w:rsidRDefault="00C54CA4" w:rsidP="00C54CA4">
      <w:pPr>
        <w:suppressAutoHyphens w:val="0"/>
        <w:autoSpaceDN/>
        <w:textAlignment w:val="auto"/>
        <w:rPr>
          <w:rFonts w:eastAsia="Times New Roman" w:cs="Times New Roman"/>
          <w:color w:val="000000"/>
          <w:lang w:eastAsia="sk-SK"/>
        </w:rPr>
      </w:pPr>
      <w:r w:rsidRPr="00C54CA4">
        <w:rPr>
          <w:rFonts w:eastAsia="Times New Roman" w:cs="Times New Roman"/>
          <w:color w:val="000000"/>
          <w:lang w:eastAsia="sk-SK"/>
        </w:rPr>
        <w:t> </w:t>
      </w:r>
    </w:p>
    <w:tbl>
      <w:tblPr>
        <w:tblW w:w="97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1"/>
      </w:tblGrid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  <w:tr w:rsidR="00C54CA4" w:rsidTr="009D6D1E">
        <w:trPr>
          <w:trHeight w:val="484"/>
        </w:trPr>
        <w:tc>
          <w:tcPr>
            <w:tcW w:w="97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CA4" w:rsidRDefault="00C54CA4" w:rsidP="009D6D1E">
            <w:pPr>
              <w:rPr>
                <w:rFonts w:ascii="Arial" w:hAnsi="Arial" w:cs="Arial"/>
              </w:rPr>
            </w:pPr>
          </w:p>
        </w:tc>
      </w:tr>
    </w:tbl>
    <w:p w:rsidR="00C54CA4" w:rsidRDefault="00C54CA4">
      <w:pPr>
        <w:ind w:left="7"/>
      </w:pPr>
    </w:p>
    <w:p w:rsidR="00C54CA4" w:rsidRDefault="00C54CA4">
      <w:pPr>
        <w:ind w:left="7"/>
      </w:pPr>
    </w:p>
    <w:p w:rsidR="00BC17ED" w:rsidRDefault="00515D0B">
      <w:pPr>
        <w:ind w:left="7"/>
      </w:pPr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176534</wp:posOffset>
                </wp:positionV>
                <wp:extent cx="6565904" cy="825502"/>
                <wp:effectExtent l="0" t="0" r="25396" b="12698"/>
                <wp:wrapNone/>
                <wp:docPr id="3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4" cy="825502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2" o:spid="_x0000_s1026" style="position:absolute;margin-left:-9.45pt;margin-top:13.9pt;width:517pt;height: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" filled="f" strokeweight=".52906mm">
                <v:textbox inset="0,0,0,0"/>
              </v:rect>
            </w:pict>
          </mc:Fallback>
        </mc:AlternateContent>
      </w:r>
    </w:p>
    <w:p w:rsidR="00BC17ED" w:rsidRDefault="00515D0B">
      <w:pPr>
        <w:ind w:left="7"/>
      </w:pPr>
      <w:r>
        <w:rPr>
          <w:rFonts w:ascii="Arial Black" w:eastAsia="Arial" w:hAnsi="Arial Black" w:cs="Arial"/>
          <w:b/>
          <w:bCs/>
        </w:rPr>
        <w:t>Vyhlásenie</w:t>
      </w:r>
    </w:p>
    <w:p w:rsidR="00BC17ED" w:rsidRDefault="00BC17ED">
      <w:pPr>
        <w:spacing w:line="66" w:lineRule="exact"/>
        <w:rPr>
          <w:sz w:val="24"/>
          <w:szCs w:val="24"/>
        </w:rPr>
      </w:pPr>
    </w:p>
    <w:p w:rsidR="00BC17ED" w:rsidRDefault="00515D0B">
      <w:pPr>
        <w:spacing w:line="228" w:lineRule="auto"/>
        <w:ind w:left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 si vedomý (á) právnych následkov uvedenia nepravdivých údajov v tejto žiadosti. Súhlasím           s použitím osobných údajov uvedených v tejto žiadosti na účely spracovania v informačných systémoch.</w:t>
      </w:r>
    </w:p>
    <w:p w:rsidR="00BC17ED" w:rsidRDefault="00BC17ED">
      <w:pPr>
        <w:spacing w:line="228" w:lineRule="auto"/>
        <w:ind w:left="7"/>
        <w:jc w:val="both"/>
        <w:rPr>
          <w:rFonts w:ascii="Arial" w:eastAsia="Arial" w:hAnsi="Arial" w:cs="Arial"/>
          <w:sz w:val="20"/>
          <w:szCs w:val="20"/>
        </w:rPr>
      </w:pPr>
    </w:p>
    <w:p w:rsidR="00BC17ED" w:rsidRDefault="00BC17ED">
      <w:pPr>
        <w:spacing w:line="228" w:lineRule="auto"/>
        <w:ind w:left="7"/>
        <w:rPr>
          <w:rFonts w:ascii="Arial" w:eastAsia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36"/>
        <w:gridCol w:w="2882"/>
        <w:gridCol w:w="2103"/>
        <w:gridCol w:w="3851"/>
      </w:tblGrid>
      <w:tr w:rsidR="00BC17ED">
        <w:trPr>
          <w:trHeight w:val="470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515D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51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žiadateľa</w:t>
            </w:r>
          </w:p>
        </w:tc>
        <w:tc>
          <w:tcPr>
            <w:tcW w:w="385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7ED" w:rsidRDefault="00BC17ED">
      <w:pPr>
        <w:spacing w:line="228" w:lineRule="auto"/>
        <w:ind w:left="7"/>
        <w:rPr>
          <w:sz w:val="20"/>
          <w:szCs w:val="20"/>
        </w:rPr>
      </w:pPr>
    </w:p>
    <w:p w:rsidR="00BC17ED" w:rsidRDefault="00BC17ED">
      <w:pPr>
        <w:rPr>
          <w:rFonts w:ascii="Arial Black" w:eastAsia="Arial" w:hAnsi="Arial Black" w:cs="Arial"/>
          <w:b/>
          <w:bCs/>
          <w:sz w:val="20"/>
          <w:szCs w:val="20"/>
        </w:rPr>
      </w:pPr>
    </w:p>
    <w:p w:rsidR="00BC17ED" w:rsidRDefault="00BC17ED">
      <w:pPr>
        <w:rPr>
          <w:rFonts w:ascii="Arial Black" w:eastAsia="Arial" w:hAnsi="Arial Black" w:cs="Arial"/>
          <w:b/>
          <w:bCs/>
          <w:sz w:val="20"/>
          <w:szCs w:val="20"/>
        </w:rPr>
      </w:pPr>
    </w:p>
    <w:p w:rsidR="00BC17ED" w:rsidRDefault="00515D0B">
      <w:pPr>
        <w:rPr>
          <w:rFonts w:ascii="Arial Black" w:eastAsia="Arial" w:hAnsi="Arial Black" w:cs="Arial"/>
          <w:b/>
          <w:bCs/>
          <w:sz w:val="20"/>
          <w:szCs w:val="20"/>
        </w:rPr>
      </w:pPr>
      <w:r>
        <w:rPr>
          <w:rFonts w:ascii="Arial Black" w:eastAsia="Arial" w:hAnsi="Arial Black" w:cs="Arial"/>
          <w:b/>
          <w:bCs/>
          <w:sz w:val="20"/>
          <w:szCs w:val="20"/>
        </w:rPr>
        <w:t>Poučenie pre žiadateľa:</w:t>
      </w:r>
    </w:p>
    <w:p w:rsidR="00BC17ED" w:rsidRDefault="00BC17ED">
      <w:pPr>
        <w:rPr>
          <w:rFonts w:ascii="Arial Black" w:eastAsia="Arial" w:hAnsi="Arial Black" w:cs="Arial"/>
          <w:b/>
          <w:bCs/>
          <w:sz w:val="20"/>
          <w:szCs w:val="20"/>
        </w:rPr>
      </w:pPr>
    </w:p>
    <w:p w:rsidR="00BC17ED" w:rsidRDefault="00515D0B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 posudzovaná fyzická osoba nesúhlasí s lekárskym posudkom, môže do piatich pracovných dní od prevzatia lekárskeho posudku požiadať úrad práce o preverenie lekárskeho posudku odborným konzíliom posudkových lekárov. Na preverenie lekárskeho posudku podľa prvej vety sa vzťahuje osobitný predpis. Lekársky posudok odborného konzília posudkových lekárov obsahuje náležitosti podľa § 25a ods.6 zákona č. 112/2018 Z. z.. Ústredie práce odovzdá lekársky posudok odborného konzília posudkových lekárov posudzovanej fyzickej osobe.</w:t>
      </w:r>
    </w:p>
    <w:p w:rsidR="00BC17ED" w:rsidRDefault="00BC17ED">
      <w:pPr>
        <w:pStyle w:val="Odsekzoznamu"/>
        <w:ind w:left="284"/>
        <w:jc w:val="both"/>
        <w:rPr>
          <w:rFonts w:ascii="Arial" w:eastAsia="Arial" w:hAnsi="Arial" w:cs="Arial"/>
          <w:sz w:val="20"/>
          <w:szCs w:val="20"/>
        </w:rPr>
      </w:pPr>
    </w:p>
    <w:p w:rsidR="00BC17ED" w:rsidRDefault="00515D0B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Opätovnú žiadosť o posúdenie dlhodobého zdravotného postihnutia vo vzťahu k tej istej fyzickej osobe a k tej istej pracovnej činnosti je možné podať najskôr po uplynutí šiestich (6) mesiacov od vypracovania predchádzajúceho lekárskeho posudku; to neplatí, ak dôjde k zmene zdravotného stavu fyzickej osoby, ktoré môže mať vplyv na posúdenie zdravotného postihnutia.</w:t>
      </w:r>
    </w:p>
    <w:p w:rsidR="00BC17ED" w:rsidRDefault="00515D0B">
      <w:pPr>
        <w:pStyle w:val="Odsekzoznamu"/>
        <w:numPr>
          <w:ilvl w:val="0"/>
          <w:numId w:val="1"/>
        </w:numPr>
        <w:ind w:left="284" w:hanging="284"/>
        <w:rPr>
          <w:rFonts w:ascii="Arial Black" w:eastAsia="Arial" w:hAnsi="Arial Black" w:cs="Arial"/>
          <w:b/>
          <w:bCs/>
          <w:sz w:val="24"/>
          <w:szCs w:val="24"/>
        </w:rPr>
      </w:pPr>
      <w:r>
        <w:rPr>
          <w:rFonts w:ascii="Arial Black" w:eastAsia="Arial" w:hAnsi="Arial Black" w:cs="Arial"/>
          <w:b/>
          <w:bCs/>
          <w:sz w:val="24"/>
          <w:szCs w:val="24"/>
        </w:rPr>
        <w:lastRenderedPageBreak/>
        <w:t>Vyplní ošetrujúci lekár</w:t>
      </w:r>
    </w:p>
    <w:p w:rsidR="00BC17ED" w:rsidRDefault="00515D0B">
      <w:pPr>
        <w:pStyle w:val="Odsekzoznamu"/>
      </w:pPr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-123187</wp:posOffset>
                </wp:positionH>
                <wp:positionV relativeFrom="paragraph">
                  <wp:posOffset>168277</wp:posOffset>
                </wp:positionV>
                <wp:extent cx="6553203" cy="800100"/>
                <wp:effectExtent l="0" t="0" r="19047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3" cy="800100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-9.7pt;margin-top:13.25pt;width:516pt;height:6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" filled="f" strokeweight=".52906mm">
                <v:textbox inset="0,0,0,0"/>
                <w10:wrap anchorx="margin"/>
              </v:rect>
            </w:pict>
          </mc:Fallback>
        </mc:AlternateContent>
      </w:r>
    </w:p>
    <w:p w:rsidR="00BC17ED" w:rsidRDefault="00515D0B">
      <w:pPr>
        <w:ind w:left="7"/>
      </w:pPr>
      <w:r>
        <w:rPr>
          <w:rFonts w:ascii="Arial Black" w:eastAsia="Arial" w:hAnsi="Arial Black" w:cs="Arial"/>
          <w:b/>
          <w:bCs/>
        </w:rPr>
        <w:t xml:space="preserve">Meno ošetrujúceho lekára </w:t>
      </w:r>
      <w:r>
        <w:rPr>
          <w:rStyle w:val="Odkaznapoznmkupodiarou"/>
          <w:rFonts w:ascii="Arial Black" w:eastAsia="Arial" w:hAnsi="Arial Black" w:cs="Arial"/>
          <w:b/>
          <w:bCs/>
        </w:rPr>
        <w:footnoteReference w:id="2"/>
      </w:r>
      <w:r>
        <w:rPr>
          <w:rFonts w:ascii="Arial Black" w:eastAsia="Arial" w:hAnsi="Arial Black" w:cs="Arial"/>
          <w:b/>
          <w:bCs/>
        </w:rPr>
        <w:t xml:space="preserve"> </w:t>
      </w:r>
    </w:p>
    <w:p w:rsidR="00BC17ED" w:rsidRDefault="00515D0B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>Meno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Priezvisko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71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60"/>
        <w:gridCol w:w="3212"/>
        <w:gridCol w:w="343"/>
      </w:tblGrid>
      <w:tr w:rsidR="00BC17ED">
        <w:trPr>
          <w:trHeight w:val="470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7ED" w:rsidRDefault="00BC17ED">
      <w:pPr>
        <w:rPr>
          <w:rFonts w:ascii="Arial" w:hAnsi="Arial" w:cs="Arial"/>
        </w:rPr>
      </w:pPr>
    </w:p>
    <w:p w:rsidR="00BC17ED" w:rsidRDefault="00515D0B"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-123187</wp:posOffset>
                </wp:positionH>
                <wp:positionV relativeFrom="paragraph">
                  <wp:posOffset>93982</wp:posOffset>
                </wp:positionV>
                <wp:extent cx="6565904" cy="6691634"/>
                <wp:effectExtent l="0" t="0" r="25396" b="13966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4" cy="6691634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-9.7pt;margin-top:7.4pt;width:517pt;height:5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" filled="f" strokeweight=".52906mm">
                <v:textbox inset="0,0,0,0"/>
              </v:rect>
            </w:pict>
          </mc:Fallback>
        </mc:AlternateContent>
      </w:r>
    </w:p>
    <w:p w:rsidR="00BC17ED" w:rsidRDefault="00515D0B">
      <w:r>
        <w:rPr>
          <w:rFonts w:ascii="Arial Black" w:eastAsia="Arial" w:hAnsi="Arial Black" w:cs="Arial"/>
          <w:b/>
          <w:bCs/>
        </w:rPr>
        <w:t>Výpis zo zdravotnej dokumentácie od ošetrujúceho lekára</w:t>
      </w:r>
      <w:r>
        <w:rPr>
          <w:rStyle w:val="Odkaznapoznmkupodiarou"/>
          <w:rFonts w:ascii="Arial Black" w:eastAsia="Arial" w:hAnsi="Arial Black" w:cs="Arial"/>
          <w:b/>
          <w:bCs/>
        </w:rPr>
        <w:footnoteReference w:id="3"/>
      </w: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p w:rsidR="00BC17ED" w:rsidRDefault="00515D0B">
      <w:r>
        <w:rPr>
          <w:rFonts w:ascii="Arial Black" w:hAnsi="Arial Black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-123187</wp:posOffset>
                </wp:positionH>
                <wp:positionV relativeFrom="paragraph">
                  <wp:posOffset>164463</wp:posOffset>
                </wp:positionV>
                <wp:extent cx="6558918" cy="1041401"/>
                <wp:effectExtent l="0" t="0" r="13332" b="25399"/>
                <wp:wrapNone/>
                <wp:docPr id="6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918" cy="1041401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Obdĺžnik 7" o:spid="_x0000_s1026" style="position:absolute;margin-left:-9.7pt;margin-top:12.95pt;width:516.45pt;height:8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" filled="f" strokeweight=".52906mm">
                <v:textbox inset="0,0,0,0"/>
                <w10:wrap anchorx="margin"/>
              </v:rect>
            </w:pict>
          </mc:Fallback>
        </mc:AlternateContent>
      </w:r>
    </w:p>
    <w:p w:rsidR="00BC17ED" w:rsidRDefault="00BC17ED">
      <w:pPr>
        <w:rPr>
          <w:rFonts w:ascii="Arial" w:hAnsi="Arial" w:cs="Arial"/>
        </w:rPr>
      </w:pPr>
    </w:p>
    <w:p w:rsidR="00BC17ED" w:rsidRDefault="00BC17ED">
      <w:pPr>
        <w:rPr>
          <w:rFonts w:ascii="Arial" w:hAnsi="Arial" w:cs="Arial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36"/>
        <w:gridCol w:w="2453"/>
        <w:gridCol w:w="6808"/>
      </w:tblGrid>
      <w:tr w:rsidR="00BC17ED">
        <w:trPr>
          <w:trHeight w:val="470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515D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23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BC17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7ED" w:rsidRDefault="00515D0B">
            <w:r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2796536</wp:posOffset>
                      </wp:positionH>
                      <wp:positionV relativeFrom="paragraph">
                        <wp:posOffset>-140973</wp:posOffset>
                      </wp:positionV>
                      <wp:extent cx="672468" cy="622304"/>
                      <wp:effectExtent l="0" t="0" r="13332" b="25396"/>
                      <wp:wrapNone/>
                      <wp:docPr id="7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8" cy="622304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ál 6" o:spid="_x0000_s1026" style="position:absolute;margin-left:220.2pt;margin-top:-11.1pt;width:52.95pt;height:4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468,62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" path="m,311152at,,672468,622304,,311152,,311152xe" strokeweight=".08811mm">
                      <v:stroke joinstyle="miter"/>
                      <v:path arrowok="t" o:connecttype="custom" o:connectlocs="336234,0;672468,311152;336234,622304;0,311152;98481,91134;98481,531170;573987,531170;573987,91134" o:connectangles="270,0,90,180,270,90,90,270" textboxrect="98481,91134,573987,53117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Pečiatka</w:t>
            </w:r>
          </w:p>
          <w:p w:rsidR="00BC17ED" w:rsidRDefault="00515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podpis ošetrujúceho lekára</w:t>
            </w:r>
          </w:p>
        </w:tc>
      </w:tr>
    </w:tbl>
    <w:p w:rsidR="00BC17ED" w:rsidRDefault="00BC17ED">
      <w:pPr>
        <w:rPr>
          <w:rFonts w:ascii="Arial" w:hAnsi="Arial" w:cs="Arial"/>
        </w:rPr>
      </w:pPr>
    </w:p>
    <w:sectPr w:rsidR="00BC17ED">
      <w:pgSz w:w="11906" w:h="16838"/>
      <w:pgMar w:top="567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A1" w:rsidRDefault="00A703A1">
      <w:r>
        <w:separator/>
      </w:r>
    </w:p>
  </w:endnote>
  <w:endnote w:type="continuationSeparator" w:id="0">
    <w:p w:rsidR="00A703A1" w:rsidRDefault="00A7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A1" w:rsidRDefault="00A703A1">
      <w:r>
        <w:rPr>
          <w:color w:val="000000"/>
        </w:rPr>
        <w:separator/>
      </w:r>
    </w:p>
  </w:footnote>
  <w:footnote w:type="continuationSeparator" w:id="0">
    <w:p w:rsidR="00A703A1" w:rsidRDefault="00A703A1">
      <w:r>
        <w:continuationSeparator/>
      </w:r>
    </w:p>
  </w:footnote>
  <w:footnote w:id="1">
    <w:p w:rsidR="00BC17ED" w:rsidRDefault="00515D0B">
      <w:pPr>
        <w:pStyle w:val="Textpoznmkypodiarou"/>
      </w:pPr>
      <w:r>
        <w:rPr>
          <w:rStyle w:val="Odkaznapoznmkupodiarou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Údaje v žiadosti vyplňujte paličkovým písmom</w:t>
      </w:r>
    </w:p>
  </w:footnote>
  <w:footnote w:id="2">
    <w:p w:rsidR="00BC17ED" w:rsidRDefault="00515D0B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Meno ošetrujúceho lekára so špecializáciou v  špecializačnom odbore všeobecné lekárstvo alebo v špecializačnom odbore pediatria posudzovanej fyzickej osoby.</w:t>
      </w:r>
    </w:p>
  </w:footnote>
  <w:footnote w:id="3">
    <w:p w:rsidR="00BC17ED" w:rsidRDefault="00515D0B">
      <w:pPr>
        <w:ind w:left="142" w:hanging="142"/>
        <w:jc w:val="both"/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 xml:space="preserve"> § 24 zákona č. 576/2004 Z. z. o zdravotnej starostlivosti, službách súvisiacich s poskytovaním zdravotnej starostlivosti a o zmene                          a doplnení niektorých zákonov v znení neskorších predpisov.</w:t>
      </w:r>
    </w:p>
    <w:p w:rsidR="00BC17ED" w:rsidRDefault="00BC17E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F5D"/>
    <w:multiLevelType w:val="multilevel"/>
    <w:tmpl w:val="20641AF6"/>
    <w:lvl w:ilvl="0">
      <w:start w:val="1"/>
      <w:numFmt w:val="upperLetter"/>
      <w:lvlText w:val="%1."/>
      <w:lvlJc w:val="left"/>
      <w:pPr>
        <w:ind w:left="720" w:hanging="360"/>
      </w:pPr>
      <w:rPr>
        <w:rFonts w:ascii="Arial Black" w:hAnsi="Arial Black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0FD"/>
    <w:multiLevelType w:val="multilevel"/>
    <w:tmpl w:val="10D8B1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07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7ED"/>
    <w:rsid w:val="00515D0B"/>
    <w:rsid w:val="00570616"/>
    <w:rsid w:val="00A703A1"/>
    <w:rsid w:val="00AA219A"/>
    <w:rsid w:val="00AD3AF2"/>
    <w:rsid w:val="00BC17ED"/>
    <w:rsid w:val="00C54CA4"/>
    <w:rsid w:val="00CF6552"/>
    <w:rsid w:val="00F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54CA4"/>
    <w:pPr>
      <w:suppressAutoHyphens/>
      <w:spacing w:after="0" w:line="240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54CA4"/>
    <w:pPr>
      <w:suppressAutoHyphens/>
      <w:spacing w:after="0" w:line="240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Textpoznmkypodiarou">
    <w:name w:val="footnote text"/>
    <w:basedOn w:val="Normlny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Porubský</dc:creator>
  <cp:lastModifiedBy>Bročková Miriam</cp:lastModifiedBy>
  <cp:revision>4</cp:revision>
  <cp:lastPrinted>2022-12-16T12:53:00Z</cp:lastPrinted>
  <dcterms:created xsi:type="dcterms:W3CDTF">2022-12-16T13:00:00Z</dcterms:created>
  <dcterms:modified xsi:type="dcterms:W3CDTF">2022-12-19T08:13:00Z</dcterms:modified>
</cp:coreProperties>
</file>