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FFC9" w14:textId="77777777" w:rsidR="0060124E" w:rsidRPr="00B216E7" w:rsidRDefault="0060124E" w:rsidP="0060124E">
      <w:pPr>
        <w:ind w:left="5664"/>
        <w:rPr>
          <w:bCs/>
          <w:sz w:val="18"/>
          <w:szCs w:val="18"/>
        </w:rPr>
      </w:pPr>
    </w:p>
    <w:p w14:paraId="4B387CD6" w14:textId="77777777" w:rsidR="0060124E" w:rsidRPr="00B216E7" w:rsidRDefault="0060124E" w:rsidP="0060124E">
      <w:pPr>
        <w:pStyle w:val="l41"/>
        <w:jc w:val="left"/>
        <w:rPr>
          <w:b/>
          <w:sz w:val="28"/>
          <w:szCs w:val="28"/>
        </w:rPr>
      </w:pPr>
      <w:r w:rsidRPr="00B216E7">
        <w:rPr>
          <w:b/>
          <w:sz w:val="28"/>
          <w:szCs w:val="28"/>
        </w:rPr>
        <w:t>Úrad práce, sociálnych vecí a rodiny ................</w:t>
      </w:r>
      <w:r>
        <w:rPr>
          <w:b/>
          <w:sz w:val="28"/>
          <w:szCs w:val="28"/>
        </w:rPr>
        <w:t>.</w:t>
      </w:r>
      <w:r w:rsidRPr="00B216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.</w:t>
      </w:r>
      <w:r w:rsidRPr="00B216E7">
        <w:rPr>
          <w:b/>
          <w:sz w:val="28"/>
          <w:szCs w:val="28"/>
        </w:rPr>
        <w:t>.......</w:t>
      </w:r>
    </w:p>
    <w:p w14:paraId="511A0E22" w14:textId="77777777" w:rsidR="0060124E" w:rsidRPr="00B216E7" w:rsidRDefault="0060124E" w:rsidP="0060124E">
      <w:pPr>
        <w:rPr>
          <w:b/>
          <w:u w:val="single"/>
        </w:rPr>
      </w:pPr>
      <w:r w:rsidRPr="00B216E7">
        <w:rPr>
          <w:b/>
          <w:u w:val="single"/>
        </w:rPr>
        <w:t>__________________________________________________________________________________</w:t>
      </w:r>
    </w:p>
    <w:p w14:paraId="6F9D19DF" w14:textId="77777777" w:rsidR="0060124E" w:rsidRDefault="0060124E" w:rsidP="0060124E">
      <w:pPr>
        <w:pStyle w:val="l41"/>
        <w:jc w:val="center"/>
        <w:rPr>
          <w:b/>
          <w:sz w:val="22"/>
          <w:szCs w:val="22"/>
        </w:rPr>
      </w:pPr>
      <w:r w:rsidRPr="00B216E7">
        <w:rPr>
          <w:b/>
          <w:sz w:val="22"/>
          <w:szCs w:val="22"/>
        </w:rPr>
        <w:t xml:space="preserve">      </w:t>
      </w:r>
    </w:p>
    <w:p w14:paraId="78F672F3" w14:textId="77777777" w:rsidR="0060124E" w:rsidRDefault="0060124E" w:rsidP="0060124E">
      <w:pPr>
        <w:pStyle w:val="l41"/>
        <w:jc w:val="center"/>
        <w:rPr>
          <w:b/>
          <w:sz w:val="22"/>
          <w:szCs w:val="22"/>
        </w:rPr>
      </w:pPr>
    </w:p>
    <w:p w14:paraId="21A4C6B2" w14:textId="77777777" w:rsidR="0060124E" w:rsidRPr="00B216E7" w:rsidRDefault="0060124E" w:rsidP="0060124E">
      <w:pPr>
        <w:pStyle w:val="l41"/>
        <w:jc w:val="center"/>
        <w:rPr>
          <w:b/>
        </w:rPr>
      </w:pPr>
      <w:r w:rsidRPr="00B216E7">
        <w:rPr>
          <w:b/>
        </w:rPr>
        <w:t>Poučenie pre občana žiadajúceho</w:t>
      </w:r>
    </w:p>
    <w:p w14:paraId="49675C3A" w14:textId="77777777" w:rsidR="0060124E" w:rsidRPr="00B216E7" w:rsidRDefault="0060124E" w:rsidP="0060124E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pomoc v hmotnej núdzi,</w:t>
      </w:r>
    </w:p>
    <w:p w14:paraId="1D49F470" w14:textId="77777777" w:rsidR="0060124E" w:rsidRPr="00B216E7" w:rsidRDefault="0060124E" w:rsidP="0060124E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náhradné výživné a</w:t>
      </w:r>
    </w:p>
    <w:p w14:paraId="39333E96" w14:textId="77777777" w:rsidR="0060124E" w:rsidRPr="00B216E7" w:rsidRDefault="0060124E" w:rsidP="0060124E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štátne sociálne dávky</w:t>
      </w:r>
    </w:p>
    <w:p w14:paraId="7DF4C86B" w14:textId="77777777" w:rsidR="0060124E" w:rsidRPr="00B216E7" w:rsidRDefault="0060124E" w:rsidP="0060124E">
      <w:pPr>
        <w:ind w:left="3686"/>
        <w:jc w:val="center"/>
        <w:rPr>
          <w:b/>
          <w:sz w:val="24"/>
          <w:szCs w:val="24"/>
        </w:rPr>
      </w:pPr>
    </w:p>
    <w:p w14:paraId="32B9BF76" w14:textId="77777777" w:rsidR="0060124E" w:rsidRPr="00B216E7" w:rsidRDefault="0060124E" w:rsidP="0060124E">
      <w:pPr>
        <w:ind w:left="360"/>
        <w:jc w:val="center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>Všeobecné</w:t>
      </w:r>
    </w:p>
    <w:p w14:paraId="1AF2DED2" w14:textId="77777777" w:rsidR="0060124E" w:rsidRDefault="0060124E" w:rsidP="0060124E">
      <w:pPr>
        <w:pStyle w:val="l41"/>
        <w:jc w:val="left"/>
        <w:rPr>
          <w:b/>
        </w:rPr>
      </w:pPr>
    </w:p>
    <w:p w14:paraId="725AE6AB" w14:textId="77777777" w:rsidR="0060124E" w:rsidRPr="00B216E7" w:rsidRDefault="0060124E" w:rsidP="0060124E">
      <w:pPr>
        <w:pStyle w:val="l41"/>
        <w:jc w:val="left"/>
        <w:rPr>
          <w:b/>
        </w:rPr>
      </w:pPr>
      <w:r w:rsidRPr="00B216E7">
        <w:rPr>
          <w:b/>
        </w:rPr>
        <w:t xml:space="preserve">  Identifikačné údaje občana</w:t>
      </w:r>
    </w:p>
    <w:p w14:paraId="245019CC" w14:textId="77777777" w:rsidR="0060124E" w:rsidRPr="00B216E7" w:rsidRDefault="0060124E" w:rsidP="0060124E">
      <w:pPr>
        <w:pStyle w:val="l4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60124E" w:rsidRPr="00B216E7" w14:paraId="2F73528F" w14:textId="77777777" w:rsidTr="007030E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5B56" w14:textId="77777777" w:rsidR="0060124E" w:rsidRPr="00B216E7" w:rsidRDefault="0060124E" w:rsidP="007030EA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Meno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BCDF" w14:textId="77777777" w:rsidR="0060124E" w:rsidRPr="00B216E7" w:rsidRDefault="0060124E" w:rsidP="007030EA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8D8E" w14:textId="77777777" w:rsidR="0060124E" w:rsidRPr="00B216E7" w:rsidRDefault="0060124E" w:rsidP="007030EA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Rodné číslo</w:t>
            </w:r>
          </w:p>
        </w:tc>
      </w:tr>
      <w:tr w:rsidR="0060124E" w:rsidRPr="00B216E7" w14:paraId="4B0AA6F1" w14:textId="77777777" w:rsidTr="007030E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6D9" w14:textId="77777777" w:rsidR="0060124E" w:rsidRPr="00B216E7" w:rsidRDefault="0060124E" w:rsidP="007030EA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96F0" w14:textId="77777777" w:rsidR="0060124E" w:rsidRPr="00B216E7" w:rsidRDefault="0060124E" w:rsidP="007030EA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4271" w14:textId="77777777" w:rsidR="0060124E" w:rsidRPr="00B216E7" w:rsidRDefault="0060124E" w:rsidP="007030EA">
            <w:pPr>
              <w:pStyle w:val="l41"/>
              <w:jc w:val="center"/>
              <w:rPr>
                <w:b/>
                <w:lang w:eastAsia="en-US"/>
              </w:rPr>
            </w:pPr>
          </w:p>
        </w:tc>
      </w:tr>
    </w:tbl>
    <w:p w14:paraId="72B346BC" w14:textId="77777777" w:rsidR="0060124E" w:rsidRPr="00B216E7" w:rsidRDefault="0060124E" w:rsidP="0060124E">
      <w:pPr>
        <w:pStyle w:val="l41"/>
        <w:jc w:val="left"/>
        <w:rPr>
          <w:b/>
        </w:rPr>
      </w:pPr>
    </w:p>
    <w:p w14:paraId="62AD9CAC" w14:textId="77777777" w:rsidR="0060124E" w:rsidRPr="00B216E7" w:rsidRDefault="0060124E" w:rsidP="0060124E">
      <w:pPr>
        <w:jc w:val="both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 xml:space="preserve">Lehota na vydanie rozhodnutia: </w:t>
      </w:r>
    </w:p>
    <w:p w14:paraId="39604E6C" w14:textId="77777777" w:rsidR="0060124E" w:rsidRPr="00B216E7" w:rsidRDefault="0060124E" w:rsidP="0060124E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V jednoduchých veciach, najmä ak možno rozhodnúť na podklade dokladov predložených účastníkom konania, správny orgán rozhodne bezodkladne.</w:t>
      </w:r>
    </w:p>
    <w:p w14:paraId="3EAD5A34" w14:textId="77777777" w:rsidR="0060124E" w:rsidRPr="00B216E7" w:rsidRDefault="0060124E" w:rsidP="0060124E">
      <w:pPr>
        <w:pStyle w:val="l41"/>
        <w:rPr>
          <w:b/>
          <w:i/>
        </w:rPr>
      </w:pPr>
      <w:r w:rsidRPr="00B216E7">
        <w:t>V ostatných prípadoch, ak osobitný zákon neustanovuje inak, je správny orgán povinný rozhodnúť vo veci do 30 dní od začatia konania; vo zvlášť zložitých prípadoch rozhodne najneskôr do 60 dní; ak nemožno vzhľadom na povahu veci rozhodnúť ani v tejto lehote, môže ju primerane predĺžiť odvolací orgán. Ak správny orgán nemôže rozhodnúť do 30, prípadne do 60 dní, je povinný o tom účastníka konania s uvedením dôvodov upovedomiť.</w:t>
      </w:r>
      <w:r w:rsidRPr="00B216E7">
        <w:rPr>
          <w:b/>
          <w:i/>
        </w:rPr>
        <w:t xml:space="preserve"> </w:t>
      </w:r>
    </w:p>
    <w:p w14:paraId="1B6A55FC" w14:textId="77777777" w:rsidR="0060124E" w:rsidRPr="00B216E7" w:rsidRDefault="0060124E" w:rsidP="0060124E">
      <w:pPr>
        <w:pStyle w:val="l41"/>
        <w:rPr>
          <w:b/>
          <w:i/>
        </w:rPr>
      </w:pPr>
    </w:p>
    <w:p w14:paraId="597156E6" w14:textId="77777777" w:rsidR="0060124E" w:rsidRPr="00B216E7" w:rsidRDefault="0060124E" w:rsidP="0060124E">
      <w:pPr>
        <w:jc w:val="both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 xml:space="preserve">Doručovanie písomností: </w:t>
      </w:r>
    </w:p>
    <w:p w14:paraId="6C1F91CA" w14:textId="77777777" w:rsidR="0060124E" w:rsidRPr="00B216E7" w:rsidRDefault="0060124E" w:rsidP="0060124E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Pri doručovaní písomností do vlastných rúk s opakovaným doručením sa uplatňuje právna fikcia doručenia -  § 24 ods. 2 zákona č. 71/1967 Zb. o správnom konaní. Ak nebol adresát písomnosti, ktorá sa má doručiť do vlastných rúk zastihnutý, hoci sa v mieste doručenia zdržiava, doručovateľ ho vhodným spôsobom upovedomí, že písomnosť príde znovu doručiť v určený deň a hodinu. Ak nový pokus o doručenie zostane bezvýsledný, doručovateľ uloží písomnosť na pošte a adresáta o tom vhodným spôsobom upovedomí. Ak si adresát nevyzdvihne písomnosť počas uloženia na pošte, písomnosť sa považuje za doručenú dňom vrátenia nedoručenej zásielky správnemu orgánu, aj keď sa adresát o tom nedozvedel.</w:t>
      </w:r>
    </w:p>
    <w:p w14:paraId="1228E33A" w14:textId="77777777" w:rsidR="0060124E" w:rsidRPr="00B216E7" w:rsidRDefault="0060124E" w:rsidP="0060124E">
      <w:pPr>
        <w:jc w:val="both"/>
        <w:rPr>
          <w:sz w:val="24"/>
          <w:szCs w:val="24"/>
        </w:rPr>
      </w:pPr>
    </w:p>
    <w:p w14:paraId="45A1F0D3" w14:textId="77777777" w:rsidR="0060124E" w:rsidRPr="00B216E7" w:rsidRDefault="0060124E" w:rsidP="0060124E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Svojím podpisom potvrdzujem spolu s týmto poučením prevzatie poučenia k dávke:</w:t>
      </w:r>
    </w:p>
    <w:p w14:paraId="70A0B6CD" w14:textId="77777777" w:rsidR="0060124E" w:rsidRPr="00B216E7" w:rsidRDefault="0060124E" w:rsidP="0060124E">
      <w:pPr>
        <w:jc w:val="both"/>
        <w:rPr>
          <w:sz w:val="24"/>
          <w:szCs w:val="24"/>
        </w:rPr>
      </w:pPr>
    </w:p>
    <w:p w14:paraId="6091C2BE" w14:textId="77777777" w:rsidR="0060124E" w:rsidRPr="00B216E7" w:rsidRDefault="0060124E" w:rsidP="0060124E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 1-</w:t>
      </w:r>
      <w:r w:rsidRPr="00B216E7">
        <w:rPr>
          <w:sz w:val="24"/>
          <w:szCs w:val="24"/>
        </w:rPr>
        <w:t xml:space="preserve"> Pomoc v hmotnej núdzi</w:t>
      </w:r>
    </w:p>
    <w:p w14:paraId="52E8DEFF" w14:textId="77777777" w:rsidR="0060124E" w:rsidRPr="00B216E7" w:rsidRDefault="0060124E" w:rsidP="0060124E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č.2 -</w:t>
      </w:r>
      <w:r w:rsidRPr="00B216E7">
        <w:rPr>
          <w:sz w:val="24"/>
          <w:szCs w:val="24"/>
        </w:rPr>
        <w:t xml:space="preserve"> Náhradné výživné</w:t>
      </w:r>
    </w:p>
    <w:p w14:paraId="4ABFACA9" w14:textId="77777777" w:rsidR="0060124E" w:rsidRPr="00B216E7" w:rsidRDefault="0060124E" w:rsidP="0060124E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č.3 -</w:t>
      </w:r>
      <w:r w:rsidRPr="00B216E7">
        <w:rPr>
          <w:sz w:val="24"/>
          <w:szCs w:val="24"/>
        </w:rPr>
        <w:t xml:space="preserve"> Štátne sociálne dávky</w:t>
      </w:r>
    </w:p>
    <w:p w14:paraId="364FA8EF" w14:textId="77777777" w:rsidR="0060124E" w:rsidRPr="00B216E7" w:rsidRDefault="0060124E" w:rsidP="0060124E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č.4 -</w:t>
      </w:r>
      <w:r w:rsidRPr="00B216E7">
        <w:rPr>
          <w:sz w:val="24"/>
          <w:szCs w:val="24"/>
        </w:rPr>
        <w:t xml:space="preserve"> Rodinné dávky v rámci EÚ</w:t>
      </w:r>
    </w:p>
    <w:p w14:paraId="2910B4FD" w14:textId="77777777" w:rsidR="0060124E" w:rsidRPr="00B216E7" w:rsidRDefault="0060124E" w:rsidP="0060124E">
      <w:pPr>
        <w:jc w:val="both"/>
        <w:rPr>
          <w:b/>
          <w:sz w:val="24"/>
          <w:szCs w:val="24"/>
          <w:u w:val="single"/>
        </w:rPr>
      </w:pPr>
    </w:p>
    <w:p w14:paraId="00FC116D" w14:textId="77777777" w:rsidR="0060124E" w:rsidRPr="00B216E7" w:rsidRDefault="0060124E" w:rsidP="0060124E">
      <w:pPr>
        <w:pStyle w:val="l31"/>
        <w:rPr>
          <w:u w:val="single"/>
        </w:rPr>
      </w:pPr>
    </w:p>
    <w:p w14:paraId="613528F6" w14:textId="77777777" w:rsidR="0060124E" w:rsidRPr="00B216E7" w:rsidRDefault="0060124E" w:rsidP="0060124E">
      <w:pPr>
        <w:pStyle w:val="l31"/>
      </w:pPr>
      <w:r w:rsidRPr="00B216E7">
        <w:t xml:space="preserve">V ...................................... dňa ....................... </w:t>
      </w:r>
      <w:r w:rsidRPr="00B216E7">
        <w:tab/>
      </w:r>
      <w:r w:rsidRPr="00B216E7">
        <w:tab/>
      </w:r>
      <w:r w:rsidRPr="00B216E7">
        <w:tab/>
        <w:t xml:space="preserve">        .............................</w:t>
      </w:r>
    </w:p>
    <w:p w14:paraId="4F713F35" w14:textId="77777777" w:rsidR="0060124E" w:rsidRPr="00B216E7" w:rsidRDefault="0060124E" w:rsidP="0060124E">
      <w:pPr>
        <w:pStyle w:val="l31"/>
      </w:pP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  <w:t xml:space="preserve">          podpis občan</w:t>
      </w:r>
    </w:p>
    <w:p w14:paraId="4692B164" w14:textId="77777777" w:rsidR="0060124E" w:rsidRPr="00B216E7" w:rsidRDefault="0060124E" w:rsidP="0060124E">
      <w:pPr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>__________________________________________________________________________</w:t>
      </w:r>
    </w:p>
    <w:p w14:paraId="04AC1AB4" w14:textId="77777777" w:rsidR="0060124E" w:rsidRPr="00F5088E" w:rsidRDefault="0060124E" w:rsidP="0060124E">
      <w:pPr>
        <w:jc w:val="both"/>
        <w:rPr>
          <w:b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k dávkam a žiadosti o dávky sú na stránke: </w:t>
      </w:r>
      <w:hyperlink r:id="rId9" w:history="1">
        <w:r w:rsidRPr="00F5088E">
          <w:rPr>
            <w:rStyle w:val="Hypertextovprepojenie"/>
            <w:color w:val="auto"/>
          </w:rPr>
          <w:t>www.upsvr.gov.sk</w:t>
        </w:r>
      </w:hyperlink>
    </w:p>
    <w:p w14:paraId="598928E8" w14:textId="77777777" w:rsidR="0060124E" w:rsidRDefault="0060124E" w:rsidP="0060124E">
      <w:pPr>
        <w:rPr>
          <w:rStyle w:val="Hypertextovprepojenie"/>
          <w:color w:val="auto"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o príslušnej </w:t>
      </w:r>
      <w:hyperlink r:id="rId10" w:tgtFrame="_blank" w:history="1">
        <w:r w:rsidRPr="00F5088E">
          <w:rPr>
            <w:rStyle w:val="Hypertextovprepojenie"/>
            <w:b/>
            <w:color w:val="auto"/>
          </w:rPr>
          <w:t>legislatíve EÚ</w:t>
        </w:r>
      </w:hyperlink>
      <w:r w:rsidRPr="00F5088E">
        <w:rPr>
          <w:b/>
        </w:rPr>
        <w:t>  nájdete na stránke MPSVR SR</w:t>
      </w:r>
      <w:r w:rsidRPr="00F5088E">
        <w:t xml:space="preserve"> </w:t>
      </w:r>
      <w:hyperlink r:id="rId11" w:history="1">
        <w:r w:rsidRPr="00F5088E">
          <w:rPr>
            <w:rStyle w:val="Hypertextovprepojenie"/>
            <w:color w:val="auto"/>
          </w:rPr>
          <w:t>http://employment.gov.sk/sk/ministerstvo/medzinarodna-spolupraca/koordinacia-systemov-sz/</w:t>
        </w:r>
      </w:hyperlink>
    </w:p>
    <w:p w14:paraId="7DF32AFD" w14:textId="77777777" w:rsidR="0060124E" w:rsidRDefault="0060124E" w:rsidP="0060124E">
      <w:pPr>
        <w:rPr>
          <w:rStyle w:val="Hypertextovprepojenie"/>
          <w:color w:val="auto"/>
        </w:rPr>
      </w:pPr>
    </w:p>
    <w:p w14:paraId="74C51C86" w14:textId="77777777" w:rsidR="0060124E" w:rsidRPr="009E7AF8" w:rsidRDefault="0060124E" w:rsidP="0060124E">
      <w:pPr>
        <w:jc w:val="both"/>
        <w:rPr>
          <w:b/>
          <w:sz w:val="24"/>
          <w:szCs w:val="24"/>
          <w:u w:val="single"/>
        </w:rPr>
      </w:pPr>
      <w:r w:rsidRPr="009E7AF8">
        <w:rPr>
          <w:b/>
          <w:sz w:val="24"/>
          <w:szCs w:val="24"/>
          <w:u w:val="single"/>
        </w:rPr>
        <w:lastRenderedPageBreak/>
        <w:t xml:space="preserve">Poučenie  </w:t>
      </w:r>
    </w:p>
    <w:p w14:paraId="48E4412E" w14:textId="77777777" w:rsidR="0060124E" w:rsidRPr="009E7AF8" w:rsidRDefault="0060124E" w:rsidP="0060124E">
      <w:pPr>
        <w:jc w:val="both"/>
        <w:rPr>
          <w:b/>
          <w:sz w:val="24"/>
          <w:szCs w:val="24"/>
          <w:u w:val="single"/>
        </w:rPr>
      </w:pPr>
    </w:p>
    <w:p w14:paraId="77A56F54" w14:textId="77777777" w:rsidR="0060124E" w:rsidRPr="009E7AF8" w:rsidRDefault="0060124E" w:rsidP="0060124E">
      <w:pPr>
        <w:jc w:val="both"/>
        <w:rPr>
          <w:b/>
          <w:sz w:val="24"/>
          <w:szCs w:val="24"/>
          <w:u w:val="single"/>
        </w:rPr>
      </w:pPr>
      <w:r w:rsidRPr="009E7AF8">
        <w:rPr>
          <w:b/>
          <w:sz w:val="24"/>
          <w:szCs w:val="24"/>
          <w:u w:val="single"/>
        </w:rPr>
        <w:t>Náhradné výživné</w:t>
      </w:r>
      <w:r w:rsidRPr="009E7AF8">
        <w:rPr>
          <w:b/>
          <w:sz w:val="24"/>
          <w:szCs w:val="24"/>
        </w:rPr>
        <w:t xml:space="preserve"> </w:t>
      </w:r>
      <w:r w:rsidRPr="009E7AF8">
        <w:rPr>
          <w:sz w:val="24"/>
          <w:szCs w:val="24"/>
        </w:rPr>
        <w:t xml:space="preserve">(zákon č. 201/2008 Z. z.)                                                            </w:t>
      </w:r>
    </w:p>
    <w:p w14:paraId="20ACDFC1" w14:textId="77777777" w:rsidR="0060124E" w:rsidRPr="009E7AF8" w:rsidRDefault="0060124E" w:rsidP="0060124E">
      <w:pPr>
        <w:jc w:val="both"/>
        <w:rPr>
          <w:b/>
          <w:i/>
          <w:sz w:val="24"/>
          <w:szCs w:val="24"/>
          <w:u w:val="single"/>
        </w:rPr>
      </w:pPr>
    </w:p>
    <w:p w14:paraId="2310BADE" w14:textId="77777777" w:rsidR="0060124E" w:rsidRDefault="0060124E" w:rsidP="0060124E">
      <w:pPr>
        <w:jc w:val="both"/>
        <w:rPr>
          <w:b/>
          <w:i/>
          <w:sz w:val="24"/>
          <w:szCs w:val="24"/>
          <w:u w:val="single"/>
        </w:rPr>
      </w:pPr>
      <w:r w:rsidRPr="009E7AF8">
        <w:rPr>
          <w:b/>
          <w:i/>
          <w:sz w:val="24"/>
          <w:szCs w:val="24"/>
          <w:u w:val="single"/>
        </w:rPr>
        <w:t>Povinnosti žiadateľa o náhradné výživné:</w:t>
      </w:r>
    </w:p>
    <w:p w14:paraId="53DDA2A0" w14:textId="77777777" w:rsidR="0060124E" w:rsidRPr="009E7AF8" w:rsidRDefault="0060124E" w:rsidP="0060124E">
      <w:pPr>
        <w:jc w:val="both"/>
        <w:rPr>
          <w:b/>
          <w:i/>
          <w:sz w:val="24"/>
          <w:szCs w:val="24"/>
          <w:u w:val="single"/>
        </w:rPr>
      </w:pPr>
    </w:p>
    <w:p w14:paraId="448BC027" w14:textId="2EB0DADC" w:rsidR="002D6E61" w:rsidRDefault="0060124E" w:rsidP="0060124E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Žiadateľ je povinný </w:t>
      </w:r>
      <w:r w:rsidR="002D6E61">
        <w:rPr>
          <w:sz w:val="24"/>
          <w:szCs w:val="24"/>
        </w:rPr>
        <w:t>preukázať úradu splnenie podmienok na vznik nároku na náhradné výživné, ktorými sú:</w:t>
      </w:r>
    </w:p>
    <w:p w14:paraId="06542EB2" w14:textId="77777777" w:rsidR="002D6E61" w:rsidRPr="0005185F" w:rsidRDefault="002D6E61" w:rsidP="0005185F">
      <w:pPr>
        <w:numPr>
          <w:ilvl w:val="0"/>
          <w:numId w:val="3"/>
        </w:numPr>
        <w:ind w:left="357" w:hanging="357"/>
        <w:jc w:val="both"/>
        <w:rPr>
          <w:color w:val="000000"/>
          <w:sz w:val="24"/>
          <w:szCs w:val="24"/>
        </w:rPr>
      </w:pPr>
      <w:r w:rsidRPr="0005185F">
        <w:rPr>
          <w:color w:val="000000"/>
          <w:sz w:val="24"/>
          <w:szCs w:val="24"/>
        </w:rPr>
        <w:t xml:space="preserve">súdu bol podaný návrh na vykonanie exekúcie na vymoženie pohľadávky na výživnom z dôvodu, že povinná osoba (rodič alebo iná fyzická osoba) si neplní vyživovaciu povinnosť určenú rozhodnutím súdu </w:t>
      </w:r>
      <w:r w:rsidRPr="0005185F">
        <w:rPr>
          <w:color w:val="494949"/>
          <w:sz w:val="24"/>
          <w:szCs w:val="24"/>
        </w:rPr>
        <w:t>v plnej výške, v lehote a spôsobom určeným rozhodnutím súdu</w:t>
      </w:r>
      <w:r w:rsidRPr="0005185F">
        <w:rPr>
          <w:color w:val="000000"/>
          <w:sz w:val="24"/>
          <w:szCs w:val="24"/>
        </w:rPr>
        <w:t>, alebo</w:t>
      </w:r>
    </w:p>
    <w:p w14:paraId="66901829" w14:textId="24ECFB31" w:rsidR="002D6E61" w:rsidRPr="0005185F" w:rsidRDefault="001D3DDC" w:rsidP="0005185F">
      <w:pPr>
        <w:numPr>
          <w:ilvl w:val="0"/>
          <w:numId w:val="3"/>
        </w:numPr>
        <w:ind w:left="357" w:hanging="357"/>
        <w:jc w:val="both"/>
        <w:rPr>
          <w:color w:val="000000"/>
          <w:sz w:val="24"/>
          <w:szCs w:val="24"/>
        </w:rPr>
      </w:pPr>
      <w:r w:rsidRPr="0005185F">
        <w:rPr>
          <w:color w:val="000000"/>
          <w:sz w:val="24"/>
          <w:szCs w:val="24"/>
        </w:rPr>
        <w:t xml:space="preserve">Centrom pre medzinárodnoprávnu ochranu detí (ďalej len Centrum“) </w:t>
      </w:r>
      <w:r w:rsidRPr="0005185F">
        <w:rPr>
          <w:color w:val="494949"/>
          <w:sz w:val="24"/>
          <w:szCs w:val="24"/>
        </w:rPr>
        <w:t xml:space="preserve">bol postúpený </w:t>
      </w:r>
      <w:r w:rsidR="002D6E61" w:rsidRPr="0005185F">
        <w:rPr>
          <w:color w:val="494949"/>
          <w:sz w:val="24"/>
          <w:szCs w:val="24"/>
        </w:rPr>
        <w:t>návrh na výkon rozhodnutia vo veci vymáhania výživného príslušnému prijímajúcemu orgánu v cudzine alebo vymáhanie výživného z cudziny nie je možné, alebo</w:t>
      </w:r>
    </w:p>
    <w:p w14:paraId="0E96C5F8" w14:textId="0C5D0BA6" w:rsidR="001D3DDC" w:rsidRPr="00EE319F" w:rsidRDefault="002D6E61" w:rsidP="0005185F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05185F">
        <w:rPr>
          <w:color w:val="000000"/>
          <w:sz w:val="24"/>
          <w:szCs w:val="24"/>
        </w:rPr>
        <w:t>nezaopatrenému dieťaťu nevznikol nárok na sirotský dôchodok alebo sirotský výsluhový dôchodok, alebo výška takéhoto dôchodku po jednom rodičovi je nižšia ako 0,7-násobok sumy životného minima pre nezaopatrené dieťa</w:t>
      </w:r>
      <w:r w:rsidR="00CC0E4C">
        <w:rPr>
          <w:color w:val="000000"/>
          <w:sz w:val="24"/>
          <w:szCs w:val="24"/>
        </w:rPr>
        <w:t>,</w:t>
      </w:r>
      <w:r w:rsidR="0005185F">
        <w:rPr>
          <w:color w:val="000000"/>
          <w:sz w:val="24"/>
          <w:szCs w:val="24"/>
        </w:rPr>
        <w:t xml:space="preserve"> </w:t>
      </w:r>
    </w:p>
    <w:p w14:paraId="1E5CF0A4" w14:textId="77777777" w:rsidR="00EE319F" w:rsidRPr="00EE319F" w:rsidRDefault="00EE319F" w:rsidP="00EE319F">
      <w:pPr>
        <w:pStyle w:val="Odsekzoznamu"/>
        <w:numPr>
          <w:ilvl w:val="0"/>
          <w:numId w:val="3"/>
        </w:numPr>
        <w:jc w:val="both"/>
        <w:rPr>
          <w:color w:val="000000"/>
        </w:rPr>
      </w:pPr>
      <w:r w:rsidRPr="00EE319F">
        <w:rPr>
          <w:color w:val="000000"/>
        </w:rPr>
        <w:t>potvrdenie o návšteve školy, ak ide o žiaka alebo študenta navštevujúceho školu so sídlom mimo územia Slovenskej republiky.</w:t>
      </w:r>
    </w:p>
    <w:p w14:paraId="33DF3507" w14:textId="77777777" w:rsidR="001D3DDC" w:rsidRDefault="001D3DDC" w:rsidP="00DE7CF6">
      <w:pPr>
        <w:jc w:val="both"/>
        <w:rPr>
          <w:color w:val="000000"/>
          <w:sz w:val="24"/>
          <w:szCs w:val="24"/>
        </w:rPr>
      </w:pPr>
    </w:p>
    <w:p w14:paraId="3B012380" w14:textId="1B81745A" w:rsidR="00DE7CF6" w:rsidRDefault="00DE7CF6" w:rsidP="00DE7CF6">
      <w:pPr>
        <w:jc w:val="both"/>
        <w:rPr>
          <w:color w:val="000000"/>
          <w:sz w:val="24"/>
          <w:szCs w:val="24"/>
        </w:rPr>
      </w:pPr>
      <w:r w:rsidRPr="006135D1">
        <w:rPr>
          <w:color w:val="000000"/>
          <w:sz w:val="24"/>
          <w:szCs w:val="24"/>
        </w:rPr>
        <w:t xml:space="preserve">Ak sú splnené vyššie uvedené podmienky, nárok na náhradné výživné v prípade neplnenia si vyživovacej povinnosti povinnou osobou vzniká oprávnenej osobe odo dňa podania žiadosti o náhradné výživné a v prípade oprávnenej osoby - siroty dňom úmrtia rodiča dieťaťa. </w:t>
      </w:r>
    </w:p>
    <w:p w14:paraId="51C8E530" w14:textId="77777777" w:rsidR="0005185F" w:rsidRPr="006135D1" w:rsidRDefault="0005185F" w:rsidP="00DE7CF6">
      <w:pPr>
        <w:jc w:val="both"/>
        <w:rPr>
          <w:color w:val="000000"/>
          <w:sz w:val="24"/>
          <w:szCs w:val="24"/>
        </w:rPr>
      </w:pPr>
    </w:p>
    <w:p w14:paraId="35BBC63C" w14:textId="77777777" w:rsidR="00DE7CF6" w:rsidRDefault="00DE7CF6" w:rsidP="0005185F">
      <w:pPr>
        <w:jc w:val="both"/>
        <w:rPr>
          <w:color w:val="000000"/>
          <w:sz w:val="24"/>
          <w:szCs w:val="24"/>
        </w:rPr>
      </w:pPr>
      <w:r w:rsidRPr="00BA1D3E">
        <w:rPr>
          <w:color w:val="000000"/>
          <w:sz w:val="24"/>
          <w:szCs w:val="24"/>
        </w:rPr>
        <w:t xml:space="preserve">Nárok na náhradné výživné nevzniká oprávnenej osobe, ktorej sa poskytuje starostlivosť v zariadení sociálnoprávnej ochrany detí a sociálnej kurately pobytovou formou alebo v špeciálnom výchovnom zariadení z dôvodu výkonu rozhodnutia súdu o nariadení ústavnej starostlivosti, neodkladného opatrenia alebo rozhodnutia súdu o uložení ochrannej výchovy alebo výchovného opatrenia, alebo je vo výkone väzby, alebo vo výkone trestu odňatia slobody. </w:t>
      </w:r>
    </w:p>
    <w:p w14:paraId="03827525" w14:textId="77777777" w:rsidR="0005185F" w:rsidRPr="00BA1D3E" w:rsidRDefault="0005185F" w:rsidP="0005185F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30F88E30" w14:textId="76DAB92B" w:rsidR="00BA1D3E" w:rsidRDefault="002A1C63" w:rsidP="0005185F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Žiadateľ je povinný </w:t>
      </w:r>
      <w:r w:rsidR="0060124E" w:rsidRPr="002A1C63">
        <w:rPr>
          <w:sz w:val="24"/>
          <w:szCs w:val="24"/>
        </w:rPr>
        <w:t>informovať úrad o skutočnostiach, ktoré majú vplyv na vydanie rozhodnutia, najmä o skutočnosti, že povinná osoba v mesiaci podania žiadosti o náhradné výživné zaplatila výživné</w:t>
      </w:r>
      <w:r w:rsidRPr="002A1C63">
        <w:rPr>
          <w:sz w:val="24"/>
          <w:szCs w:val="24"/>
        </w:rPr>
        <w:t xml:space="preserve">. </w:t>
      </w:r>
    </w:p>
    <w:p w14:paraId="38F2F942" w14:textId="77777777" w:rsidR="0005185F" w:rsidRDefault="0005185F" w:rsidP="0005185F">
      <w:pPr>
        <w:jc w:val="both"/>
        <w:rPr>
          <w:color w:val="FF0000"/>
          <w:sz w:val="24"/>
          <w:szCs w:val="24"/>
        </w:rPr>
      </w:pPr>
    </w:p>
    <w:p w14:paraId="06380C7D" w14:textId="3FFE9E82" w:rsidR="0060124E" w:rsidRDefault="0060124E" w:rsidP="0005185F">
      <w:pPr>
        <w:jc w:val="both"/>
        <w:rPr>
          <w:b/>
          <w:i/>
          <w:sz w:val="24"/>
          <w:szCs w:val="24"/>
          <w:u w:val="single"/>
        </w:rPr>
      </w:pPr>
      <w:r w:rsidRPr="009E7AF8">
        <w:rPr>
          <w:b/>
          <w:i/>
          <w:sz w:val="24"/>
          <w:szCs w:val="24"/>
          <w:u w:val="single"/>
        </w:rPr>
        <w:t>Povinnosti poberateľa náhradného výživného:</w:t>
      </w:r>
    </w:p>
    <w:p w14:paraId="2F43CB09" w14:textId="77777777" w:rsidR="0060124E" w:rsidRPr="009E7AF8" w:rsidRDefault="0060124E" w:rsidP="0005185F">
      <w:pPr>
        <w:jc w:val="both"/>
        <w:rPr>
          <w:b/>
          <w:i/>
          <w:sz w:val="24"/>
          <w:szCs w:val="24"/>
          <w:u w:val="single"/>
        </w:rPr>
      </w:pPr>
    </w:p>
    <w:p w14:paraId="56D0F7E1" w14:textId="77777777" w:rsidR="0060124E" w:rsidRDefault="0060124E" w:rsidP="0060124E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>Poberateľ náhradného výživného je povinný</w:t>
      </w:r>
      <w:r w:rsidRPr="005A5604">
        <w:rPr>
          <w:sz w:val="24"/>
          <w:szCs w:val="24"/>
        </w:rPr>
        <w:t>:</w:t>
      </w:r>
    </w:p>
    <w:p w14:paraId="29C243E3" w14:textId="77777777" w:rsidR="0060124E" w:rsidRPr="003A3AEC" w:rsidRDefault="0060124E" w:rsidP="0060124E">
      <w:pPr>
        <w:jc w:val="both"/>
        <w:rPr>
          <w:i/>
          <w:color w:val="C00000"/>
          <w:sz w:val="24"/>
          <w:szCs w:val="24"/>
        </w:rPr>
      </w:pPr>
    </w:p>
    <w:p w14:paraId="0889CCCE" w14:textId="77777777" w:rsidR="002A1C63" w:rsidRPr="00FC44C2" w:rsidRDefault="002A1C63" w:rsidP="002A1C63">
      <w:pPr>
        <w:pStyle w:val="Odsekzoznamu"/>
        <w:numPr>
          <w:ilvl w:val="0"/>
          <w:numId w:val="6"/>
        </w:numPr>
        <w:jc w:val="both"/>
      </w:pPr>
      <w:r w:rsidRPr="00FC44C2">
        <w:t>bez zbytočného odkladu úradu oznámiť meno, priezvisko a adresu súdneho exekútora, ktorý bol poverený vykonaním exekúcie na vymoženie pohľadávky na výživnom;</w:t>
      </w:r>
    </w:p>
    <w:p w14:paraId="63FCF4D7" w14:textId="77777777" w:rsidR="002A1C63" w:rsidRPr="002A1C63" w:rsidRDefault="0060124E" w:rsidP="002A1C6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A1C63">
        <w:t>informovať úrad o každej zmene skutočností rozhodujúcich na trvanie nároku na náhradné výživné, na jeho výšku a na jeho vyplácanie bez zbytočného odkladu, najneskôr do ôsmich dní odo dňa zmeny týchto skutočností,</w:t>
      </w:r>
    </w:p>
    <w:p w14:paraId="206FF5C3" w14:textId="7A49D603" w:rsidR="0060124E" w:rsidRPr="002A1C63" w:rsidRDefault="0060124E" w:rsidP="002A1C6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A1C63">
        <w:t xml:space="preserve">na výzvu úradu preukázať skutočnosti rozhodujúce na trvanie nároku na náhradné výživné, na jeho výšku a jeho vyplácanie, a to v lehote určenej úradom. Ak poberateľ náhradného výživného nesplní povinnosť a na výzvu úradu nepreukáže skutočnosti rozhodujúce na trvanie nároku na náhradné, nárok na náhradné výživné zanikne. </w:t>
      </w:r>
    </w:p>
    <w:p w14:paraId="023402F9" w14:textId="77777777" w:rsidR="0060124E" w:rsidRDefault="0060124E" w:rsidP="0060124E">
      <w:pPr>
        <w:jc w:val="both"/>
        <w:rPr>
          <w:i/>
          <w:sz w:val="24"/>
          <w:szCs w:val="24"/>
        </w:rPr>
      </w:pPr>
    </w:p>
    <w:p w14:paraId="2062C8BA" w14:textId="77777777" w:rsidR="0060124E" w:rsidRDefault="0060124E" w:rsidP="0060124E">
      <w:pPr>
        <w:jc w:val="both"/>
        <w:rPr>
          <w:i/>
          <w:sz w:val="24"/>
          <w:szCs w:val="24"/>
        </w:rPr>
      </w:pPr>
      <w:r w:rsidRPr="009E7AF8">
        <w:rPr>
          <w:i/>
          <w:sz w:val="24"/>
          <w:szCs w:val="24"/>
        </w:rPr>
        <w:lastRenderedPageBreak/>
        <w:t>Skutočnosti rozhodujúce na trvanie nároku na náhradné výživné sú napr.:</w:t>
      </w:r>
    </w:p>
    <w:p w14:paraId="08BB38E1" w14:textId="77777777" w:rsidR="0060124E" w:rsidRPr="003A3AEC" w:rsidRDefault="0060124E" w:rsidP="0060124E">
      <w:pPr>
        <w:jc w:val="both"/>
        <w:rPr>
          <w:i/>
          <w:color w:val="C00000"/>
          <w:sz w:val="24"/>
          <w:szCs w:val="24"/>
        </w:rPr>
      </w:pPr>
    </w:p>
    <w:p w14:paraId="1181C7CA" w14:textId="77777777" w:rsidR="0060124E" w:rsidRPr="009E7AF8" w:rsidRDefault="0060124E" w:rsidP="0060124E">
      <w:pPr>
        <w:numPr>
          <w:ilvl w:val="0"/>
          <w:numId w:val="2"/>
        </w:numPr>
        <w:ind w:left="284" w:hanging="284"/>
        <w:jc w:val="both"/>
        <w:rPr>
          <w:i/>
        </w:rPr>
      </w:pPr>
      <w:r w:rsidRPr="009E7AF8">
        <w:rPr>
          <w:i/>
        </w:rPr>
        <w:t>povinný zaplatil výživné,</w:t>
      </w:r>
    </w:p>
    <w:p w14:paraId="3ADA3EC4" w14:textId="77777777" w:rsidR="0060124E" w:rsidRPr="009E7AF8" w:rsidRDefault="0060124E" w:rsidP="0060124E">
      <w:pPr>
        <w:numPr>
          <w:ilvl w:val="0"/>
          <w:numId w:val="2"/>
        </w:numPr>
        <w:ind w:left="284" w:hanging="284"/>
        <w:jc w:val="both"/>
        <w:rPr>
          <w:i/>
        </w:rPr>
      </w:pPr>
      <w:r w:rsidRPr="009E7AF8">
        <w:rPr>
          <w:i/>
        </w:rPr>
        <w:t xml:space="preserve">súd rozhodol o zmene výšky výživného, </w:t>
      </w:r>
    </w:p>
    <w:p w14:paraId="5F83211B" w14:textId="113629FD" w:rsidR="0060124E" w:rsidRDefault="0060124E" w:rsidP="0060124E">
      <w:pPr>
        <w:numPr>
          <w:ilvl w:val="0"/>
          <w:numId w:val="2"/>
        </w:numPr>
        <w:ind w:left="284" w:hanging="284"/>
        <w:jc w:val="both"/>
        <w:rPr>
          <w:i/>
        </w:rPr>
      </w:pPr>
      <w:r w:rsidRPr="009E7AF8">
        <w:rPr>
          <w:i/>
        </w:rPr>
        <w:t>zanikla vyživovacia povinnosť,</w:t>
      </w:r>
    </w:p>
    <w:p w14:paraId="1966814F" w14:textId="4265B532" w:rsidR="00FC44C2" w:rsidRPr="009E7AF8" w:rsidRDefault="00FC44C2" w:rsidP="0060124E">
      <w:pPr>
        <w:numPr>
          <w:ilvl w:val="0"/>
          <w:numId w:val="2"/>
        </w:numPr>
        <w:ind w:left="284" w:hanging="284"/>
        <w:jc w:val="both"/>
        <w:rPr>
          <w:i/>
        </w:rPr>
      </w:pPr>
      <w:r w:rsidRPr="00FC44C2">
        <w:rPr>
          <w:i/>
        </w:rPr>
        <w:t>zmenila sa výška sirotského výsluhového dôchodku,</w:t>
      </w:r>
    </w:p>
    <w:p w14:paraId="220F5E3B" w14:textId="77777777" w:rsidR="0060124E" w:rsidRPr="009E7AF8" w:rsidRDefault="0060124E" w:rsidP="0060124E">
      <w:pPr>
        <w:numPr>
          <w:ilvl w:val="0"/>
          <w:numId w:val="2"/>
        </w:numPr>
        <w:ind w:left="284" w:hanging="284"/>
        <w:jc w:val="both"/>
        <w:rPr>
          <w:i/>
        </w:rPr>
      </w:pPr>
      <w:r w:rsidRPr="009E7AF8">
        <w:rPr>
          <w:i/>
        </w:rPr>
        <w:t>dieťa odišlo do zahraničia.</w:t>
      </w:r>
    </w:p>
    <w:p w14:paraId="429EB3AF" w14:textId="77777777" w:rsidR="0060124E" w:rsidRPr="009E7AF8" w:rsidRDefault="0060124E" w:rsidP="00B32A6D">
      <w:pPr>
        <w:spacing w:after="240"/>
        <w:ind w:left="720"/>
        <w:contextualSpacing/>
        <w:jc w:val="both"/>
      </w:pPr>
    </w:p>
    <w:p w14:paraId="4B233954" w14:textId="77777777" w:rsidR="00956C40" w:rsidRPr="00956C40" w:rsidRDefault="00956C40" w:rsidP="00956C40">
      <w:pPr>
        <w:spacing w:before="100" w:beforeAutospacing="1" w:after="100" w:afterAutospacing="1"/>
        <w:jc w:val="both"/>
        <w:rPr>
          <w:b/>
          <w:sz w:val="24"/>
          <w:szCs w:val="24"/>
          <w:u w:val="single"/>
        </w:rPr>
      </w:pPr>
      <w:r w:rsidRPr="00956C40">
        <w:rPr>
          <w:b/>
          <w:sz w:val="24"/>
          <w:szCs w:val="24"/>
          <w:u w:val="single"/>
        </w:rPr>
        <w:t xml:space="preserve">Povinnosť vrátenia preddavkovo poskytnutého náhradného výživného: </w:t>
      </w:r>
    </w:p>
    <w:p w14:paraId="215B1C84" w14:textId="77777777" w:rsidR="00956C40" w:rsidRPr="00E25627" w:rsidRDefault="00956C40" w:rsidP="00956C40">
      <w:pPr>
        <w:pStyle w:val="Odsekzoznamu"/>
        <w:numPr>
          <w:ilvl w:val="0"/>
          <w:numId w:val="7"/>
        </w:numPr>
        <w:jc w:val="both"/>
        <w:rPr>
          <w:i/>
          <w:u w:val="single"/>
        </w:rPr>
      </w:pPr>
      <w:r w:rsidRPr="00E25627">
        <w:rPr>
          <w:i/>
          <w:u w:val="single"/>
        </w:rPr>
        <w:t>Povinná osoba zaplatí výživné priamo oprávnenej osobe</w:t>
      </w:r>
    </w:p>
    <w:p w14:paraId="3F61B4FE" w14:textId="77777777" w:rsidR="00956C40" w:rsidRPr="00E25627" w:rsidRDefault="00956C40" w:rsidP="00956C40">
      <w:pPr>
        <w:pStyle w:val="Odsekzoznamu"/>
        <w:ind w:left="1080"/>
        <w:jc w:val="both"/>
      </w:pPr>
    </w:p>
    <w:p w14:paraId="2269413A" w14:textId="65D5E237" w:rsidR="00956C40" w:rsidRPr="00E25627" w:rsidRDefault="00956C40" w:rsidP="00956C40">
      <w:pPr>
        <w:jc w:val="both"/>
        <w:rPr>
          <w:sz w:val="24"/>
          <w:szCs w:val="24"/>
        </w:rPr>
      </w:pPr>
      <w:r w:rsidRPr="00E25627">
        <w:rPr>
          <w:sz w:val="24"/>
          <w:szCs w:val="24"/>
        </w:rPr>
        <w:t xml:space="preserve">Ak povinná osoba zaplatí výživné priamo poberateľovi náhradného výživného (na účet, poštovou poukážkou), je poberateľ náhradného výživného povinný vrátiť preddavkovo poskytnuté náhradné výživné, a to najviac do výšky, v ktorej bolo výživné zaplatené. </w:t>
      </w:r>
      <w:r w:rsidR="00B32A6D" w:rsidRPr="00E25627">
        <w:rPr>
          <w:sz w:val="24"/>
          <w:szCs w:val="24"/>
        </w:rPr>
        <w:t xml:space="preserve">Úrad uloží poberateľovi povinnosť vrátiť preddavkovo poskytnuté náhradné výživné. </w:t>
      </w:r>
    </w:p>
    <w:p w14:paraId="771FF939" w14:textId="77777777" w:rsidR="00956C40" w:rsidRPr="00E25627" w:rsidRDefault="00956C40" w:rsidP="00956C40">
      <w:pPr>
        <w:jc w:val="both"/>
        <w:rPr>
          <w:sz w:val="24"/>
          <w:szCs w:val="24"/>
        </w:rPr>
      </w:pPr>
    </w:p>
    <w:p w14:paraId="3AF81674" w14:textId="77777777" w:rsidR="00956C40" w:rsidRPr="00E25627" w:rsidRDefault="00956C40" w:rsidP="00956C40">
      <w:pPr>
        <w:pStyle w:val="Odsekzoznamu"/>
        <w:numPr>
          <w:ilvl w:val="0"/>
          <w:numId w:val="7"/>
        </w:numPr>
        <w:jc w:val="both"/>
        <w:rPr>
          <w:i/>
          <w:u w:val="single"/>
        </w:rPr>
      </w:pPr>
      <w:r w:rsidRPr="00E25627">
        <w:rPr>
          <w:i/>
          <w:u w:val="single"/>
        </w:rPr>
        <w:t>Exekútor vymohol výživné od povinného</w:t>
      </w:r>
    </w:p>
    <w:p w14:paraId="5A822573" w14:textId="77777777" w:rsidR="00956C40" w:rsidRPr="00E25627" w:rsidRDefault="00956C40" w:rsidP="00956C40">
      <w:pPr>
        <w:pStyle w:val="Odsekzoznamu"/>
        <w:ind w:left="360"/>
        <w:jc w:val="both"/>
      </w:pPr>
    </w:p>
    <w:p w14:paraId="4DE3874A" w14:textId="77777777" w:rsidR="00956C40" w:rsidRPr="00E25627" w:rsidRDefault="00956C40" w:rsidP="00956C40">
      <w:pPr>
        <w:jc w:val="both"/>
        <w:rPr>
          <w:sz w:val="24"/>
          <w:szCs w:val="24"/>
        </w:rPr>
      </w:pPr>
      <w:r w:rsidRPr="00E25627">
        <w:rPr>
          <w:sz w:val="24"/>
          <w:szCs w:val="24"/>
        </w:rPr>
        <w:t xml:space="preserve">Pokiaľ súdny exekútor  vymôže pohľadávku na výživnom,  je povinný v zmysle § 59 ods. 4 exekučného poriadku túto sumu oznámiť úradu. Úrad následne oznámi exekútorovi sumu poskytnutého náhradného výživného, najviac v sume vymoženej istiny pohľadávky na výživnom zníženej o sumu bežného výživného, ktorú má poukázať úradu. </w:t>
      </w:r>
    </w:p>
    <w:p w14:paraId="2CCA0BE8" w14:textId="20A8E5FD" w:rsidR="00956C40" w:rsidRPr="00E25627" w:rsidRDefault="00956C40" w:rsidP="00956C40">
      <w:pPr>
        <w:jc w:val="both"/>
        <w:rPr>
          <w:sz w:val="24"/>
          <w:szCs w:val="24"/>
        </w:rPr>
      </w:pPr>
      <w:r w:rsidRPr="00E25627">
        <w:rPr>
          <w:sz w:val="24"/>
          <w:szCs w:val="24"/>
        </w:rPr>
        <w:t xml:space="preserve">Ak súdny exekútor poukáže sumu úradu, považuje sa povinnosť poberateľa náhradného výživného vrátiť preddavkovo poskytnuté náhradné výživné v prípade vymoženia pohľadávky na výživnom pre dieťa za splnenú a úrad neukladá povinnosť vrátiť náhradné výživné poberateľovi  náhradného výživného. </w:t>
      </w:r>
    </w:p>
    <w:p w14:paraId="0A8BCC24" w14:textId="77777777" w:rsidR="00956C40" w:rsidRPr="00E25627" w:rsidRDefault="00956C40" w:rsidP="00956C40">
      <w:pPr>
        <w:jc w:val="both"/>
        <w:rPr>
          <w:sz w:val="24"/>
          <w:szCs w:val="24"/>
        </w:rPr>
      </w:pPr>
    </w:p>
    <w:p w14:paraId="5E379DF1" w14:textId="77777777" w:rsidR="00956C40" w:rsidRPr="00E25627" w:rsidRDefault="00956C40" w:rsidP="00956C40">
      <w:pPr>
        <w:pStyle w:val="Odsekzoznamu"/>
        <w:numPr>
          <w:ilvl w:val="0"/>
          <w:numId w:val="7"/>
        </w:numPr>
        <w:jc w:val="both"/>
        <w:rPr>
          <w:i/>
          <w:u w:val="single"/>
        </w:rPr>
      </w:pPr>
      <w:r w:rsidRPr="00E25627">
        <w:rPr>
          <w:i/>
          <w:u w:val="single"/>
        </w:rPr>
        <w:t>Centrum vymohlo výživné od povinného</w:t>
      </w:r>
    </w:p>
    <w:p w14:paraId="16B31E84" w14:textId="77777777" w:rsidR="00956C40" w:rsidRPr="00E25627" w:rsidRDefault="00956C40" w:rsidP="00956C40">
      <w:pPr>
        <w:jc w:val="both"/>
        <w:rPr>
          <w:sz w:val="24"/>
          <w:szCs w:val="24"/>
        </w:rPr>
      </w:pPr>
    </w:p>
    <w:p w14:paraId="70A65A02" w14:textId="77777777" w:rsidR="00956C40" w:rsidRPr="00956C40" w:rsidRDefault="00956C40" w:rsidP="00956C40">
      <w:pPr>
        <w:jc w:val="both"/>
        <w:rPr>
          <w:sz w:val="24"/>
          <w:szCs w:val="24"/>
        </w:rPr>
      </w:pPr>
      <w:r w:rsidRPr="00956C40">
        <w:rPr>
          <w:sz w:val="24"/>
          <w:szCs w:val="24"/>
        </w:rPr>
        <w:t xml:space="preserve">Pokiaľ Centrum vymôže pohľadávku na výživnom, je povinné podľa § 15 ods. 4 písm. c) bod 2 zákona o náhradnom výživnom túto sumu oznámiť úradu a úrad následne oznámi Centru sumu preddavkovo poskytnutého náhradného výživného, najviac v sume vymoženej istiny pohľadávky na výživnom zníženej o sumu bežného výživného, ktorú je Centrum povinné poukázať úradu. </w:t>
      </w:r>
    </w:p>
    <w:p w14:paraId="38D7F770" w14:textId="77777777" w:rsidR="00956C40" w:rsidRPr="00956C40" w:rsidRDefault="00956C40" w:rsidP="00956C40">
      <w:pPr>
        <w:jc w:val="both"/>
        <w:rPr>
          <w:sz w:val="24"/>
          <w:szCs w:val="24"/>
        </w:rPr>
      </w:pPr>
    </w:p>
    <w:p w14:paraId="503C4F24" w14:textId="77777777" w:rsidR="00956C40" w:rsidRPr="00956C40" w:rsidRDefault="00956C40" w:rsidP="00956C40">
      <w:pPr>
        <w:jc w:val="both"/>
        <w:rPr>
          <w:sz w:val="24"/>
          <w:szCs w:val="24"/>
        </w:rPr>
      </w:pPr>
      <w:r w:rsidRPr="00956C40">
        <w:rPr>
          <w:sz w:val="24"/>
          <w:szCs w:val="24"/>
        </w:rPr>
        <w:t xml:space="preserve">Povinnosť poberateľa náhradného výživného vrátiť preddavkovo poskytnuté náhradné výživné v prípade vymoženia pohľadávky na výživnom pre dieťa sa poukázaním sumy centrom úradu považuje za splnenú a úrad neukladá povinnosť vrátiť náhradné výživné poberateľovi náhradného výživného. </w:t>
      </w:r>
    </w:p>
    <w:p w14:paraId="34B4EE8C" w14:textId="7E59ADB7" w:rsidR="00956C40" w:rsidRDefault="00956C40" w:rsidP="00956C40">
      <w:pPr>
        <w:jc w:val="both"/>
        <w:rPr>
          <w:sz w:val="24"/>
          <w:szCs w:val="24"/>
        </w:rPr>
      </w:pPr>
      <w:r w:rsidRPr="00956C40">
        <w:rPr>
          <w:sz w:val="24"/>
          <w:szCs w:val="24"/>
        </w:rPr>
        <w:t xml:space="preserve">Pre účely vyčísľovania dlhu na výživnom poberateľ náhradného výživného berie na vedomie, že suma, ktorú Centrum poukáže úradu, sa považuje za sumu vyplatenú oprávnenému a odpočíta sa od dlhu na výživnom. </w:t>
      </w:r>
    </w:p>
    <w:p w14:paraId="110A744E" w14:textId="77777777" w:rsidR="00B32A6D" w:rsidRDefault="00B32A6D" w:rsidP="00B32A6D">
      <w:pPr>
        <w:jc w:val="both"/>
        <w:rPr>
          <w:sz w:val="24"/>
          <w:szCs w:val="24"/>
        </w:rPr>
      </w:pPr>
    </w:p>
    <w:p w14:paraId="474BFC4F" w14:textId="63780C00" w:rsidR="003D0451" w:rsidRPr="00956C40" w:rsidRDefault="00B32A6D" w:rsidP="00485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Poberateľ náhradného výživného ďalej berie na vedomie, že centrum je povinné podľa § 15 ods. 4 písm. c) bod 1 zákona o náhradnom výživnom oznámiť úradu ukončenie vymáhania výživného z cudziny. Ukončenie vymáhania výživného z cudziny prostredníctvom centra </w:t>
      </w:r>
      <w:r w:rsidRPr="000D641F">
        <w:rPr>
          <w:sz w:val="24"/>
          <w:szCs w:val="24"/>
        </w:rPr>
        <w:t>má za následok zánik nároku na náhradné výživné</w:t>
      </w:r>
      <w:r>
        <w:rPr>
          <w:sz w:val="24"/>
          <w:szCs w:val="24"/>
        </w:rPr>
        <w:t>.</w:t>
      </w:r>
    </w:p>
    <w:sectPr w:rsidR="003D0451" w:rsidRPr="0095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12029" w14:textId="77777777" w:rsidR="00020D2E" w:rsidRDefault="00020D2E" w:rsidP="002D6E61">
      <w:r>
        <w:separator/>
      </w:r>
    </w:p>
  </w:endnote>
  <w:endnote w:type="continuationSeparator" w:id="0">
    <w:p w14:paraId="5329D3EE" w14:textId="77777777" w:rsidR="00020D2E" w:rsidRDefault="00020D2E" w:rsidP="002D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6C6D" w14:textId="77777777" w:rsidR="00020D2E" w:rsidRDefault="00020D2E" w:rsidP="002D6E61">
      <w:r>
        <w:separator/>
      </w:r>
    </w:p>
  </w:footnote>
  <w:footnote w:type="continuationSeparator" w:id="0">
    <w:p w14:paraId="58DE87E6" w14:textId="77777777" w:rsidR="00020D2E" w:rsidRDefault="00020D2E" w:rsidP="002D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0F2A"/>
    <w:multiLevelType w:val="multilevel"/>
    <w:tmpl w:val="BFB29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3C54185"/>
    <w:multiLevelType w:val="multilevel"/>
    <w:tmpl w:val="7B9CA8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9F5291F"/>
    <w:multiLevelType w:val="multilevel"/>
    <w:tmpl w:val="69FEA5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5D70A32"/>
    <w:multiLevelType w:val="hybridMultilevel"/>
    <w:tmpl w:val="B8088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4D9E"/>
    <w:multiLevelType w:val="multilevel"/>
    <w:tmpl w:val="942862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020208D"/>
    <w:multiLevelType w:val="hybridMultilevel"/>
    <w:tmpl w:val="CDFA8006"/>
    <w:lvl w:ilvl="0" w:tplc="20244A0A">
      <w:start w:val="3"/>
      <w:numFmt w:val="bullet"/>
      <w:lvlText w:val="-"/>
      <w:lvlJc w:val="left"/>
      <w:pPr>
        <w:ind w:left="40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6">
    <w:nsid w:val="63DA7CA3"/>
    <w:multiLevelType w:val="hybridMultilevel"/>
    <w:tmpl w:val="B85E61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1"/>
    <w:rsid w:val="00020D2E"/>
    <w:rsid w:val="0005185F"/>
    <w:rsid w:val="000626F9"/>
    <w:rsid w:val="000B6001"/>
    <w:rsid w:val="000D641F"/>
    <w:rsid w:val="001D3DDC"/>
    <w:rsid w:val="001D6C80"/>
    <w:rsid w:val="0020367D"/>
    <w:rsid w:val="002A1C63"/>
    <w:rsid w:val="002D6E61"/>
    <w:rsid w:val="003024DA"/>
    <w:rsid w:val="0036433D"/>
    <w:rsid w:val="00396286"/>
    <w:rsid w:val="003C2545"/>
    <w:rsid w:val="003D0451"/>
    <w:rsid w:val="00426BA7"/>
    <w:rsid w:val="00485564"/>
    <w:rsid w:val="005848A0"/>
    <w:rsid w:val="005A465A"/>
    <w:rsid w:val="005E0144"/>
    <w:rsid w:val="0060124E"/>
    <w:rsid w:val="00605C28"/>
    <w:rsid w:val="006135D1"/>
    <w:rsid w:val="006A1DBA"/>
    <w:rsid w:val="006C0C8F"/>
    <w:rsid w:val="006E74D4"/>
    <w:rsid w:val="0075395B"/>
    <w:rsid w:val="007704CF"/>
    <w:rsid w:val="007F1579"/>
    <w:rsid w:val="00851E2B"/>
    <w:rsid w:val="008772AF"/>
    <w:rsid w:val="00914E73"/>
    <w:rsid w:val="009270FE"/>
    <w:rsid w:val="00956C40"/>
    <w:rsid w:val="009E6509"/>
    <w:rsid w:val="00A0040C"/>
    <w:rsid w:val="00A87C2A"/>
    <w:rsid w:val="00AC217D"/>
    <w:rsid w:val="00B209EE"/>
    <w:rsid w:val="00B32A6D"/>
    <w:rsid w:val="00B93D95"/>
    <w:rsid w:val="00BA1D3E"/>
    <w:rsid w:val="00CC0E4C"/>
    <w:rsid w:val="00D24C19"/>
    <w:rsid w:val="00D63B7C"/>
    <w:rsid w:val="00D8624F"/>
    <w:rsid w:val="00DE4578"/>
    <w:rsid w:val="00DE7CF6"/>
    <w:rsid w:val="00DF7CB1"/>
    <w:rsid w:val="00E25627"/>
    <w:rsid w:val="00E951A3"/>
    <w:rsid w:val="00ED5CF3"/>
    <w:rsid w:val="00EE319F"/>
    <w:rsid w:val="00F46D9E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1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0124E"/>
    <w:rPr>
      <w:color w:val="0000FF"/>
      <w:u w:val="single"/>
    </w:rPr>
  </w:style>
  <w:style w:type="paragraph" w:customStyle="1" w:styleId="l41">
    <w:name w:val="l41"/>
    <w:basedOn w:val="Normlny"/>
    <w:rsid w:val="0060124E"/>
    <w:pPr>
      <w:jc w:val="both"/>
    </w:pPr>
    <w:rPr>
      <w:sz w:val="24"/>
      <w:szCs w:val="24"/>
    </w:rPr>
  </w:style>
  <w:style w:type="paragraph" w:customStyle="1" w:styleId="l31">
    <w:name w:val="l31"/>
    <w:basedOn w:val="Normlny"/>
    <w:rsid w:val="0060124E"/>
    <w:pPr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CB1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04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040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40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04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040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C0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6E61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6E6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6E61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D6E61"/>
    <w:pPr>
      <w:suppressAutoHyphens/>
      <w:autoSpaceDN w:val="0"/>
      <w:ind w:left="720"/>
      <w:textAlignment w:val="baseline"/>
    </w:pPr>
    <w:rPr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2D6E6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0124E"/>
    <w:rPr>
      <w:color w:val="0000FF"/>
      <w:u w:val="single"/>
    </w:rPr>
  </w:style>
  <w:style w:type="paragraph" w:customStyle="1" w:styleId="l41">
    <w:name w:val="l41"/>
    <w:basedOn w:val="Normlny"/>
    <w:rsid w:val="0060124E"/>
    <w:pPr>
      <w:jc w:val="both"/>
    </w:pPr>
    <w:rPr>
      <w:sz w:val="24"/>
      <w:szCs w:val="24"/>
    </w:rPr>
  </w:style>
  <w:style w:type="paragraph" w:customStyle="1" w:styleId="l31">
    <w:name w:val="l31"/>
    <w:basedOn w:val="Normlny"/>
    <w:rsid w:val="0060124E"/>
    <w:pPr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CB1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04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040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40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04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040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C0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6E61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6E6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6E61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D6E61"/>
    <w:pPr>
      <w:suppressAutoHyphens/>
      <w:autoSpaceDN w:val="0"/>
      <w:ind w:left="720"/>
      <w:textAlignment w:val="baseline"/>
    </w:pPr>
    <w:rPr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2D6E6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ployment.gov.sk/sk/ministerstvo/medzinarodna-spolupraca/koordinacia-systemov-s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mployment.gov.sk/sk/ministerstvo/medzinarodna-spolupraca/koordinacia-systemov-s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svr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CF2A-12DD-4DAB-B94B-00BAD7D4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Szabová Alena</dc:creator>
  <cp:lastModifiedBy>OPHNaŠSD</cp:lastModifiedBy>
  <cp:revision>2</cp:revision>
  <cp:lastPrinted>2021-12-30T13:32:00Z</cp:lastPrinted>
  <dcterms:created xsi:type="dcterms:W3CDTF">2021-12-30T15:01:00Z</dcterms:created>
  <dcterms:modified xsi:type="dcterms:W3CDTF">2021-12-30T15:01:00Z</dcterms:modified>
</cp:coreProperties>
</file>