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8BB" w:rsidRDefault="00CD28BB">
      <w:pPr>
        <w:pStyle w:val="Nzov"/>
        <w:spacing w:line="264" w:lineRule="auto"/>
        <w:rPr>
          <w:bCs/>
          <w:iCs/>
          <w:sz w:val="26"/>
          <w:szCs w:val="26"/>
          <w:lang w:val="sk-SK" w:eastAsia="sk-SK"/>
        </w:rPr>
      </w:pPr>
    </w:p>
    <w:p w:rsidR="00CD28BB" w:rsidRDefault="00055EB9">
      <w:pPr>
        <w:pStyle w:val="Nzov"/>
        <w:spacing w:line="264" w:lineRule="auto"/>
        <w:rPr>
          <w:bCs/>
          <w:iCs/>
          <w:sz w:val="26"/>
          <w:szCs w:val="26"/>
          <w:lang w:val="sk-SK" w:eastAsia="sk-SK"/>
        </w:rPr>
      </w:pPr>
      <w:r>
        <w:rPr>
          <w:bCs/>
          <w:iCs/>
          <w:sz w:val="26"/>
          <w:szCs w:val="26"/>
          <w:lang w:val="sk-SK" w:eastAsia="sk-SK"/>
        </w:rPr>
        <w:t>ŽIADOSŤ</w:t>
      </w:r>
    </w:p>
    <w:p w:rsidR="00CD28BB" w:rsidRDefault="00055EB9">
      <w:pPr>
        <w:pStyle w:val="Nzov"/>
        <w:spacing w:before="120" w:line="264" w:lineRule="auto"/>
        <w:rPr>
          <w:b w:val="0"/>
          <w:bCs/>
          <w:iCs/>
          <w:szCs w:val="24"/>
          <w:lang w:val="sk-SK" w:eastAsia="sk-SK"/>
        </w:rPr>
      </w:pPr>
      <w:r>
        <w:rPr>
          <w:b w:val="0"/>
          <w:bCs/>
          <w:iCs/>
          <w:szCs w:val="24"/>
          <w:lang w:val="sk-SK" w:eastAsia="sk-SK"/>
        </w:rPr>
        <w:t xml:space="preserve">o poskytnutie finančného príspevku zamestnávateľovi </w:t>
      </w:r>
    </w:p>
    <w:p w:rsidR="00CD28BB" w:rsidRPr="00AA60BC" w:rsidRDefault="00055EB9" w:rsidP="00AA60BC">
      <w:pPr>
        <w:pStyle w:val="Nzov"/>
        <w:spacing w:line="264" w:lineRule="auto"/>
        <w:rPr>
          <w:b w:val="0"/>
          <w:bCs/>
          <w:iCs/>
          <w:szCs w:val="24"/>
          <w:lang w:val="sk-SK" w:eastAsia="sk-SK"/>
        </w:rPr>
      </w:pPr>
      <w:r>
        <w:rPr>
          <w:b w:val="0"/>
          <w:bCs/>
          <w:iCs/>
          <w:szCs w:val="24"/>
          <w:lang w:val="sk-SK" w:eastAsia="sk-SK"/>
        </w:rPr>
        <w:t xml:space="preserve">na podporu vytvárania udržateľných pracovných miest pre </w:t>
      </w:r>
      <w:r w:rsidRPr="003B6303">
        <w:rPr>
          <w:b w:val="0"/>
          <w:bCs/>
          <w:iCs/>
          <w:szCs w:val="24"/>
          <w:lang w:val="sk-SK" w:eastAsia="sk-SK"/>
        </w:rPr>
        <w:t xml:space="preserve">znevýhodnených </w:t>
      </w:r>
      <w:r w:rsidR="00AA60BC" w:rsidRPr="003B6303">
        <w:rPr>
          <w:b w:val="0"/>
          <w:bCs/>
          <w:iCs/>
          <w:szCs w:val="24"/>
          <w:lang w:val="sk-SK" w:eastAsia="sk-SK"/>
        </w:rPr>
        <w:t>uchádzačov o zamestnanie</w:t>
      </w:r>
      <w:r w:rsidRPr="003B6303">
        <w:rPr>
          <w:b w:val="0"/>
          <w:bCs/>
          <w:iCs/>
          <w:szCs w:val="24"/>
          <w:lang w:val="sk-SK" w:eastAsia="sk-SK"/>
        </w:rPr>
        <w:t>, vrátane individualizovanej podpory pri ich zapracovaní na vytvorenom pracovnom mieste a vytváranie udržateľných pracovných miest pre mladých ľudí v situácií - NEET</w:t>
      </w:r>
      <w:r w:rsidRPr="003B6303">
        <w:rPr>
          <w:bCs/>
          <w:iCs/>
          <w:szCs w:val="24"/>
          <w:lang w:val="sk-SK" w:eastAsia="sk-SK"/>
        </w:rPr>
        <w:t xml:space="preserve"> </w:t>
      </w:r>
    </w:p>
    <w:p w:rsidR="00CD28BB" w:rsidRDefault="00055EB9">
      <w:pPr>
        <w:pStyle w:val="Nzov"/>
        <w:spacing w:line="264" w:lineRule="auto"/>
        <w:rPr>
          <w:bCs/>
          <w:iCs/>
          <w:szCs w:val="24"/>
          <w:lang w:val="sk-SK" w:eastAsia="sk-SK"/>
        </w:rPr>
      </w:pPr>
      <w:r>
        <w:rPr>
          <w:b w:val="0"/>
          <w:bCs/>
          <w:iCs/>
          <w:szCs w:val="24"/>
          <w:lang w:val="sk-SK" w:eastAsia="sk-SK"/>
        </w:rPr>
        <w:t>v rámci národného projektu</w:t>
      </w:r>
      <w:r>
        <w:rPr>
          <w:bCs/>
          <w:iCs/>
          <w:szCs w:val="24"/>
          <w:lang w:val="sk-SK" w:eastAsia="sk-SK"/>
        </w:rPr>
        <w:t xml:space="preserve"> „Finančné stimuly pre zamestnanosť“, Aktivita 1, Podaktivita 1</w:t>
      </w:r>
    </w:p>
    <w:p w:rsidR="00CD28BB" w:rsidRDefault="00CD28BB">
      <w:pPr>
        <w:pStyle w:val="Nzov"/>
        <w:spacing w:line="264" w:lineRule="auto"/>
        <w:rPr>
          <w:bCs/>
          <w:iCs/>
          <w:sz w:val="26"/>
          <w:szCs w:val="26"/>
          <w:lang w:val="sk-SK" w:eastAsia="sk-SK"/>
        </w:rPr>
      </w:pPr>
    </w:p>
    <w:p w:rsidR="00CD28BB" w:rsidRDefault="00055EB9">
      <w:pPr>
        <w:pStyle w:val="Nzov"/>
        <w:rPr>
          <w:b w:val="0"/>
          <w:bCs/>
          <w:sz w:val="22"/>
          <w:szCs w:val="22"/>
        </w:rPr>
      </w:pPr>
      <w:r>
        <w:rPr>
          <w:b w:val="0"/>
          <w:bCs/>
          <w:sz w:val="22"/>
          <w:szCs w:val="22"/>
        </w:rPr>
        <w:t xml:space="preserve">podľa § 54 ods. 1 písm. a) zákona č. 5/2004 Z. z. o službách zamestnanosti a o zmene a doplnení niektorých zákonov v znení neskorších predpisov </w:t>
      </w:r>
    </w:p>
    <w:p w:rsidR="00CD28BB" w:rsidRDefault="00CD28BB">
      <w:pPr>
        <w:pStyle w:val="Nzov"/>
        <w:rPr>
          <w:b w:val="0"/>
          <w:bCs/>
          <w:sz w:val="16"/>
          <w:szCs w:val="16"/>
        </w:rPr>
      </w:pPr>
    </w:p>
    <w:p w:rsidR="00CD28BB" w:rsidRDefault="00CD28BB">
      <w:pPr>
        <w:pStyle w:val="Nzov"/>
        <w:rPr>
          <w:b w:val="0"/>
          <w:bCs/>
          <w:sz w:val="16"/>
          <w:szCs w:val="16"/>
        </w:rPr>
      </w:pPr>
    </w:p>
    <w:p w:rsidR="00CD28BB" w:rsidRDefault="00CD28BB">
      <w:pPr>
        <w:pStyle w:val="Nzov"/>
        <w:rPr>
          <w:b w:val="0"/>
          <w:bCs/>
          <w:sz w:val="16"/>
          <w:szCs w:val="16"/>
        </w:rPr>
      </w:pPr>
    </w:p>
    <w:tbl>
      <w:tblPr>
        <w:tblpPr w:leftFromText="141" w:rightFromText="141" w:vertAnchor="text" w:tblpX="55" w:tblpY="1"/>
        <w:tblOverlap w:val="never"/>
        <w:tblW w:w="13322" w:type="dxa"/>
        <w:tblLayout w:type="fixed"/>
        <w:tblCellMar>
          <w:left w:w="70" w:type="dxa"/>
          <w:right w:w="70" w:type="dxa"/>
        </w:tblCellMar>
        <w:tblLook w:val="0000" w:firstRow="0" w:lastRow="0" w:firstColumn="0" w:lastColumn="0" w:noHBand="0" w:noVBand="0"/>
      </w:tblPr>
      <w:tblGrid>
        <w:gridCol w:w="2250"/>
        <w:gridCol w:w="145"/>
        <w:gridCol w:w="491"/>
        <w:gridCol w:w="162"/>
        <w:gridCol w:w="198"/>
        <w:gridCol w:w="834"/>
        <w:gridCol w:w="300"/>
        <w:gridCol w:w="225"/>
        <w:gridCol w:w="699"/>
        <w:gridCol w:w="210"/>
        <w:gridCol w:w="425"/>
        <w:gridCol w:w="97"/>
        <w:gridCol w:w="348"/>
        <w:gridCol w:w="231"/>
        <w:gridCol w:w="1423"/>
        <w:gridCol w:w="1402"/>
        <w:gridCol w:w="1294"/>
        <w:gridCol w:w="1294"/>
        <w:gridCol w:w="1294"/>
      </w:tblGrid>
      <w:tr w:rsidR="00CD28BB">
        <w:trPr>
          <w:gridAfter w:val="3"/>
          <w:wAfter w:w="3882" w:type="dxa"/>
          <w:trHeight w:val="405"/>
        </w:trPr>
        <w:tc>
          <w:tcPr>
            <w:tcW w:w="9440" w:type="dxa"/>
            <w:gridSpan w:val="16"/>
            <w:tcBorders>
              <w:top w:val="single" w:sz="8" w:space="0" w:color="auto"/>
              <w:left w:val="single" w:sz="12" w:space="0" w:color="auto"/>
              <w:bottom w:val="double" w:sz="6" w:space="0" w:color="auto"/>
              <w:right w:val="single" w:sz="12" w:space="0" w:color="auto"/>
            </w:tcBorders>
            <w:shd w:val="clear" w:color="auto" w:fill="DEEAF6" w:themeFill="accent1" w:themeFillTint="33"/>
            <w:vAlign w:val="center"/>
          </w:tcPr>
          <w:p w:rsidR="00CD28BB" w:rsidRDefault="00055EB9">
            <w:pPr>
              <w:rPr>
                <w:b/>
                <w:bCs/>
                <w:sz w:val="18"/>
                <w:szCs w:val="18"/>
              </w:rPr>
            </w:pPr>
            <w:r>
              <w:rPr>
                <w:b/>
                <w:bCs/>
                <w:sz w:val="18"/>
                <w:szCs w:val="18"/>
              </w:rPr>
              <w:t>1. Údaje o žiadateľovi</w:t>
            </w:r>
          </w:p>
        </w:tc>
      </w:tr>
      <w:tr w:rsidR="00CD28BB">
        <w:trPr>
          <w:gridAfter w:val="3"/>
          <w:wAfter w:w="3882" w:type="dxa"/>
          <w:trHeight w:val="482"/>
        </w:trPr>
        <w:tc>
          <w:tcPr>
            <w:tcW w:w="9440" w:type="dxa"/>
            <w:gridSpan w:val="16"/>
            <w:tcBorders>
              <w:top w:val="nil"/>
              <w:left w:val="single" w:sz="12" w:space="0" w:color="auto"/>
              <w:bottom w:val="single" w:sz="4" w:space="0" w:color="auto"/>
              <w:right w:val="single" w:sz="12" w:space="0" w:color="auto"/>
            </w:tcBorders>
            <w:shd w:val="clear" w:color="auto" w:fill="auto"/>
            <w:vAlign w:val="center"/>
          </w:tcPr>
          <w:p w:rsidR="00CD28BB" w:rsidRDefault="00055EB9">
            <w:pPr>
              <w:rPr>
                <w:sz w:val="16"/>
                <w:szCs w:val="16"/>
              </w:rPr>
            </w:pPr>
            <w:r>
              <w:rPr>
                <w:sz w:val="16"/>
                <w:szCs w:val="16"/>
              </w:rPr>
              <w:t>Právnická osoba (PO) – Obchodný názov</w:t>
            </w:r>
            <w:r>
              <w:rPr>
                <w:rStyle w:val="Odkaznapoznmkupodiarou"/>
                <w:sz w:val="16"/>
                <w:szCs w:val="16"/>
              </w:rPr>
              <w:footnoteReference w:id="1"/>
            </w:r>
            <w:r>
              <w:rPr>
                <w:sz w:val="16"/>
                <w:szCs w:val="16"/>
              </w:rPr>
              <w:t>:</w:t>
            </w:r>
          </w:p>
          <w:p w:rsidR="00CD28BB" w:rsidRDefault="00CD28BB">
            <w:pPr>
              <w:rPr>
                <w:sz w:val="16"/>
                <w:szCs w:val="16"/>
              </w:rPr>
            </w:pPr>
          </w:p>
        </w:tc>
      </w:tr>
      <w:tr w:rsidR="00CD28BB">
        <w:trPr>
          <w:gridAfter w:val="3"/>
          <w:wAfter w:w="3882" w:type="dxa"/>
          <w:trHeight w:val="316"/>
        </w:trPr>
        <w:tc>
          <w:tcPr>
            <w:tcW w:w="2395" w:type="dxa"/>
            <w:gridSpan w:val="2"/>
            <w:tcBorders>
              <w:top w:val="nil"/>
              <w:left w:val="single" w:sz="12" w:space="0" w:color="auto"/>
              <w:bottom w:val="single" w:sz="4" w:space="0" w:color="auto"/>
              <w:right w:val="single" w:sz="4" w:space="0" w:color="auto"/>
            </w:tcBorders>
            <w:shd w:val="clear" w:color="auto" w:fill="auto"/>
            <w:vAlign w:val="center"/>
          </w:tcPr>
          <w:p w:rsidR="00CD28BB" w:rsidRDefault="00055EB9">
            <w:pPr>
              <w:rPr>
                <w:sz w:val="16"/>
                <w:szCs w:val="16"/>
              </w:rPr>
            </w:pPr>
            <w:r>
              <w:rPr>
                <w:sz w:val="16"/>
                <w:szCs w:val="16"/>
              </w:rPr>
              <w:t>Fyzická osoba (FO) – Obchodný názov</w:t>
            </w:r>
            <w:r>
              <w:rPr>
                <w:sz w:val="16"/>
                <w:szCs w:val="16"/>
                <w:vertAlign w:val="superscript"/>
              </w:rPr>
              <w:t>1</w:t>
            </w:r>
            <w:r>
              <w:rPr>
                <w:sz w:val="16"/>
                <w:szCs w:val="16"/>
              </w:rPr>
              <w:t>:</w:t>
            </w:r>
          </w:p>
          <w:p w:rsidR="00CD28BB" w:rsidRDefault="00CD28BB">
            <w:pPr>
              <w:rPr>
                <w:sz w:val="16"/>
                <w:szCs w:val="16"/>
              </w:rPr>
            </w:pPr>
          </w:p>
        </w:tc>
        <w:tc>
          <w:tcPr>
            <w:tcW w:w="1985" w:type="dxa"/>
            <w:gridSpan w:val="5"/>
            <w:tcBorders>
              <w:top w:val="single" w:sz="4" w:space="0" w:color="auto"/>
              <w:left w:val="nil"/>
              <w:bottom w:val="single" w:sz="4" w:space="0" w:color="auto"/>
              <w:right w:val="single" w:sz="4" w:space="0" w:color="000000"/>
            </w:tcBorders>
            <w:shd w:val="clear" w:color="auto" w:fill="auto"/>
            <w:vAlign w:val="center"/>
          </w:tcPr>
          <w:p w:rsidR="00CD28BB" w:rsidRDefault="00055EB9">
            <w:pPr>
              <w:rPr>
                <w:sz w:val="16"/>
                <w:szCs w:val="16"/>
              </w:rPr>
            </w:pPr>
            <w:r>
              <w:rPr>
                <w:sz w:val="16"/>
                <w:szCs w:val="16"/>
              </w:rPr>
              <w:t>Meno:</w:t>
            </w:r>
          </w:p>
          <w:p w:rsidR="00CD28BB" w:rsidRDefault="00CD28BB">
            <w:pPr>
              <w:rPr>
                <w:sz w:val="16"/>
                <w:szCs w:val="16"/>
              </w:rPr>
            </w:pPr>
          </w:p>
          <w:p w:rsidR="00CD28BB" w:rsidRDefault="00CD28BB">
            <w:pPr>
              <w:rPr>
                <w:sz w:val="16"/>
                <w:szCs w:val="16"/>
              </w:rPr>
            </w:pPr>
          </w:p>
        </w:tc>
        <w:tc>
          <w:tcPr>
            <w:tcW w:w="3658" w:type="dxa"/>
            <w:gridSpan w:val="8"/>
            <w:tcBorders>
              <w:top w:val="nil"/>
              <w:left w:val="nil"/>
              <w:bottom w:val="single" w:sz="4" w:space="0" w:color="auto"/>
              <w:right w:val="single" w:sz="4" w:space="0" w:color="auto"/>
            </w:tcBorders>
            <w:shd w:val="clear" w:color="auto" w:fill="auto"/>
            <w:vAlign w:val="center"/>
          </w:tcPr>
          <w:p w:rsidR="00CD28BB" w:rsidRDefault="00055EB9">
            <w:pPr>
              <w:rPr>
                <w:sz w:val="16"/>
                <w:szCs w:val="16"/>
              </w:rPr>
            </w:pPr>
            <w:r>
              <w:rPr>
                <w:sz w:val="16"/>
                <w:szCs w:val="16"/>
              </w:rPr>
              <w:t>Priezvisko:</w:t>
            </w:r>
          </w:p>
          <w:p w:rsidR="00CD28BB" w:rsidRDefault="00CD28BB">
            <w:pPr>
              <w:rPr>
                <w:sz w:val="16"/>
                <w:szCs w:val="16"/>
              </w:rPr>
            </w:pPr>
          </w:p>
          <w:p w:rsidR="00CD28BB" w:rsidRDefault="00CD28BB">
            <w:pPr>
              <w:rPr>
                <w:sz w:val="16"/>
                <w:szCs w:val="16"/>
              </w:rPr>
            </w:pPr>
          </w:p>
        </w:tc>
        <w:tc>
          <w:tcPr>
            <w:tcW w:w="1402" w:type="dxa"/>
            <w:tcBorders>
              <w:top w:val="nil"/>
              <w:left w:val="nil"/>
              <w:bottom w:val="single" w:sz="4" w:space="0" w:color="auto"/>
              <w:right w:val="single" w:sz="12" w:space="0" w:color="auto"/>
            </w:tcBorders>
            <w:shd w:val="clear" w:color="auto" w:fill="auto"/>
            <w:vAlign w:val="center"/>
          </w:tcPr>
          <w:p w:rsidR="00CD28BB" w:rsidRDefault="00055EB9">
            <w:pPr>
              <w:rPr>
                <w:sz w:val="16"/>
                <w:szCs w:val="16"/>
              </w:rPr>
            </w:pPr>
            <w:r>
              <w:rPr>
                <w:sz w:val="16"/>
                <w:szCs w:val="16"/>
              </w:rPr>
              <w:t>Titul:</w:t>
            </w:r>
          </w:p>
          <w:p w:rsidR="00CD28BB" w:rsidRDefault="00CD28BB">
            <w:pPr>
              <w:rPr>
                <w:sz w:val="16"/>
                <w:szCs w:val="16"/>
              </w:rPr>
            </w:pPr>
          </w:p>
          <w:p w:rsidR="00CD28BB" w:rsidRDefault="00CD28BB">
            <w:pPr>
              <w:rPr>
                <w:sz w:val="16"/>
                <w:szCs w:val="16"/>
              </w:rPr>
            </w:pPr>
          </w:p>
        </w:tc>
      </w:tr>
      <w:tr w:rsidR="00CD28BB">
        <w:trPr>
          <w:gridAfter w:val="3"/>
          <w:wAfter w:w="3882" w:type="dxa"/>
          <w:trHeight w:val="316"/>
        </w:trPr>
        <w:tc>
          <w:tcPr>
            <w:tcW w:w="2395" w:type="dxa"/>
            <w:gridSpan w:val="2"/>
            <w:tcBorders>
              <w:top w:val="nil"/>
              <w:left w:val="single" w:sz="12" w:space="0" w:color="auto"/>
              <w:bottom w:val="single" w:sz="4" w:space="0" w:color="auto"/>
              <w:right w:val="single" w:sz="4" w:space="0" w:color="auto"/>
            </w:tcBorders>
            <w:shd w:val="clear" w:color="auto" w:fill="auto"/>
            <w:vAlign w:val="center"/>
          </w:tcPr>
          <w:p w:rsidR="00CD28BB" w:rsidRDefault="00055EB9">
            <w:pPr>
              <w:rPr>
                <w:sz w:val="16"/>
                <w:szCs w:val="16"/>
              </w:rPr>
            </w:pPr>
            <w:r>
              <w:rPr>
                <w:sz w:val="16"/>
                <w:szCs w:val="16"/>
              </w:rPr>
              <w:t>Sídlo PO/Sídlo FO:</w:t>
            </w:r>
          </w:p>
          <w:p w:rsidR="00CD28BB" w:rsidRDefault="00CD28BB">
            <w:pPr>
              <w:rPr>
                <w:sz w:val="16"/>
                <w:szCs w:val="16"/>
              </w:rPr>
            </w:pPr>
          </w:p>
          <w:p w:rsidR="00CD28BB" w:rsidRDefault="00CD28BB">
            <w:pPr>
              <w:rPr>
                <w:sz w:val="16"/>
                <w:szCs w:val="16"/>
              </w:rPr>
            </w:pPr>
          </w:p>
        </w:tc>
        <w:tc>
          <w:tcPr>
            <w:tcW w:w="1985" w:type="dxa"/>
            <w:gridSpan w:val="5"/>
            <w:tcBorders>
              <w:top w:val="single" w:sz="4" w:space="0" w:color="auto"/>
              <w:left w:val="nil"/>
              <w:bottom w:val="single" w:sz="4" w:space="0" w:color="auto"/>
              <w:right w:val="single" w:sz="4" w:space="0" w:color="000000"/>
            </w:tcBorders>
            <w:shd w:val="clear" w:color="auto" w:fill="auto"/>
            <w:vAlign w:val="center"/>
          </w:tcPr>
          <w:p w:rsidR="00CD28BB" w:rsidRDefault="00055EB9">
            <w:pPr>
              <w:rPr>
                <w:sz w:val="16"/>
                <w:szCs w:val="16"/>
              </w:rPr>
            </w:pPr>
            <w:r>
              <w:rPr>
                <w:sz w:val="16"/>
                <w:szCs w:val="16"/>
              </w:rPr>
              <w:t>Obec (mesto):</w:t>
            </w:r>
          </w:p>
          <w:p w:rsidR="00CD28BB" w:rsidRDefault="00CD28BB">
            <w:pPr>
              <w:rPr>
                <w:sz w:val="16"/>
                <w:szCs w:val="16"/>
              </w:rPr>
            </w:pPr>
          </w:p>
          <w:p w:rsidR="00CD28BB" w:rsidRDefault="00CD28BB">
            <w:pPr>
              <w:rPr>
                <w:sz w:val="16"/>
                <w:szCs w:val="16"/>
              </w:rPr>
            </w:pPr>
          </w:p>
        </w:tc>
        <w:tc>
          <w:tcPr>
            <w:tcW w:w="3658" w:type="dxa"/>
            <w:gridSpan w:val="8"/>
            <w:tcBorders>
              <w:top w:val="nil"/>
              <w:left w:val="nil"/>
              <w:bottom w:val="single" w:sz="4" w:space="0" w:color="auto"/>
              <w:right w:val="single" w:sz="4" w:space="0" w:color="auto"/>
            </w:tcBorders>
            <w:shd w:val="clear" w:color="auto" w:fill="auto"/>
            <w:vAlign w:val="center"/>
          </w:tcPr>
          <w:p w:rsidR="00CD28BB" w:rsidRDefault="00055EB9">
            <w:pPr>
              <w:rPr>
                <w:sz w:val="16"/>
                <w:szCs w:val="16"/>
              </w:rPr>
            </w:pPr>
            <w:r>
              <w:rPr>
                <w:sz w:val="16"/>
                <w:szCs w:val="16"/>
              </w:rPr>
              <w:t>Ulica, číslo:</w:t>
            </w:r>
          </w:p>
          <w:p w:rsidR="00CD28BB" w:rsidRDefault="00CD28BB">
            <w:pPr>
              <w:rPr>
                <w:sz w:val="16"/>
                <w:szCs w:val="16"/>
              </w:rPr>
            </w:pPr>
          </w:p>
          <w:p w:rsidR="00CD28BB" w:rsidRDefault="00CD28BB">
            <w:pPr>
              <w:rPr>
                <w:sz w:val="16"/>
                <w:szCs w:val="16"/>
              </w:rPr>
            </w:pPr>
          </w:p>
        </w:tc>
        <w:tc>
          <w:tcPr>
            <w:tcW w:w="1402" w:type="dxa"/>
            <w:tcBorders>
              <w:top w:val="nil"/>
              <w:left w:val="nil"/>
              <w:bottom w:val="single" w:sz="4" w:space="0" w:color="auto"/>
              <w:right w:val="single" w:sz="12" w:space="0" w:color="auto"/>
            </w:tcBorders>
            <w:shd w:val="clear" w:color="auto" w:fill="auto"/>
            <w:vAlign w:val="center"/>
          </w:tcPr>
          <w:p w:rsidR="00CD28BB" w:rsidRDefault="00055EB9">
            <w:pPr>
              <w:rPr>
                <w:sz w:val="16"/>
                <w:szCs w:val="16"/>
              </w:rPr>
            </w:pPr>
            <w:r>
              <w:rPr>
                <w:sz w:val="16"/>
                <w:szCs w:val="16"/>
              </w:rPr>
              <w:t>PSČ:</w:t>
            </w:r>
          </w:p>
          <w:p w:rsidR="00CD28BB" w:rsidRDefault="00CD28BB">
            <w:pPr>
              <w:rPr>
                <w:sz w:val="16"/>
                <w:szCs w:val="16"/>
              </w:rPr>
            </w:pPr>
          </w:p>
          <w:p w:rsidR="00CD28BB" w:rsidRDefault="00CD28BB">
            <w:pPr>
              <w:rPr>
                <w:sz w:val="16"/>
                <w:szCs w:val="16"/>
              </w:rPr>
            </w:pPr>
          </w:p>
        </w:tc>
      </w:tr>
      <w:tr w:rsidR="00CD28BB">
        <w:trPr>
          <w:gridAfter w:val="3"/>
          <w:wAfter w:w="3882" w:type="dxa"/>
          <w:trHeight w:val="569"/>
        </w:trPr>
        <w:tc>
          <w:tcPr>
            <w:tcW w:w="9440" w:type="dxa"/>
            <w:gridSpan w:val="16"/>
            <w:tcBorders>
              <w:top w:val="single" w:sz="4" w:space="0" w:color="auto"/>
              <w:left w:val="single" w:sz="12" w:space="0" w:color="auto"/>
              <w:bottom w:val="single" w:sz="4" w:space="0" w:color="auto"/>
              <w:right w:val="single" w:sz="12" w:space="0" w:color="auto"/>
            </w:tcBorders>
            <w:shd w:val="clear" w:color="auto" w:fill="auto"/>
            <w:vAlign w:val="center"/>
          </w:tcPr>
          <w:p w:rsidR="00CD28BB" w:rsidRDefault="00055EB9">
            <w:pPr>
              <w:rPr>
                <w:sz w:val="16"/>
                <w:szCs w:val="16"/>
              </w:rPr>
            </w:pPr>
            <w:r>
              <w:rPr>
                <w:sz w:val="16"/>
                <w:szCs w:val="16"/>
              </w:rPr>
              <w:t>Rodné číslo (FO):</w:t>
            </w:r>
          </w:p>
        </w:tc>
      </w:tr>
      <w:tr w:rsidR="00CD28BB">
        <w:trPr>
          <w:gridAfter w:val="3"/>
          <w:wAfter w:w="3882" w:type="dxa"/>
          <w:trHeight w:val="549"/>
        </w:trPr>
        <w:tc>
          <w:tcPr>
            <w:tcW w:w="9440" w:type="dxa"/>
            <w:gridSpan w:val="16"/>
            <w:tcBorders>
              <w:top w:val="single" w:sz="4" w:space="0" w:color="auto"/>
              <w:left w:val="single" w:sz="12" w:space="0" w:color="auto"/>
              <w:bottom w:val="single" w:sz="4" w:space="0" w:color="auto"/>
              <w:right w:val="single" w:sz="12" w:space="0" w:color="auto"/>
            </w:tcBorders>
            <w:shd w:val="clear" w:color="auto" w:fill="auto"/>
            <w:vAlign w:val="center"/>
          </w:tcPr>
          <w:p w:rsidR="00CD28BB" w:rsidRDefault="00055EB9">
            <w:pPr>
              <w:rPr>
                <w:sz w:val="16"/>
                <w:szCs w:val="16"/>
              </w:rPr>
            </w:pPr>
            <w:r>
              <w:rPr>
                <w:sz w:val="16"/>
                <w:szCs w:val="16"/>
              </w:rPr>
              <w:t xml:space="preserve">Právna forma </w:t>
            </w:r>
            <w:r>
              <w:rPr>
                <w:rStyle w:val="Odkaznapoznmkupodiarou"/>
                <w:sz w:val="16"/>
                <w:szCs w:val="16"/>
              </w:rPr>
              <w:footnoteReference w:id="2"/>
            </w:r>
            <w:r>
              <w:rPr>
                <w:sz w:val="16"/>
                <w:szCs w:val="16"/>
              </w:rPr>
              <w:t>:</w:t>
            </w:r>
          </w:p>
          <w:p w:rsidR="00CD28BB" w:rsidRDefault="00CD28BB">
            <w:pPr>
              <w:rPr>
                <w:sz w:val="16"/>
                <w:szCs w:val="16"/>
              </w:rPr>
            </w:pPr>
          </w:p>
        </w:tc>
      </w:tr>
      <w:tr w:rsidR="00CD28BB">
        <w:trPr>
          <w:gridAfter w:val="3"/>
          <w:wAfter w:w="3882" w:type="dxa"/>
          <w:trHeight w:val="486"/>
        </w:trPr>
        <w:tc>
          <w:tcPr>
            <w:tcW w:w="3048"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CD28BB" w:rsidRDefault="00055EB9">
            <w:pPr>
              <w:spacing w:after="120"/>
              <w:rPr>
                <w:sz w:val="16"/>
                <w:szCs w:val="16"/>
              </w:rPr>
            </w:pPr>
            <w:r>
              <w:rPr>
                <w:sz w:val="16"/>
                <w:szCs w:val="16"/>
              </w:rPr>
              <w:t>IČO:</w:t>
            </w:r>
          </w:p>
        </w:tc>
        <w:tc>
          <w:tcPr>
            <w:tcW w:w="24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D28BB" w:rsidRDefault="00055EB9">
            <w:pPr>
              <w:spacing w:after="120"/>
              <w:rPr>
                <w:sz w:val="16"/>
                <w:szCs w:val="16"/>
              </w:rPr>
            </w:pPr>
            <w:r>
              <w:rPr>
                <w:sz w:val="16"/>
                <w:szCs w:val="16"/>
              </w:rPr>
              <w:t>DIČ:</w:t>
            </w:r>
          </w:p>
        </w:tc>
        <w:tc>
          <w:tcPr>
            <w:tcW w:w="392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rsidR="00CD28BB" w:rsidRDefault="00055EB9">
            <w:pPr>
              <w:spacing w:after="120"/>
              <w:rPr>
                <w:sz w:val="16"/>
                <w:szCs w:val="16"/>
              </w:rPr>
            </w:pPr>
            <w:r>
              <w:rPr>
                <w:sz w:val="16"/>
                <w:szCs w:val="16"/>
              </w:rPr>
              <w:t>IČZ</w:t>
            </w:r>
            <w:r>
              <w:rPr>
                <w:rStyle w:val="Odkaznapoznmkupodiarou"/>
                <w:sz w:val="16"/>
                <w:szCs w:val="16"/>
              </w:rPr>
              <w:footnoteReference w:id="3"/>
            </w:r>
            <w:r>
              <w:rPr>
                <w:sz w:val="16"/>
                <w:szCs w:val="16"/>
              </w:rPr>
              <w:t>:</w:t>
            </w:r>
          </w:p>
        </w:tc>
      </w:tr>
      <w:tr w:rsidR="00CD28BB">
        <w:trPr>
          <w:gridAfter w:val="3"/>
          <w:wAfter w:w="3882" w:type="dxa"/>
          <w:trHeight w:val="316"/>
        </w:trPr>
        <w:tc>
          <w:tcPr>
            <w:tcW w:w="9440" w:type="dxa"/>
            <w:gridSpan w:val="16"/>
            <w:tcBorders>
              <w:top w:val="single" w:sz="4" w:space="0" w:color="auto"/>
              <w:left w:val="single" w:sz="12" w:space="0" w:color="auto"/>
              <w:bottom w:val="single" w:sz="4" w:space="0" w:color="auto"/>
              <w:right w:val="single" w:sz="12" w:space="0" w:color="auto"/>
            </w:tcBorders>
            <w:shd w:val="clear" w:color="auto" w:fill="auto"/>
            <w:vAlign w:val="center"/>
          </w:tcPr>
          <w:p w:rsidR="00CD28BB" w:rsidRDefault="00055EB9">
            <w:pPr>
              <w:rPr>
                <w:sz w:val="16"/>
                <w:szCs w:val="16"/>
              </w:rPr>
            </w:pPr>
            <w:r>
              <w:rPr>
                <w:sz w:val="16"/>
                <w:szCs w:val="16"/>
              </w:rPr>
              <w:t>Platiteľ DPH:</w:t>
            </w:r>
          </w:p>
          <w:p w:rsidR="00CD28BB" w:rsidRDefault="00055EB9">
            <w:pPr>
              <w:rPr>
                <w:sz w:val="16"/>
                <w:szCs w:val="16"/>
              </w:rPr>
            </w:pPr>
            <w:r>
              <w:rPr>
                <w:sz w:val="16"/>
                <w:szCs w:val="16"/>
              </w:rPr>
              <w:t xml:space="preserve">                                                                </w:t>
            </w:r>
            <w:r>
              <w:rPr>
                <w:rFonts w:ascii="Segoe UI Symbol" w:eastAsia="MS Gothic" w:hAnsi="Segoe UI Symbol" w:cs="Segoe UI Symbol"/>
                <w:sz w:val="24"/>
                <w:szCs w:val="22"/>
              </w:rPr>
              <w:t xml:space="preserve"> </w:t>
            </w:r>
            <w:r>
              <w:rPr>
                <w:rFonts w:eastAsia="MS Gothic"/>
                <w:sz w:val="16"/>
                <w:szCs w:val="16"/>
              </w:rPr>
              <w:t>Áno</w:t>
            </w:r>
            <w:sdt>
              <w:sdtPr>
                <w:rPr>
                  <w:rFonts w:eastAsia="MS Gothic"/>
                  <w:color w:val="000000"/>
                  <w:sz w:val="24"/>
                  <w:szCs w:val="22"/>
                </w:rPr>
                <w:id w:val="2044020696"/>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4"/>
                    <w:szCs w:val="22"/>
                  </w:rPr>
                  <w:t>☐</w:t>
                </w:r>
              </w:sdtContent>
            </w:sdt>
            <w:r>
              <w:rPr>
                <w:rFonts w:eastAsia="MS Gothic"/>
                <w:color w:val="000000"/>
                <w:sz w:val="24"/>
                <w:szCs w:val="22"/>
              </w:rPr>
              <w:t xml:space="preserve">                        </w:t>
            </w:r>
            <w:r>
              <w:rPr>
                <w:rFonts w:ascii="Segoe UI Symbol" w:eastAsia="MS Gothic" w:hAnsi="Segoe UI Symbol" w:cs="Segoe UI Symbol"/>
                <w:sz w:val="24"/>
                <w:szCs w:val="22"/>
              </w:rPr>
              <w:t xml:space="preserve"> </w:t>
            </w:r>
            <w:r>
              <w:rPr>
                <w:rFonts w:eastAsia="MS Gothic"/>
                <w:sz w:val="16"/>
                <w:szCs w:val="16"/>
              </w:rPr>
              <w:t>Nie</w:t>
            </w:r>
            <w:sdt>
              <w:sdtPr>
                <w:rPr>
                  <w:rFonts w:eastAsia="MS Gothic"/>
                  <w:color w:val="000000"/>
                  <w:sz w:val="24"/>
                  <w:szCs w:val="22"/>
                </w:rPr>
                <w:id w:val="1882581431"/>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4"/>
                    <w:szCs w:val="22"/>
                  </w:rPr>
                  <w:t>☐</w:t>
                </w:r>
              </w:sdtContent>
            </w:sdt>
          </w:p>
        </w:tc>
      </w:tr>
      <w:tr w:rsidR="00CD28BB">
        <w:trPr>
          <w:gridAfter w:val="3"/>
          <w:wAfter w:w="3882" w:type="dxa"/>
          <w:trHeight w:val="520"/>
        </w:trPr>
        <w:tc>
          <w:tcPr>
            <w:tcW w:w="4380" w:type="dxa"/>
            <w:gridSpan w:val="7"/>
            <w:tcBorders>
              <w:top w:val="single" w:sz="4" w:space="0" w:color="auto"/>
              <w:left w:val="single" w:sz="12" w:space="0" w:color="auto"/>
              <w:bottom w:val="single" w:sz="4" w:space="0" w:color="auto"/>
              <w:right w:val="single" w:sz="4" w:space="0" w:color="000000"/>
            </w:tcBorders>
            <w:shd w:val="clear" w:color="auto" w:fill="auto"/>
            <w:vAlign w:val="center"/>
          </w:tcPr>
          <w:p w:rsidR="00CD28BB" w:rsidRDefault="00055EB9">
            <w:pPr>
              <w:rPr>
                <w:sz w:val="16"/>
                <w:szCs w:val="16"/>
              </w:rPr>
            </w:pPr>
            <w:r>
              <w:rPr>
                <w:sz w:val="16"/>
                <w:szCs w:val="16"/>
              </w:rPr>
              <w:t>Predmet prevažujúcej činnosti-Kód SK NACE Rev. 2:</w:t>
            </w:r>
          </w:p>
        </w:tc>
        <w:tc>
          <w:tcPr>
            <w:tcW w:w="5060" w:type="dxa"/>
            <w:gridSpan w:val="9"/>
            <w:tcBorders>
              <w:top w:val="single" w:sz="4" w:space="0" w:color="auto"/>
              <w:left w:val="nil"/>
              <w:bottom w:val="single" w:sz="4" w:space="0" w:color="auto"/>
              <w:right w:val="single" w:sz="12" w:space="0" w:color="auto"/>
            </w:tcBorders>
            <w:shd w:val="clear" w:color="auto" w:fill="auto"/>
            <w:vAlign w:val="center"/>
          </w:tcPr>
          <w:p w:rsidR="00CD28BB" w:rsidRDefault="00CD28BB">
            <w:pPr>
              <w:rPr>
                <w:sz w:val="16"/>
                <w:szCs w:val="16"/>
              </w:rPr>
            </w:pPr>
          </w:p>
        </w:tc>
      </w:tr>
      <w:tr w:rsidR="00CD28BB">
        <w:trPr>
          <w:gridAfter w:val="3"/>
          <w:wAfter w:w="3882" w:type="dxa"/>
          <w:trHeight w:val="499"/>
        </w:trPr>
        <w:tc>
          <w:tcPr>
            <w:tcW w:w="4380" w:type="dxa"/>
            <w:gridSpan w:val="7"/>
            <w:tcBorders>
              <w:top w:val="single" w:sz="4" w:space="0" w:color="auto"/>
              <w:left w:val="single" w:sz="12" w:space="0" w:color="auto"/>
              <w:bottom w:val="single" w:sz="4" w:space="0" w:color="auto"/>
              <w:right w:val="single" w:sz="4" w:space="0" w:color="000000"/>
            </w:tcBorders>
            <w:shd w:val="clear" w:color="auto" w:fill="auto"/>
            <w:vAlign w:val="center"/>
          </w:tcPr>
          <w:p w:rsidR="00CD28BB" w:rsidRDefault="00055EB9">
            <w:pPr>
              <w:rPr>
                <w:sz w:val="16"/>
                <w:szCs w:val="16"/>
              </w:rPr>
            </w:pPr>
            <w:r>
              <w:rPr>
                <w:sz w:val="16"/>
                <w:szCs w:val="16"/>
              </w:rPr>
              <w:t>Názov SK NACE Rev.2:</w:t>
            </w:r>
          </w:p>
        </w:tc>
        <w:tc>
          <w:tcPr>
            <w:tcW w:w="5060" w:type="dxa"/>
            <w:gridSpan w:val="9"/>
            <w:tcBorders>
              <w:top w:val="single" w:sz="4" w:space="0" w:color="auto"/>
              <w:left w:val="nil"/>
              <w:bottom w:val="single" w:sz="4" w:space="0" w:color="auto"/>
              <w:right w:val="single" w:sz="12" w:space="0" w:color="auto"/>
            </w:tcBorders>
            <w:shd w:val="clear" w:color="auto" w:fill="auto"/>
            <w:vAlign w:val="center"/>
          </w:tcPr>
          <w:p w:rsidR="00CD28BB" w:rsidRDefault="00CD28BB">
            <w:pPr>
              <w:rPr>
                <w:sz w:val="16"/>
                <w:szCs w:val="16"/>
              </w:rPr>
            </w:pPr>
          </w:p>
        </w:tc>
      </w:tr>
      <w:tr w:rsidR="00CD28BB">
        <w:trPr>
          <w:gridAfter w:val="3"/>
          <w:wAfter w:w="3882" w:type="dxa"/>
          <w:trHeight w:val="430"/>
        </w:trPr>
        <w:tc>
          <w:tcPr>
            <w:tcW w:w="4380" w:type="dxa"/>
            <w:gridSpan w:val="7"/>
            <w:tcBorders>
              <w:top w:val="single" w:sz="4" w:space="0" w:color="auto"/>
              <w:left w:val="single" w:sz="12" w:space="0" w:color="auto"/>
              <w:bottom w:val="single" w:sz="4" w:space="0" w:color="auto"/>
              <w:right w:val="single" w:sz="4" w:space="0" w:color="auto"/>
            </w:tcBorders>
            <w:shd w:val="clear" w:color="auto" w:fill="auto"/>
            <w:vAlign w:val="center"/>
          </w:tcPr>
          <w:p w:rsidR="00CD28BB" w:rsidRDefault="00055EB9">
            <w:pPr>
              <w:rPr>
                <w:sz w:val="16"/>
                <w:szCs w:val="16"/>
              </w:rPr>
            </w:pPr>
            <w:r>
              <w:rPr>
                <w:sz w:val="16"/>
                <w:szCs w:val="16"/>
              </w:rPr>
              <w:t>Predmet činnosti zamestnávateľa, v rámci ktorej sa realizuje podpora vytvoreného pracovného miesta - Kód SK NACE Rev. 2</w:t>
            </w:r>
          </w:p>
        </w:tc>
        <w:tc>
          <w:tcPr>
            <w:tcW w:w="5060"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rsidR="00CD28BB" w:rsidRDefault="00CD28BB">
            <w:pPr>
              <w:jc w:val="both"/>
              <w:rPr>
                <w:sz w:val="16"/>
                <w:szCs w:val="16"/>
              </w:rPr>
            </w:pPr>
          </w:p>
        </w:tc>
      </w:tr>
      <w:tr w:rsidR="00CD28BB">
        <w:trPr>
          <w:gridAfter w:val="3"/>
          <w:wAfter w:w="3882" w:type="dxa"/>
          <w:trHeight w:val="430"/>
        </w:trPr>
        <w:tc>
          <w:tcPr>
            <w:tcW w:w="4380" w:type="dxa"/>
            <w:gridSpan w:val="7"/>
            <w:tcBorders>
              <w:top w:val="single" w:sz="4" w:space="0" w:color="auto"/>
              <w:left w:val="single" w:sz="12" w:space="0" w:color="auto"/>
              <w:bottom w:val="single" w:sz="4" w:space="0" w:color="auto"/>
              <w:right w:val="single" w:sz="4" w:space="0" w:color="auto"/>
            </w:tcBorders>
            <w:shd w:val="clear" w:color="auto" w:fill="auto"/>
            <w:vAlign w:val="center"/>
          </w:tcPr>
          <w:p w:rsidR="00CD28BB" w:rsidRDefault="00055EB9">
            <w:pPr>
              <w:jc w:val="both"/>
              <w:rPr>
                <w:sz w:val="16"/>
                <w:szCs w:val="16"/>
              </w:rPr>
            </w:pPr>
            <w:r>
              <w:rPr>
                <w:sz w:val="16"/>
                <w:szCs w:val="16"/>
              </w:rPr>
              <w:t>Názov SK NACE Rev.2:</w:t>
            </w:r>
          </w:p>
        </w:tc>
        <w:tc>
          <w:tcPr>
            <w:tcW w:w="5060"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rsidR="00CD28BB" w:rsidRDefault="00CD28BB">
            <w:pPr>
              <w:jc w:val="both"/>
              <w:rPr>
                <w:sz w:val="16"/>
                <w:szCs w:val="16"/>
              </w:rPr>
            </w:pPr>
          </w:p>
        </w:tc>
      </w:tr>
      <w:tr w:rsidR="00CD28BB">
        <w:trPr>
          <w:gridAfter w:val="3"/>
          <w:wAfter w:w="3882" w:type="dxa"/>
          <w:trHeight w:val="430"/>
        </w:trPr>
        <w:tc>
          <w:tcPr>
            <w:tcW w:w="9440" w:type="dxa"/>
            <w:gridSpan w:val="16"/>
            <w:tcBorders>
              <w:top w:val="single" w:sz="4" w:space="0" w:color="auto"/>
              <w:left w:val="single" w:sz="12" w:space="0" w:color="auto"/>
              <w:bottom w:val="single" w:sz="4" w:space="0" w:color="auto"/>
              <w:right w:val="single" w:sz="12" w:space="0" w:color="auto"/>
            </w:tcBorders>
            <w:shd w:val="clear" w:color="auto" w:fill="auto"/>
            <w:vAlign w:val="center"/>
          </w:tcPr>
          <w:p w:rsidR="00CD28BB" w:rsidRDefault="00055EB9">
            <w:pPr>
              <w:jc w:val="both"/>
              <w:rPr>
                <w:sz w:val="16"/>
                <w:szCs w:val="16"/>
              </w:rPr>
            </w:pPr>
            <w:r>
              <w:rPr>
                <w:sz w:val="16"/>
                <w:szCs w:val="16"/>
              </w:rPr>
              <w:t>Počet zamestnancov ku dňu podania žiadosti celkovo:</w:t>
            </w:r>
          </w:p>
        </w:tc>
      </w:tr>
      <w:tr w:rsidR="00CD28BB">
        <w:trPr>
          <w:gridAfter w:val="3"/>
          <w:wAfter w:w="3882" w:type="dxa"/>
          <w:trHeight w:val="496"/>
        </w:trPr>
        <w:tc>
          <w:tcPr>
            <w:tcW w:w="9440" w:type="dxa"/>
            <w:gridSpan w:val="16"/>
            <w:tcBorders>
              <w:top w:val="single" w:sz="4" w:space="0" w:color="auto"/>
              <w:left w:val="single" w:sz="12" w:space="0" w:color="auto"/>
              <w:bottom w:val="single" w:sz="4" w:space="0" w:color="auto"/>
              <w:right w:val="single" w:sz="12" w:space="0" w:color="auto"/>
            </w:tcBorders>
            <w:shd w:val="clear" w:color="auto" w:fill="auto"/>
            <w:vAlign w:val="center"/>
          </w:tcPr>
          <w:p w:rsidR="00CD28BB" w:rsidRDefault="00055EB9">
            <w:pPr>
              <w:jc w:val="both"/>
              <w:rPr>
                <w:sz w:val="16"/>
                <w:szCs w:val="16"/>
              </w:rPr>
            </w:pPr>
            <w:r>
              <w:rPr>
                <w:sz w:val="16"/>
                <w:szCs w:val="16"/>
              </w:rPr>
              <w:t xml:space="preserve">Vykonávanie hospodárskej činnosti:                                   </w:t>
            </w:r>
            <w:r>
              <w:rPr>
                <w:rFonts w:ascii="Segoe UI Symbol" w:eastAsia="MS Gothic" w:hAnsi="Segoe UI Symbol" w:cs="Segoe UI Symbol"/>
                <w:sz w:val="24"/>
                <w:szCs w:val="22"/>
              </w:rPr>
              <w:t xml:space="preserve"> </w:t>
            </w:r>
            <w:r>
              <w:rPr>
                <w:rFonts w:eastAsia="MS Gothic"/>
                <w:sz w:val="16"/>
                <w:szCs w:val="16"/>
              </w:rPr>
              <w:t>Áno</w:t>
            </w:r>
            <w:sdt>
              <w:sdtPr>
                <w:rPr>
                  <w:rFonts w:eastAsia="MS Gothic"/>
                  <w:color w:val="000000"/>
                  <w:sz w:val="24"/>
                  <w:szCs w:val="22"/>
                </w:rPr>
                <w:id w:val="484447295"/>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4"/>
                    <w:szCs w:val="22"/>
                  </w:rPr>
                  <w:t>☐</w:t>
                </w:r>
              </w:sdtContent>
            </w:sdt>
            <w:r>
              <w:rPr>
                <w:rFonts w:eastAsia="MS Gothic"/>
                <w:color w:val="000000"/>
                <w:sz w:val="24"/>
                <w:szCs w:val="22"/>
              </w:rPr>
              <w:t xml:space="preserve">                        </w:t>
            </w:r>
            <w:r>
              <w:rPr>
                <w:rFonts w:ascii="Segoe UI Symbol" w:eastAsia="MS Gothic" w:hAnsi="Segoe UI Symbol" w:cs="Segoe UI Symbol"/>
                <w:sz w:val="24"/>
                <w:szCs w:val="22"/>
              </w:rPr>
              <w:t xml:space="preserve"> </w:t>
            </w:r>
            <w:r>
              <w:rPr>
                <w:rFonts w:eastAsia="MS Gothic"/>
                <w:sz w:val="16"/>
                <w:szCs w:val="16"/>
              </w:rPr>
              <w:t>Nie</w:t>
            </w:r>
            <w:sdt>
              <w:sdtPr>
                <w:rPr>
                  <w:rFonts w:eastAsia="MS Gothic"/>
                  <w:color w:val="000000"/>
                  <w:sz w:val="24"/>
                  <w:szCs w:val="22"/>
                </w:rPr>
                <w:id w:val="72253270"/>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color w:val="000000"/>
                    <w:sz w:val="24"/>
                    <w:szCs w:val="22"/>
                  </w:rPr>
                  <w:t>☐</w:t>
                </w:r>
              </w:sdtContent>
            </w:sdt>
          </w:p>
        </w:tc>
      </w:tr>
      <w:tr w:rsidR="00CD28BB">
        <w:trPr>
          <w:gridAfter w:val="3"/>
          <w:wAfter w:w="3882" w:type="dxa"/>
          <w:trHeight w:val="430"/>
        </w:trPr>
        <w:tc>
          <w:tcPr>
            <w:tcW w:w="2886"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CD28BB" w:rsidRDefault="00055EB9">
            <w:pPr>
              <w:jc w:val="both"/>
              <w:rPr>
                <w:sz w:val="16"/>
                <w:szCs w:val="16"/>
              </w:rPr>
            </w:pPr>
            <w:r>
              <w:rPr>
                <w:sz w:val="16"/>
                <w:szCs w:val="16"/>
              </w:rPr>
              <w:t xml:space="preserve">IBAN:                            </w:t>
            </w:r>
          </w:p>
        </w:tc>
        <w:tc>
          <w:tcPr>
            <w:tcW w:w="6554" w:type="dxa"/>
            <w:gridSpan w:val="13"/>
            <w:tcBorders>
              <w:top w:val="single" w:sz="4" w:space="0" w:color="auto"/>
              <w:left w:val="single" w:sz="4" w:space="0" w:color="auto"/>
              <w:bottom w:val="single" w:sz="4" w:space="0" w:color="auto"/>
              <w:right w:val="single" w:sz="12" w:space="0" w:color="auto"/>
            </w:tcBorders>
            <w:shd w:val="clear" w:color="auto" w:fill="auto"/>
            <w:vAlign w:val="center"/>
          </w:tcPr>
          <w:p w:rsidR="00CD28BB" w:rsidRDefault="00CD28BB">
            <w:pPr>
              <w:jc w:val="both"/>
              <w:rPr>
                <w:sz w:val="16"/>
                <w:szCs w:val="16"/>
              </w:rPr>
            </w:pPr>
          </w:p>
        </w:tc>
      </w:tr>
      <w:tr w:rsidR="00CD28BB">
        <w:trPr>
          <w:gridAfter w:val="3"/>
          <w:wAfter w:w="3882" w:type="dxa"/>
          <w:trHeight w:val="457"/>
        </w:trPr>
        <w:tc>
          <w:tcPr>
            <w:tcW w:w="2886"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rsidR="00CD28BB" w:rsidRDefault="00055EB9">
            <w:pPr>
              <w:rPr>
                <w:sz w:val="16"/>
                <w:szCs w:val="16"/>
              </w:rPr>
            </w:pPr>
            <w:r>
              <w:rPr>
                <w:sz w:val="16"/>
                <w:szCs w:val="16"/>
              </w:rPr>
              <w:t>Zapísaný v:                                  registri</w:t>
            </w:r>
          </w:p>
        </w:tc>
        <w:tc>
          <w:tcPr>
            <w:tcW w:w="3150" w:type="dxa"/>
            <w:gridSpan w:val="9"/>
            <w:tcBorders>
              <w:top w:val="single" w:sz="4" w:space="0" w:color="auto"/>
              <w:left w:val="single" w:sz="4" w:space="0" w:color="auto"/>
              <w:bottom w:val="single" w:sz="12" w:space="0" w:color="auto"/>
              <w:right w:val="single" w:sz="4" w:space="0" w:color="auto"/>
            </w:tcBorders>
            <w:shd w:val="clear" w:color="auto" w:fill="auto"/>
            <w:vAlign w:val="center"/>
          </w:tcPr>
          <w:p w:rsidR="00CD28BB" w:rsidRDefault="00055EB9">
            <w:pPr>
              <w:rPr>
                <w:sz w:val="16"/>
                <w:szCs w:val="16"/>
              </w:rPr>
            </w:pPr>
            <w:r>
              <w:rPr>
                <w:sz w:val="16"/>
                <w:szCs w:val="16"/>
              </w:rPr>
              <w:t>Vedenom v :</w:t>
            </w:r>
          </w:p>
        </w:tc>
        <w:tc>
          <w:tcPr>
            <w:tcW w:w="3404"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rsidR="00CD28BB" w:rsidRDefault="00055EB9">
            <w:pPr>
              <w:rPr>
                <w:sz w:val="16"/>
                <w:szCs w:val="16"/>
              </w:rPr>
            </w:pPr>
            <w:r>
              <w:rPr>
                <w:sz w:val="16"/>
                <w:szCs w:val="16"/>
              </w:rPr>
              <w:t>Pod číslom:</w:t>
            </w:r>
          </w:p>
        </w:tc>
      </w:tr>
      <w:tr w:rsidR="00CD28BB">
        <w:trPr>
          <w:gridAfter w:val="3"/>
          <w:wAfter w:w="3882" w:type="dxa"/>
          <w:trHeight w:val="366"/>
        </w:trPr>
        <w:tc>
          <w:tcPr>
            <w:tcW w:w="9440" w:type="dxa"/>
            <w:gridSpan w:val="16"/>
            <w:tcBorders>
              <w:top w:val="single" w:sz="8" w:space="0" w:color="auto"/>
              <w:left w:val="single" w:sz="12" w:space="0" w:color="auto"/>
              <w:bottom w:val="double" w:sz="6" w:space="0" w:color="auto"/>
              <w:right w:val="single" w:sz="12" w:space="0" w:color="auto"/>
            </w:tcBorders>
            <w:shd w:val="clear" w:color="auto" w:fill="DEEAF6" w:themeFill="accent1" w:themeFillTint="33"/>
            <w:vAlign w:val="center"/>
          </w:tcPr>
          <w:p w:rsidR="00CD28BB" w:rsidRDefault="00055EB9">
            <w:pPr>
              <w:rPr>
                <w:b/>
                <w:bCs/>
                <w:sz w:val="18"/>
                <w:szCs w:val="18"/>
              </w:rPr>
            </w:pPr>
            <w:r>
              <w:rPr>
                <w:b/>
                <w:bCs/>
                <w:sz w:val="18"/>
                <w:szCs w:val="18"/>
              </w:rPr>
              <w:lastRenderedPageBreak/>
              <w:t>2. Štatutárni zástupcovia právnickej osoby</w:t>
            </w:r>
          </w:p>
        </w:tc>
      </w:tr>
      <w:tr w:rsidR="00CD28BB">
        <w:trPr>
          <w:gridAfter w:val="3"/>
          <w:wAfter w:w="3882" w:type="dxa"/>
          <w:trHeight w:val="316"/>
        </w:trPr>
        <w:tc>
          <w:tcPr>
            <w:tcW w:w="2395" w:type="dxa"/>
            <w:gridSpan w:val="2"/>
            <w:vMerge w:val="restart"/>
            <w:tcBorders>
              <w:top w:val="nil"/>
              <w:left w:val="single" w:sz="12" w:space="0" w:color="auto"/>
              <w:right w:val="single" w:sz="4" w:space="0" w:color="auto"/>
            </w:tcBorders>
            <w:shd w:val="clear" w:color="auto" w:fill="auto"/>
            <w:vAlign w:val="center"/>
          </w:tcPr>
          <w:p w:rsidR="00CD28BB" w:rsidRDefault="00055EB9">
            <w:pPr>
              <w:rPr>
                <w:sz w:val="16"/>
                <w:szCs w:val="16"/>
              </w:rPr>
            </w:pPr>
            <w:r>
              <w:rPr>
                <w:sz w:val="16"/>
                <w:szCs w:val="16"/>
              </w:rPr>
              <w:t>Meno a priezvisko, titul</w:t>
            </w:r>
          </w:p>
        </w:tc>
        <w:tc>
          <w:tcPr>
            <w:tcW w:w="2909" w:type="dxa"/>
            <w:gridSpan w:val="7"/>
            <w:tcBorders>
              <w:top w:val="nil"/>
              <w:left w:val="nil"/>
              <w:bottom w:val="single" w:sz="4" w:space="0" w:color="auto"/>
              <w:right w:val="single" w:sz="4" w:space="0" w:color="auto"/>
            </w:tcBorders>
            <w:shd w:val="clear" w:color="auto" w:fill="auto"/>
            <w:vAlign w:val="center"/>
          </w:tcPr>
          <w:p w:rsidR="00CD28BB" w:rsidRDefault="00055EB9">
            <w:pPr>
              <w:jc w:val="center"/>
              <w:rPr>
                <w:sz w:val="16"/>
                <w:szCs w:val="16"/>
              </w:rPr>
            </w:pPr>
            <w:r>
              <w:rPr>
                <w:sz w:val="16"/>
                <w:szCs w:val="16"/>
              </w:rPr>
              <w:t>Meno</w:t>
            </w:r>
          </w:p>
        </w:tc>
        <w:tc>
          <w:tcPr>
            <w:tcW w:w="2734" w:type="dxa"/>
            <w:gridSpan w:val="6"/>
            <w:tcBorders>
              <w:top w:val="double" w:sz="6" w:space="0" w:color="auto"/>
              <w:left w:val="nil"/>
              <w:bottom w:val="single" w:sz="4" w:space="0" w:color="auto"/>
              <w:right w:val="single" w:sz="4" w:space="0" w:color="000000"/>
            </w:tcBorders>
            <w:shd w:val="clear" w:color="auto" w:fill="auto"/>
            <w:vAlign w:val="center"/>
          </w:tcPr>
          <w:p w:rsidR="00CD28BB" w:rsidRDefault="00055EB9">
            <w:pPr>
              <w:jc w:val="center"/>
              <w:rPr>
                <w:sz w:val="16"/>
                <w:szCs w:val="16"/>
              </w:rPr>
            </w:pPr>
            <w:r>
              <w:rPr>
                <w:sz w:val="16"/>
                <w:szCs w:val="16"/>
              </w:rPr>
              <w:t>Priezvisko</w:t>
            </w:r>
          </w:p>
        </w:tc>
        <w:tc>
          <w:tcPr>
            <w:tcW w:w="1402" w:type="dxa"/>
            <w:tcBorders>
              <w:top w:val="nil"/>
              <w:left w:val="nil"/>
              <w:bottom w:val="single" w:sz="4" w:space="0" w:color="auto"/>
              <w:right w:val="single" w:sz="12" w:space="0" w:color="auto"/>
            </w:tcBorders>
            <w:shd w:val="clear" w:color="auto" w:fill="auto"/>
            <w:vAlign w:val="center"/>
          </w:tcPr>
          <w:p w:rsidR="00CD28BB" w:rsidRDefault="00055EB9">
            <w:pPr>
              <w:jc w:val="center"/>
              <w:rPr>
                <w:sz w:val="16"/>
                <w:szCs w:val="16"/>
              </w:rPr>
            </w:pPr>
            <w:r>
              <w:rPr>
                <w:sz w:val="16"/>
                <w:szCs w:val="16"/>
              </w:rPr>
              <w:t>Titul</w:t>
            </w:r>
          </w:p>
        </w:tc>
      </w:tr>
      <w:tr w:rsidR="00CD28BB">
        <w:trPr>
          <w:gridAfter w:val="3"/>
          <w:wAfter w:w="3882" w:type="dxa"/>
          <w:trHeight w:val="316"/>
        </w:trPr>
        <w:tc>
          <w:tcPr>
            <w:tcW w:w="2395" w:type="dxa"/>
            <w:gridSpan w:val="2"/>
            <w:vMerge/>
            <w:tcBorders>
              <w:left w:val="single" w:sz="12" w:space="0" w:color="auto"/>
              <w:right w:val="single" w:sz="4" w:space="0" w:color="auto"/>
            </w:tcBorders>
            <w:vAlign w:val="center"/>
          </w:tcPr>
          <w:p w:rsidR="00CD28BB" w:rsidRDefault="00CD28BB">
            <w:pPr>
              <w:rPr>
                <w:sz w:val="16"/>
                <w:szCs w:val="16"/>
              </w:rPr>
            </w:pPr>
          </w:p>
        </w:tc>
        <w:tc>
          <w:tcPr>
            <w:tcW w:w="2909" w:type="dxa"/>
            <w:gridSpan w:val="7"/>
            <w:tcBorders>
              <w:top w:val="nil"/>
              <w:left w:val="nil"/>
              <w:bottom w:val="single" w:sz="4" w:space="0" w:color="auto"/>
              <w:right w:val="single" w:sz="4" w:space="0" w:color="auto"/>
            </w:tcBorders>
            <w:shd w:val="clear" w:color="auto" w:fill="auto"/>
            <w:vAlign w:val="center"/>
          </w:tcPr>
          <w:p w:rsidR="00CD28BB" w:rsidRDefault="00055EB9">
            <w:pPr>
              <w:rPr>
                <w:sz w:val="16"/>
                <w:szCs w:val="16"/>
              </w:rPr>
            </w:pPr>
            <w:r>
              <w:rPr>
                <w:sz w:val="16"/>
                <w:szCs w:val="16"/>
              </w:rPr>
              <w:t> </w:t>
            </w:r>
          </w:p>
        </w:tc>
        <w:tc>
          <w:tcPr>
            <w:tcW w:w="2734" w:type="dxa"/>
            <w:gridSpan w:val="6"/>
            <w:tcBorders>
              <w:top w:val="single" w:sz="4" w:space="0" w:color="auto"/>
              <w:left w:val="nil"/>
              <w:bottom w:val="single" w:sz="4" w:space="0" w:color="auto"/>
              <w:right w:val="single" w:sz="4" w:space="0" w:color="000000"/>
            </w:tcBorders>
            <w:shd w:val="clear" w:color="auto" w:fill="auto"/>
            <w:vAlign w:val="center"/>
          </w:tcPr>
          <w:p w:rsidR="00CD28BB" w:rsidRDefault="00055EB9">
            <w:pPr>
              <w:jc w:val="center"/>
              <w:rPr>
                <w:sz w:val="16"/>
                <w:szCs w:val="16"/>
              </w:rPr>
            </w:pPr>
            <w:r>
              <w:rPr>
                <w:sz w:val="16"/>
                <w:szCs w:val="16"/>
              </w:rPr>
              <w:t> </w:t>
            </w:r>
          </w:p>
        </w:tc>
        <w:tc>
          <w:tcPr>
            <w:tcW w:w="1402" w:type="dxa"/>
            <w:tcBorders>
              <w:top w:val="nil"/>
              <w:left w:val="nil"/>
              <w:bottom w:val="single" w:sz="4" w:space="0" w:color="auto"/>
              <w:right w:val="single" w:sz="12" w:space="0" w:color="auto"/>
            </w:tcBorders>
            <w:shd w:val="clear" w:color="auto" w:fill="auto"/>
            <w:vAlign w:val="center"/>
          </w:tcPr>
          <w:p w:rsidR="00CD28BB" w:rsidRDefault="00055EB9">
            <w:pPr>
              <w:rPr>
                <w:sz w:val="16"/>
                <w:szCs w:val="16"/>
              </w:rPr>
            </w:pPr>
            <w:r>
              <w:rPr>
                <w:sz w:val="16"/>
                <w:szCs w:val="16"/>
              </w:rPr>
              <w:t> </w:t>
            </w:r>
          </w:p>
        </w:tc>
      </w:tr>
      <w:tr w:rsidR="00CD28BB">
        <w:trPr>
          <w:gridAfter w:val="3"/>
          <w:wAfter w:w="3882" w:type="dxa"/>
          <w:trHeight w:val="316"/>
        </w:trPr>
        <w:tc>
          <w:tcPr>
            <w:tcW w:w="2395" w:type="dxa"/>
            <w:gridSpan w:val="2"/>
            <w:vMerge/>
            <w:tcBorders>
              <w:left w:val="single" w:sz="12" w:space="0" w:color="auto"/>
              <w:right w:val="single" w:sz="4" w:space="0" w:color="auto"/>
            </w:tcBorders>
            <w:vAlign w:val="center"/>
          </w:tcPr>
          <w:p w:rsidR="00CD28BB" w:rsidRDefault="00CD28BB">
            <w:pPr>
              <w:rPr>
                <w:sz w:val="16"/>
                <w:szCs w:val="16"/>
              </w:rPr>
            </w:pPr>
          </w:p>
        </w:tc>
        <w:tc>
          <w:tcPr>
            <w:tcW w:w="2909" w:type="dxa"/>
            <w:gridSpan w:val="7"/>
            <w:tcBorders>
              <w:top w:val="nil"/>
              <w:left w:val="nil"/>
              <w:bottom w:val="single" w:sz="4" w:space="0" w:color="auto"/>
              <w:right w:val="single" w:sz="4" w:space="0" w:color="auto"/>
            </w:tcBorders>
            <w:shd w:val="clear" w:color="auto" w:fill="auto"/>
            <w:vAlign w:val="center"/>
          </w:tcPr>
          <w:p w:rsidR="00CD28BB" w:rsidRDefault="00055EB9">
            <w:pPr>
              <w:rPr>
                <w:sz w:val="16"/>
                <w:szCs w:val="16"/>
              </w:rPr>
            </w:pPr>
            <w:r>
              <w:rPr>
                <w:sz w:val="16"/>
                <w:szCs w:val="16"/>
              </w:rPr>
              <w:t> </w:t>
            </w:r>
          </w:p>
        </w:tc>
        <w:tc>
          <w:tcPr>
            <w:tcW w:w="2734" w:type="dxa"/>
            <w:gridSpan w:val="6"/>
            <w:tcBorders>
              <w:top w:val="single" w:sz="4" w:space="0" w:color="auto"/>
              <w:left w:val="nil"/>
              <w:bottom w:val="single" w:sz="4" w:space="0" w:color="auto"/>
              <w:right w:val="single" w:sz="4" w:space="0" w:color="000000"/>
            </w:tcBorders>
            <w:shd w:val="clear" w:color="auto" w:fill="auto"/>
            <w:vAlign w:val="center"/>
          </w:tcPr>
          <w:p w:rsidR="00CD28BB" w:rsidRDefault="00055EB9">
            <w:pPr>
              <w:jc w:val="center"/>
              <w:rPr>
                <w:sz w:val="16"/>
                <w:szCs w:val="16"/>
              </w:rPr>
            </w:pPr>
            <w:r>
              <w:rPr>
                <w:sz w:val="16"/>
                <w:szCs w:val="16"/>
              </w:rPr>
              <w:t> </w:t>
            </w:r>
          </w:p>
        </w:tc>
        <w:tc>
          <w:tcPr>
            <w:tcW w:w="1402" w:type="dxa"/>
            <w:tcBorders>
              <w:top w:val="nil"/>
              <w:left w:val="nil"/>
              <w:bottom w:val="single" w:sz="4" w:space="0" w:color="auto"/>
              <w:right w:val="single" w:sz="12" w:space="0" w:color="auto"/>
            </w:tcBorders>
            <w:shd w:val="clear" w:color="auto" w:fill="auto"/>
            <w:vAlign w:val="center"/>
          </w:tcPr>
          <w:p w:rsidR="00CD28BB" w:rsidRDefault="00055EB9">
            <w:pPr>
              <w:rPr>
                <w:sz w:val="16"/>
                <w:szCs w:val="16"/>
              </w:rPr>
            </w:pPr>
            <w:r>
              <w:rPr>
                <w:sz w:val="16"/>
                <w:szCs w:val="16"/>
              </w:rPr>
              <w:t> </w:t>
            </w:r>
          </w:p>
        </w:tc>
      </w:tr>
      <w:tr w:rsidR="00CD28BB">
        <w:trPr>
          <w:gridAfter w:val="3"/>
          <w:wAfter w:w="3882" w:type="dxa"/>
          <w:trHeight w:val="316"/>
        </w:trPr>
        <w:tc>
          <w:tcPr>
            <w:tcW w:w="2395" w:type="dxa"/>
            <w:gridSpan w:val="2"/>
            <w:vMerge/>
            <w:tcBorders>
              <w:left w:val="single" w:sz="12" w:space="0" w:color="auto"/>
              <w:right w:val="single" w:sz="4" w:space="0" w:color="auto"/>
            </w:tcBorders>
            <w:vAlign w:val="center"/>
          </w:tcPr>
          <w:p w:rsidR="00CD28BB" w:rsidRDefault="00CD28BB">
            <w:pPr>
              <w:rPr>
                <w:sz w:val="16"/>
                <w:szCs w:val="16"/>
              </w:rPr>
            </w:pPr>
          </w:p>
        </w:tc>
        <w:tc>
          <w:tcPr>
            <w:tcW w:w="2909" w:type="dxa"/>
            <w:gridSpan w:val="7"/>
            <w:tcBorders>
              <w:top w:val="single" w:sz="4" w:space="0" w:color="auto"/>
              <w:left w:val="nil"/>
              <w:bottom w:val="single" w:sz="4" w:space="0" w:color="auto"/>
              <w:right w:val="single" w:sz="4" w:space="0" w:color="auto"/>
            </w:tcBorders>
            <w:shd w:val="clear" w:color="auto" w:fill="auto"/>
            <w:vAlign w:val="center"/>
          </w:tcPr>
          <w:p w:rsidR="00CD28BB" w:rsidRDefault="00CD28BB">
            <w:pPr>
              <w:rPr>
                <w:sz w:val="16"/>
                <w:szCs w:val="16"/>
              </w:rPr>
            </w:pPr>
          </w:p>
        </w:tc>
        <w:tc>
          <w:tcPr>
            <w:tcW w:w="2734" w:type="dxa"/>
            <w:gridSpan w:val="6"/>
            <w:tcBorders>
              <w:top w:val="single" w:sz="4" w:space="0" w:color="auto"/>
              <w:left w:val="nil"/>
              <w:bottom w:val="single" w:sz="4" w:space="0" w:color="auto"/>
              <w:right w:val="single" w:sz="4" w:space="0" w:color="000000"/>
            </w:tcBorders>
            <w:shd w:val="clear" w:color="auto" w:fill="auto"/>
            <w:vAlign w:val="center"/>
          </w:tcPr>
          <w:p w:rsidR="00CD28BB" w:rsidRDefault="00CD28BB">
            <w:pPr>
              <w:jc w:val="center"/>
              <w:rPr>
                <w:sz w:val="16"/>
                <w:szCs w:val="16"/>
              </w:rPr>
            </w:pPr>
          </w:p>
        </w:tc>
        <w:tc>
          <w:tcPr>
            <w:tcW w:w="1402" w:type="dxa"/>
            <w:tcBorders>
              <w:top w:val="nil"/>
              <w:left w:val="nil"/>
              <w:bottom w:val="single" w:sz="4" w:space="0" w:color="auto"/>
              <w:right w:val="single" w:sz="12" w:space="0" w:color="auto"/>
            </w:tcBorders>
            <w:shd w:val="clear" w:color="auto" w:fill="auto"/>
            <w:vAlign w:val="center"/>
          </w:tcPr>
          <w:p w:rsidR="00CD28BB" w:rsidRDefault="00CD28BB">
            <w:pPr>
              <w:rPr>
                <w:sz w:val="16"/>
                <w:szCs w:val="16"/>
              </w:rPr>
            </w:pPr>
          </w:p>
        </w:tc>
      </w:tr>
      <w:tr w:rsidR="00CD28BB">
        <w:trPr>
          <w:gridAfter w:val="3"/>
          <w:wAfter w:w="3882" w:type="dxa"/>
          <w:trHeight w:val="316"/>
        </w:trPr>
        <w:tc>
          <w:tcPr>
            <w:tcW w:w="2395" w:type="dxa"/>
            <w:gridSpan w:val="2"/>
            <w:vMerge/>
            <w:tcBorders>
              <w:left w:val="single" w:sz="12" w:space="0" w:color="auto"/>
              <w:right w:val="single" w:sz="4" w:space="0" w:color="auto"/>
            </w:tcBorders>
            <w:vAlign w:val="center"/>
          </w:tcPr>
          <w:p w:rsidR="00CD28BB" w:rsidRDefault="00CD28BB">
            <w:pPr>
              <w:rPr>
                <w:sz w:val="16"/>
                <w:szCs w:val="16"/>
              </w:rPr>
            </w:pPr>
          </w:p>
        </w:tc>
        <w:tc>
          <w:tcPr>
            <w:tcW w:w="2909" w:type="dxa"/>
            <w:gridSpan w:val="7"/>
            <w:tcBorders>
              <w:top w:val="single" w:sz="4" w:space="0" w:color="auto"/>
              <w:left w:val="nil"/>
              <w:bottom w:val="single" w:sz="4" w:space="0" w:color="auto"/>
              <w:right w:val="single" w:sz="4" w:space="0" w:color="auto"/>
            </w:tcBorders>
            <w:shd w:val="clear" w:color="auto" w:fill="auto"/>
            <w:vAlign w:val="center"/>
          </w:tcPr>
          <w:p w:rsidR="00CD28BB" w:rsidRDefault="00CD28BB">
            <w:pPr>
              <w:rPr>
                <w:sz w:val="16"/>
                <w:szCs w:val="16"/>
              </w:rPr>
            </w:pPr>
          </w:p>
        </w:tc>
        <w:tc>
          <w:tcPr>
            <w:tcW w:w="2734" w:type="dxa"/>
            <w:gridSpan w:val="6"/>
            <w:tcBorders>
              <w:top w:val="single" w:sz="4" w:space="0" w:color="auto"/>
              <w:left w:val="nil"/>
              <w:bottom w:val="single" w:sz="4" w:space="0" w:color="auto"/>
              <w:right w:val="single" w:sz="4" w:space="0" w:color="000000"/>
            </w:tcBorders>
            <w:shd w:val="clear" w:color="auto" w:fill="auto"/>
            <w:vAlign w:val="center"/>
          </w:tcPr>
          <w:p w:rsidR="00CD28BB" w:rsidRDefault="00CD28BB">
            <w:pPr>
              <w:jc w:val="center"/>
              <w:rPr>
                <w:sz w:val="16"/>
                <w:szCs w:val="16"/>
              </w:rPr>
            </w:pPr>
          </w:p>
        </w:tc>
        <w:tc>
          <w:tcPr>
            <w:tcW w:w="1402" w:type="dxa"/>
            <w:tcBorders>
              <w:top w:val="nil"/>
              <w:left w:val="nil"/>
              <w:bottom w:val="single" w:sz="4" w:space="0" w:color="auto"/>
              <w:right w:val="single" w:sz="12" w:space="0" w:color="auto"/>
            </w:tcBorders>
            <w:shd w:val="clear" w:color="auto" w:fill="auto"/>
            <w:vAlign w:val="center"/>
          </w:tcPr>
          <w:p w:rsidR="00CD28BB" w:rsidRDefault="00CD28BB">
            <w:pPr>
              <w:rPr>
                <w:sz w:val="16"/>
                <w:szCs w:val="16"/>
              </w:rPr>
            </w:pPr>
          </w:p>
        </w:tc>
      </w:tr>
      <w:tr w:rsidR="00CD28BB">
        <w:trPr>
          <w:gridAfter w:val="3"/>
          <w:wAfter w:w="3882" w:type="dxa"/>
          <w:trHeight w:val="316"/>
        </w:trPr>
        <w:tc>
          <w:tcPr>
            <w:tcW w:w="2395" w:type="dxa"/>
            <w:gridSpan w:val="2"/>
            <w:vMerge/>
            <w:tcBorders>
              <w:left w:val="single" w:sz="12" w:space="0" w:color="auto"/>
              <w:bottom w:val="single" w:sz="12" w:space="0" w:color="auto"/>
              <w:right w:val="single" w:sz="4" w:space="0" w:color="auto"/>
            </w:tcBorders>
            <w:vAlign w:val="center"/>
          </w:tcPr>
          <w:p w:rsidR="00CD28BB" w:rsidRDefault="00CD28BB">
            <w:pPr>
              <w:rPr>
                <w:sz w:val="16"/>
                <w:szCs w:val="16"/>
              </w:rPr>
            </w:pPr>
          </w:p>
        </w:tc>
        <w:tc>
          <w:tcPr>
            <w:tcW w:w="2909" w:type="dxa"/>
            <w:gridSpan w:val="7"/>
            <w:tcBorders>
              <w:top w:val="single" w:sz="4" w:space="0" w:color="auto"/>
              <w:left w:val="nil"/>
              <w:bottom w:val="single" w:sz="12" w:space="0" w:color="auto"/>
              <w:right w:val="single" w:sz="4" w:space="0" w:color="auto"/>
            </w:tcBorders>
            <w:shd w:val="clear" w:color="auto" w:fill="auto"/>
            <w:vAlign w:val="center"/>
          </w:tcPr>
          <w:p w:rsidR="00CD28BB" w:rsidRDefault="00CD28BB">
            <w:pPr>
              <w:rPr>
                <w:sz w:val="16"/>
                <w:szCs w:val="16"/>
              </w:rPr>
            </w:pPr>
          </w:p>
        </w:tc>
        <w:tc>
          <w:tcPr>
            <w:tcW w:w="2734" w:type="dxa"/>
            <w:gridSpan w:val="6"/>
            <w:tcBorders>
              <w:top w:val="single" w:sz="4" w:space="0" w:color="auto"/>
              <w:left w:val="nil"/>
              <w:bottom w:val="single" w:sz="12" w:space="0" w:color="auto"/>
              <w:right w:val="single" w:sz="4" w:space="0" w:color="000000"/>
            </w:tcBorders>
            <w:shd w:val="clear" w:color="auto" w:fill="auto"/>
            <w:vAlign w:val="center"/>
          </w:tcPr>
          <w:p w:rsidR="00CD28BB" w:rsidRDefault="00CD28BB">
            <w:pPr>
              <w:jc w:val="center"/>
              <w:rPr>
                <w:sz w:val="16"/>
                <w:szCs w:val="16"/>
              </w:rPr>
            </w:pPr>
          </w:p>
        </w:tc>
        <w:tc>
          <w:tcPr>
            <w:tcW w:w="1402" w:type="dxa"/>
            <w:tcBorders>
              <w:top w:val="nil"/>
              <w:left w:val="nil"/>
              <w:bottom w:val="single" w:sz="4" w:space="0" w:color="auto"/>
              <w:right w:val="single" w:sz="12" w:space="0" w:color="auto"/>
            </w:tcBorders>
            <w:shd w:val="clear" w:color="auto" w:fill="auto"/>
            <w:vAlign w:val="center"/>
          </w:tcPr>
          <w:p w:rsidR="00CD28BB" w:rsidRDefault="00CD28BB">
            <w:pPr>
              <w:rPr>
                <w:sz w:val="16"/>
                <w:szCs w:val="16"/>
              </w:rPr>
            </w:pPr>
          </w:p>
        </w:tc>
      </w:tr>
      <w:tr w:rsidR="00CD28BB">
        <w:trPr>
          <w:gridAfter w:val="3"/>
          <w:wAfter w:w="3882" w:type="dxa"/>
          <w:trHeight w:val="428"/>
        </w:trPr>
        <w:tc>
          <w:tcPr>
            <w:tcW w:w="9440" w:type="dxa"/>
            <w:gridSpan w:val="16"/>
            <w:tcBorders>
              <w:top w:val="single" w:sz="12" w:space="0" w:color="auto"/>
              <w:left w:val="single" w:sz="12" w:space="0" w:color="auto"/>
              <w:bottom w:val="double" w:sz="6" w:space="0" w:color="auto"/>
              <w:right w:val="single" w:sz="12" w:space="0" w:color="auto"/>
            </w:tcBorders>
            <w:shd w:val="clear" w:color="auto" w:fill="DEEAF6" w:themeFill="accent1" w:themeFillTint="33"/>
            <w:vAlign w:val="center"/>
          </w:tcPr>
          <w:p w:rsidR="00CD28BB" w:rsidRDefault="00055EB9">
            <w:pPr>
              <w:rPr>
                <w:b/>
                <w:bCs/>
                <w:sz w:val="18"/>
                <w:szCs w:val="18"/>
              </w:rPr>
            </w:pPr>
            <w:r>
              <w:rPr>
                <w:b/>
                <w:bCs/>
                <w:sz w:val="18"/>
                <w:szCs w:val="18"/>
              </w:rPr>
              <w:t xml:space="preserve">3. Zodpovedný pracovník </w:t>
            </w:r>
          </w:p>
        </w:tc>
      </w:tr>
      <w:tr w:rsidR="00CD28BB">
        <w:trPr>
          <w:gridAfter w:val="3"/>
          <w:wAfter w:w="3882" w:type="dxa"/>
          <w:trHeight w:val="316"/>
        </w:trPr>
        <w:tc>
          <w:tcPr>
            <w:tcW w:w="3246" w:type="dxa"/>
            <w:gridSpan w:val="5"/>
            <w:tcBorders>
              <w:top w:val="single" w:sz="8" w:space="0" w:color="auto"/>
              <w:left w:val="single" w:sz="12" w:space="0" w:color="auto"/>
              <w:bottom w:val="single" w:sz="4" w:space="0" w:color="auto"/>
              <w:right w:val="single" w:sz="4" w:space="0" w:color="auto"/>
            </w:tcBorders>
            <w:shd w:val="clear" w:color="auto" w:fill="auto"/>
            <w:vAlign w:val="center"/>
          </w:tcPr>
          <w:p w:rsidR="00CD28BB" w:rsidRDefault="00055EB9">
            <w:pPr>
              <w:rPr>
                <w:sz w:val="16"/>
                <w:szCs w:val="16"/>
              </w:rPr>
            </w:pPr>
            <w:r>
              <w:rPr>
                <w:sz w:val="16"/>
                <w:szCs w:val="16"/>
              </w:rPr>
              <w:t>Meno:</w:t>
            </w:r>
          </w:p>
        </w:tc>
        <w:tc>
          <w:tcPr>
            <w:tcW w:w="3138" w:type="dxa"/>
            <w:gridSpan w:val="8"/>
            <w:tcBorders>
              <w:top w:val="single" w:sz="8" w:space="0" w:color="auto"/>
              <w:left w:val="single" w:sz="4" w:space="0" w:color="auto"/>
              <w:bottom w:val="single" w:sz="8" w:space="0" w:color="auto"/>
              <w:right w:val="single" w:sz="4" w:space="0" w:color="auto"/>
            </w:tcBorders>
            <w:shd w:val="clear" w:color="auto" w:fill="auto"/>
            <w:vAlign w:val="center"/>
          </w:tcPr>
          <w:p w:rsidR="00CD28BB" w:rsidRDefault="00055EB9">
            <w:pPr>
              <w:rPr>
                <w:sz w:val="16"/>
                <w:szCs w:val="16"/>
              </w:rPr>
            </w:pPr>
            <w:r>
              <w:rPr>
                <w:sz w:val="16"/>
                <w:szCs w:val="16"/>
              </w:rPr>
              <w:t>Priezvisko:</w:t>
            </w:r>
          </w:p>
        </w:tc>
        <w:tc>
          <w:tcPr>
            <w:tcW w:w="3056" w:type="dxa"/>
            <w:gridSpan w:val="3"/>
            <w:tcBorders>
              <w:top w:val="single" w:sz="8" w:space="0" w:color="auto"/>
              <w:left w:val="single" w:sz="4" w:space="0" w:color="auto"/>
              <w:bottom w:val="single" w:sz="4" w:space="0" w:color="auto"/>
              <w:right w:val="single" w:sz="12" w:space="0" w:color="auto"/>
            </w:tcBorders>
            <w:shd w:val="clear" w:color="auto" w:fill="auto"/>
            <w:vAlign w:val="center"/>
          </w:tcPr>
          <w:p w:rsidR="00CD28BB" w:rsidRDefault="00055EB9">
            <w:pPr>
              <w:rPr>
                <w:sz w:val="16"/>
                <w:szCs w:val="16"/>
              </w:rPr>
            </w:pPr>
            <w:r>
              <w:rPr>
                <w:sz w:val="16"/>
                <w:szCs w:val="16"/>
              </w:rPr>
              <w:t>Titul.</w:t>
            </w:r>
          </w:p>
        </w:tc>
      </w:tr>
      <w:tr w:rsidR="00CD28BB">
        <w:trPr>
          <w:gridAfter w:val="3"/>
          <w:wAfter w:w="3882" w:type="dxa"/>
          <w:trHeight w:val="316"/>
        </w:trPr>
        <w:tc>
          <w:tcPr>
            <w:tcW w:w="4380" w:type="dxa"/>
            <w:gridSpan w:val="7"/>
            <w:tcBorders>
              <w:top w:val="single" w:sz="4" w:space="0" w:color="auto"/>
              <w:left w:val="single" w:sz="12" w:space="0" w:color="auto"/>
              <w:bottom w:val="single" w:sz="12" w:space="0" w:color="auto"/>
              <w:right w:val="single" w:sz="4" w:space="0" w:color="auto"/>
            </w:tcBorders>
            <w:shd w:val="clear" w:color="auto" w:fill="auto"/>
            <w:vAlign w:val="center"/>
          </w:tcPr>
          <w:p w:rsidR="00CD28BB" w:rsidRDefault="00055EB9">
            <w:pPr>
              <w:rPr>
                <w:sz w:val="16"/>
                <w:szCs w:val="16"/>
              </w:rPr>
            </w:pPr>
            <w:r>
              <w:rPr>
                <w:sz w:val="16"/>
                <w:szCs w:val="16"/>
              </w:rPr>
              <w:t>Telefonický kontakt:</w:t>
            </w:r>
          </w:p>
        </w:tc>
        <w:tc>
          <w:tcPr>
            <w:tcW w:w="5060" w:type="dxa"/>
            <w:gridSpan w:val="9"/>
            <w:tcBorders>
              <w:top w:val="single" w:sz="4" w:space="0" w:color="auto"/>
              <w:left w:val="single" w:sz="4" w:space="0" w:color="auto"/>
              <w:bottom w:val="single" w:sz="12" w:space="0" w:color="auto"/>
              <w:right w:val="single" w:sz="12" w:space="0" w:color="auto"/>
            </w:tcBorders>
            <w:shd w:val="clear" w:color="auto" w:fill="auto"/>
            <w:vAlign w:val="center"/>
          </w:tcPr>
          <w:p w:rsidR="00CD28BB" w:rsidRDefault="00055EB9">
            <w:pPr>
              <w:rPr>
                <w:sz w:val="16"/>
                <w:szCs w:val="16"/>
              </w:rPr>
            </w:pPr>
            <w:r>
              <w:rPr>
                <w:sz w:val="16"/>
                <w:szCs w:val="16"/>
              </w:rPr>
              <w:t>E-mail:</w:t>
            </w:r>
          </w:p>
        </w:tc>
      </w:tr>
      <w:tr w:rsidR="00CD28BB">
        <w:trPr>
          <w:gridAfter w:val="3"/>
          <w:wAfter w:w="3882" w:type="dxa"/>
          <w:trHeight w:val="543"/>
        </w:trPr>
        <w:tc>
          <w:tcPr>
            <w:tcW w:w="9440" w:type="dxa"/>
            <w:gridSpan w:val="16"/>
            <w:tcBorders>
              <w:top w:val="single" w:sz="12" w:space="0" w:color="auto"/>
              <w:left w:val="single" w:sz="12" w:space="0" w:color="auto"/>
              <w:bottom w:val="double" w:sz="6" w:space="0" w:color="auto"/>
              <w:right w:val="single" w:sz="12" w:space="0" w:color="auto"/>
            </w:tcBorders>
            <w:shd w:val="clear" w:color="auto" w:fill="DEEAF6" w:themeFill="accent1" w:themeFillTint="33"/>
            <w:vAlign w:val="center"/>
          </w:tcPr>
          <w:p w:rsidR="00CD28BB" w:rsidRDefault="00055EB9">
            <w:pPr>
              <w:rPr>
                <w:b/>
                <w:bCs/>
                <w:sz w:val="18"/>
                <w:szCs w:val="18"/>
              </w:rPr>
            </w:pPr>
            <w:r>
              <w:rPr>
                <w:b/>
                <w:bCs/>
                <w:sz w:val="18"/>
                <w:szCs w:val="18"/>
              </w:rPr>
              <w:t xml:space="preserve">4. Údaje pre overenie podmienok na získanie minimálnej pomoci pre žiadateľa - </w:t>
            </w:r>
            <w:r>
              <w:rPr>
                <w:bCs/>
                <w:sz w:val="18"/>
                <w:szCs w:val="18"/>
              </w:rPr>
              <w:t>vypĺňa zamestnávateľ, ktorý vykonáva hospodársku činnosť</w:t>
            </w:r>
          </w:p>
        </w:tc>
      </w:tr>
      <w:tr w:rsidR="00CD28BB">
        <w:trPr>
          <w:gridAfter w:val="3"/>
          <w:wAfter w:w="3882" w:type="dxa"/>
          <w:trHeight w:val="390"/>
        </w:trPr>
        <w:tc>
          <w:tcPr>
            <w:tcW w:w="2395" w:type="dxa"/>
            <w:gridSpan w:val="2"/>
            <w:vMerge w:val="restart"/>
            <w:tcBorders>
              <w:top w:val="nil"/>
              <w:left w:val="single" w:sz="12" w:space="0" w:color="auto"/>
              <w:right w:val="single" w:sz="4" w:space="0" w:color="auto"/>
            </w:tcBorders>
            <w:shd w:val="clear" w:color="auto" w:fill="auto"/>
            <w:vAlign w:val="center"/>
          </w:tcPr>
          <w:p w:rsidR="00CD28BB" w:rsidRDefault="00055EB9">
            <w:pPr>
              <w:rPr>
                <w:sz w:val="16"/>
                <w:szCs w:val="16"/>
              </w:rPr>
            </w:pPr>
            <w:r>
              <w:rPr>
                <w:sz w:val="16"/>
                <w:szCs w:val="16"/>
              </w:rPr>
              <w:t>Identifikácia žiadateľa</w:t>
            </w:r>
            <w:r>
              <w:rPr>
                <w:rStyle w:val="Odkaznapoznmkupodiarou"/>
                <w:sz w:val="16"/>
                <w:szCs w:val="16"/>
              </w:rPr>
              <w:footnoteReference w:id="4"/>
            </w:r>
          </w:p>
        </w:tc>
        <w:tc>
          <w:tcPr>
            <w:tcW w:w="3119" w:type="dxa"/>
            <w:gridSpan w:val="8"/>
            <w:tcBorders>
              <w:top w:val="nil"/>
              <w:left w:val="nil"/>
              <w:bottom w:val="single" w:sz="4" w:space="0" w:color="auto"/>
              <w:right w:val="single" w:sz="4" w:space="0" w:color="auto"/>
            </w:tcBorders>
            <w:shd w:val="clear" w:color="auto" w:fill="auto"/>
            <w:vAlign w:val="center"/>
          </w:tcPr>
          <w:p w:rsidR="00CD28BB" w:rsidRDefault="00055EB9">
            <w:pPr>
              <w:jc w:val="center"/>
              <w:rPr>
                <w:sz w:val="16"/>
                <w:szCs w:val="16"/>
              </w:rPr>
            </w:pPr>
            <w:r>
              <w:rPr>
                <w:sz w:val="16"/>
                <w:szCs w:val="16"/>
              </w:rPr>
              <w:t>Mikro podnik</w:t>
            </w:r>
            <w:r>
              <w:rPr>
                <w:rFonts w:eastAsia="MS Gothic"/>
                <w:sz w:val="16"/>
                <w:szCs w:val="16"/>
              </w:rPr>
              <w:t xml:space="preserve"> </w:t>
            </w:r>
            <w:sdt>
              <w:sdtPr>
                <w:rPr>
                  <w:rFonts w:eastAsia="MS Gothic"/>
                  <w:sz w:val="24"/>
                  <w:szCs w:val="22"/>
                </w:rPr>
                <w:id w:val="-1250343943"/>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 w:val="24"/>
                    <w:szCs w:val="22"/>
                  </w:rPr>
                  <w:t>☐</w:t>
                </w:r>
              </w:sdtContent>
            </w:sdt>
          </w:p>
        </w:tc>
        <w:tc>
          <w:tcPr>
            <w:tcW w:w="3926" w:type="dxa"/>
            <w:gridSpan w:val="6"/>
            <w:tcBorders>
              <w:top w:val="nil"/>
              <w:left w:val="single" w:sz="4" w:space="0" w:color="auto"/>
              <w:bottom w:val="single" w:sz="4" w:space="0" w:color="auto"/>
              <w:right w:val="single" w:sz="12" w:space="0" w:color="auto"/>
            </w:tcBorders>
            <w:shd w:val="clear" w:color="auto" w:fill="auto"/>
            <w:vAlign w:val="center"/>
          </w:tcPr>
          <w:p w:rsidR="00CD28BB" w:rsidRDefault="00055EB9">
            <w:pPr>
              <w:jc w:val="center"/>
              <w:rPr>
                <w:sz w:val="16"/>
                <w:szCs w:val="16"/>
              </w:rPr>
            </w:pPr>
            <w:r>
              <w:rPr>
                <w:sz w:val="16"/>
                <w:szCs w:val="16"/>
              </w:rPr>
              <w:t>Malý podnik</w:t>
            </w:r>
            <w:r>
              <w:rPr>
                <w:rFonts w:eastAsia="MS Gothic"/>
                <w:sz w:val="24"/>
                <w:szCs w:val="22"/>
              </w:rPr>
              <w:t xml:space="preserve"> </w:t>
            </w:r>
            <w:sdt>
              <w:sdtPr>
                <w:rPr>
                  <w:rFonts w:eastAsia="MS Gothic"/>
                  <w:sz w:val="24"/>
                  <w:szCs w:val="22"/>
                </w:rPr>
                <w:id w:val="-1975986478"/>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 w:val="24"/>
                    <w:szCs w:val="22"/>
                  </w:rPr>
                  <w:t>☐</w:t>
                </w:r>
              </w:sdtContent>
            </w:sdt>
          </w:p>
        </w:tc>
      </w:tr>
      <w:tr w:rsidR="00CD28BB">
        <w:trPr>
          <w:gridAfter w:val="3"/>
          <w:wAfter w:w="3882" w:type="dxa"/>
          <w:trHeight w:val="345"/>
        </w:trPr>
        <w:tc>
          <w:tcPr>
            <w:tcW w:w="2395" w:type="dxa"/>
            <w:gridSpan w:val="2"/>
            <w:vMerge/>
            <w:tcBorders>
              <w:left w:val="single" w:sz="12" w:space="0" w:color="auto"/>
              <w:bottom w:val="single" w:sz="4" w:space="0" w:color="auto"/>
              <w:right w:val="single" w:sz="4" w:space="0" w:color="auto"/>
            </w:tcBorders>
            <w:shd w:val="clear" w:color="auto" w:fill="auto"/>
            <w:vAlign w:val="center"/>
          </w:tcPr>
          <w:p w:rsidR="00CD28BB" w:rsidRDefault="00CD28BB">
            <w:pPr>
              <w:jc w:val="center"/>
              <w:rPr>
                <w:sz w:val="16"/>
                <w:szCs w:val="16"/>
              </w:rPr>
            </w:pPr>
          </w:p>
        </w:tc>
        <w:tc>
          <w:tcPr>
            <w:tcW w:w="3119" w:type="dxa"/>
            <w:gridSpan w:val="8"/>
            <w:tcBorders>
              <w:top w:val="single" w:sz="4" w:space="0" w:color="auto"/>
              <w:left w:val="nil"/>
              <w:bottom w:val="single" w:sz="4" w:space="0" w:color="auto"/>
              <w:right w:val="single" w:sz="4" w:space="0" w:color="auto"/>
            </w:tcBorders>
            <w:shd w:val="clear" w:color="auto" w:fill="auto"/>
            <w:vAlign w:val="center"/>
          </w:tcPr>
          <w:p w:rsidR="00CD28BB" w:rsidRDefault="00055EB9">
            <w:pPr>
              <w:jc w:val="center"/>
              <w:rPr>
                <w:sz w:val="16"/>
                <w:szCs w:val="16"/>
              </w:rPr>
            </w:pPr>
            <w:r>
              <w:rPr>
                <w:sz w:val="16"/>
                <w:szCs w:val="16"/>
              </w:rPr>
              <w:t>Stredný podnik</w:t>
            </w:r>
            <w:r>
              <w:rPr>
                <w:rFonts w:eastAsia="MS Gothic"/>
                <w:sz w:val="24"/>
                <w:szCs w:val="22"/>
              </w:rPr>
              <w:t xml:space="preserve"> </w:t>
            </w:r>
            <w:sdt>
              <w:sdtPr>
                <w:rPr>
                  <w:rFonts w:eastAsia="MS Gothic"/>
                  <w:sz w:val="24"/>
                  <w:szCs w:val="22"/>
                </w:rPr>
                <w:id w:val="-57245324"/>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 w:val="24"/>
                    <w:szCs w:val="22"/>
                  </w:rPr>
                  <w:t>☐</w:t>
                </w:r>
              </w:sdtContent>
            </w:sdt>
          </w:p>
        </w:tc>
        <w:tc>
          <w:tcPr>
            <w:tcW w:w="3926"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rsidR="00CD28BB" w:rsidRDefault="00055EB9">
            <w:pPr>
              <w:jc w:val="center"/>
              <w:rPr>
                <w:sz w:val="16"/>
                <w:szCs w:val="16"/>
              </w:rPr>
            </w:pPr>
            <w:r>
              <w:rPr>
                <w:sz w:val="16"/>
                <w:szCs w:val="16"/>
              </w:rPr>
              <w:t>Veľký podnik</w:t>
            </w:r>
            <w:r>
              <w:rPr>
                <w:rFonts w:eastAsia="MS Gothic"/>
                <w:sz w:val="24"/>
                <w:szCs w:val="22"/>
              </w:rPr>
              <w:t xml:space="preserve"> </w:t>
            </w:r>
            <w:sdt>
              <w:sdtPr>
                <w:rPr>
                  <w:rFonts w:eastAsia="MS Gothic"/>
                  <w:sz w:val="24"/>
                  <w:szCs w:val="22"/>
                </w:rPr>
                <w:id w:val="-1547062043"/>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sz w:val="24"/>
                    <w:szCs w:val="22"/>
                  </w:rPr>
                  <w:t>☐</w:t>
                </w:r>
              </w:sdtContent>
            </w:sdt>
          </w:p>
        </w:tc>
      </w:tr>
      <w:tr w:rsidR="00CD28BB">
        <w:trPr>
          <w:gridAfter w:val="3"/>
          <w:wAfter w:w="3882" w:type="dxa"/>
          <w:trHeight w:val="419"/>
        </w:trPr>
        <w:tc>
          <w:tcPr>
            <w:tcW w:w="5514" w:type="dxa"/>
            <w:gridSpan w:val="10"/>
            <w:tcBorders>
              <w:top w:val="nil"/>
              <w:left w:val="single" w:sz="12" w:space="0" w:color="auto"/>
              <w:bottom w:val="single" w:sz="4" w:space="0" w:color="auto"/>
              <w:right w:val="single" w:sz="4" w:space="0" w:color="auto"/>
            </w:tcBorders>
            <w:shd w:val="clear" w:color="auto" w:fill="auto"/>
            <w:vAlign w:val="center"/>
          </w:tcPr>
          <w:p w:rsidR="00CD28BB" w:rsidRDefault="00055EB9">
            <w:pPr>
              <w:rPr>
                <w:sz w:val="16"/>
                <w:szCs w:val="16"/>
              </w:rPr>
            </w:pPr>
            <w:r>
              <w:rPr>
                <w:sz w:val="16"/>
                <w:szCs w:val="16"/>
              </w:rPr>
              <w:t>Výška obratu k 31. 12 predchádzajúceho kalendárneho roka v EUR</w:t>
            </w:r>
          </w:p>
        </w:tc>
        <w:tc>
          <w:tcPr>
            <w:tcW w:w="3926" w:type="dxa"/>
            <w:gridSpan w:val="6"/>
            <w:tcBorders>
              <w:top w:val="nil"/>
              <w:left w:val="single" w:sz="4" w:space="0" w:color="auto"/>
              <w:bottom w:val="single" w:sz="4" w:space="0" w:color="auto"/>
              <w:right w:val="single" w:sz="12" w:space="0" w:color="auto"/>
            </w:tcBorders>
            <w:shd w:val="clear" w:color="auto" w:fill="auto"/>
            <w:vAlign w:val="center"/>
          </w:tcPr>
          <w:p w:rsidR="00CD28BB" w:rsidRDefault="00CD28BB">
            <w:pPr>
              <w:jc w:val="center"/>
              <w:rPr>
                <w:sz w:val="16"/>
                <w:szCs w:val="16"/>
              </w:rPr>
            </w:pPr>
          </w:p>
        </w:tc>
      </w:tr>
      <w:tr w:rsidR="00CD28BB">
        <w:trPr>
          <w:gridAfter w:val="3"/>
          <w:wAfter w:w="3882" w:type="dxa"/>
          <w:trHeight w:val="419"/>
        </w:trPr>
        <w:tc>
          <w:tcPr>
            <w:tcW w:w="5514" w:type="dxa"/>
            <w:gridSpan w:val="10"/>
            <w:tcBorders>
              <w:top w:val="nil"/>
              <w:left w:val="single" w:sz="12" w:space="0" w:color="auto"/>
              <w:bottom w:val="single" w:sz="4" w:space="0" w:color="auto"/>
              <w:right w:val="single" w:sz="4" w:space="0" w:color="auto"/>
            </w:tcBorders>
            <w:shd w:val="clear" w:color="auto" w:fill="auto"/>
            <w:vAlign w:val="center"/>
          </w:tcPr>
          <w:p w:rsidR="00CD28BB" w:rsidRDefault="00055EB9">
            <w:pPr>
              <w:rPr>
                <w:sz w:val="16"/>
                <w:szCs w:val="16"/>
              </w:rPr>
            </w:pPr>
            <w:r>
              <w:rPr>
                <w:sz w:val="16"/>
                <w:szCs w:val="16"/>
              </w:rPr>
              <w:t>Celková ročná hodnota aktív k 31. 12. predchádzajúceho kalendárneho roka v EUR</w:t>
            </w:r>
          </w:p>
        </w:tc>
        <w:tc>
          <w:tcPr>
            <w:tcW w:w="3926" w:type="dxa"/>
            <w:gridSpan w:val="6"/>
            <w:tcBorders>
              <w:top w:val="nil"/>
              <w:left w:val="single" w:sz="4" w:space="0" w:color="auto"/>
              <w:bottom w:val="single" w:sz="4" w:space="0" w:color="auto"/>
              <w:right w:val="single" w:sz="12" w:space="0" w:color="auto"/>
            </w:tcBorders>
            <w:shd w:val="clear" w:color="auto" w:fill="auto"/>
            <w:vAlign w:val="center"/>
          </w:tcPr>
          <w:p w:rsidR="00CD28BB" w:rsidRDefault="00CD28BB">
            <w:pPr>
              <w:jc w:val="center"/>
              <w:rPr>
                <w:sz w:val="16"/>
                <w:szCs w:val="16"/>
              </w:rPr>
            </w:pPr>
          </w:p>
        </w:tc>
      </w:tr>
      <w:tr w:rsidR="00CD28BB">
        <w:trPr>
          <w:gridAfter w:val="3"/>
          <w:wAfter w:w="3882" w:type="dxa"/>
          <w:trHeight w:val="603"/>
        </w:trPr>
        <w:tc>
          <w:tcPr>
            <w:tcW w:w="9440" w:type="dxa"/>
            <w:gridSpan w:val="16"/>
            <w:tcBorders>
              <w:top w:val="single" w:sz="12" w:space="0" w:color="auto"/>
              <w:left w:val="single" w:sz="12" w:space="0" w:color="auto"/>
              <w:bottom w:val="double" w:sz="4" w:space="0" w:color="auto"/>
              <w:right w:val="single" w:sz="12" w:space="0" w:color="auto"/>
            </w:tcBorders>
            <w:shd w:val="clear" w:color="auto" w:fill="DEEAF6" w:themeFill="accent1" w:themeFillTint="33"/>
            <w:vAlign w:val="center"/>
          </w:tcPr>
          <w:p w:rsidR="00CD28BB" w:rsidRDefault="00055EB9">
            <w:pPr>
              <w:rPr>
                <w:b/>
                <w:sz w:val="18"/>
                <w:szCs w:val="18"/>
              </w:rPr>
            </w:pPr>
            <w:r>
              <w:rPr>
                <w:b/>
                <w:sz w:val="18"/>
                <w:szCs w:val="18"/>
              </w:rPr>
              <w:t>5. Prehľad o poskytnutej</w:t>
            </w:r>
            <w:r>
              <w:rPr>
                <w:b/>
                <w:bCs/>
                <w:sz w:val="18"/>
                <w:szCs w:val="18"/>
              </w:rPr>
              <w:t xml:space="preserve"> minimálnej pomoci </w:t>
            </w:r>
            <w:r>
              <w:rPr>
                <w:b/>
                <w:sz w:val="18"/>
                <w:szCs w:val="18"/>
              </w:rPr>
              <w:t xml:space="preserve">v priebehu predchádzajúcich 3 fiškálnych rokov v EUR (nie za kalendárne roky) - </w:t>
            </w:r>
            <w:r>
              <w:rPr>
                <w:sz w:val="18"/>
                <w:szCs w:val="18"/>
              </w:rPr>
              <w:t>vypĺňa zamestnávateľ, ktorý vykonáva hospodársku činnosť</w:t>
            </w:r>
          </w:p>
        </w:tc>
      </w:tr>
      <w:tr w:rsidR="00CD28BB">
        <w:trPr>
          <w:trHeight w:val="301"/>
        </w:trPr>
        <w:tc>
          <w:tcPr>
            <w:tcW w:w="2250" w:type="dxa"/>
            <w:vMerge w:val="restart"/>
            <w:tcBorders>
              <w:top w:val="single" w:sz="4" w:space="0" w:color="auto"/>
              <w:left w:val="single" w:sz="12" w:space="0" w:color="auto"/>
              <w:right w:val="single" w:sz="4" w:space="0" w:color="auto"/>
            </w:tcBorders>
            <w:shd w:val="clear" w:color="auto" w:fill="auto"/>
            <w:vAlign w:val="center"/>
          </w:tcPr>
          <w:p w:rsidR="00CD28BB" w:rsidRDefault="00055EB9">
            <w:pPr>
              <w:jc w:val="center"/>
              <w:rPr>
                <w:sz w:val="16"/>
                <w:szCs w:val="16"/>
              </w:rPr>
            </w:pPr>
            <w:r>
              <w:rPr>
                <w:sz w:val="16"/>
                <w:szCs w:val="16"/>
              </w:rPr>
              <w:t xml:space="preserve">Poskytovateľ </w:t>
            </w:r>
            <w:r>
              <w:rPr>
                <w:b/>
                <w:bCs/>
                <w:sz w:val="16"/>
                <w:szCs w:val="16"/>
              </w:rPr>
              <w:t>minimálnej pomoci</w:t>
            </w:r>
          </w:p>
        </w:tc>
        <w:tc>
          <w:tcPr>
            <w:tcW w:w="1830" w:type="dxa"/>
            <w:gridSpan w:val="5"/>
            <w:vMerge w:val="restart"/>
            <w:tcBorders>
              <w:top w:val="single" w:sz="4" w:space="0" w:color="auto"/>
              <w:left w:val="single" w:sz="4" w:space="0" w:color="auto"/>
              <w:right w:val="single" w:sz="4" w:space="0" w:color="auto"/>
            </w:tcBorders>
            <w:shd w:val="clear" w:color="auto" w:fill="auto"/>
            <w:vAlign w:val="center"/>
          </w:tcPr>
          <w:p w:rsidR="00CD28BB" w:rsidRDefault="00055EB9">
            <w:pPr>
              <w:jc w:val="center"/>
              <w:rPr>
                <w:sz w:val="16"/>
                <w:szCs w:val="16"/>
              </w:rPr>
            </w:pPr>
            <w:r>
              <w:rPr>
                <w:sz w:val="16"/>
                <w:szCs w:val="16"/>
              </w:rPr>
              <w:t>Druh a označenie pomoci</w:t>
            </w:r>
          </w:p>
        </w:tc>
        <w:tc>
          <w:tcPr>
            <w:tcW w:w="2535" w:type="dxa"/>
            <w:gridSpan w:val="8"/>
            <w:vMerge w:val="restart"/>
            <w:tcBorders>
              <w:top w:val="single" w:sz="4" w:space="0" w:color="auto"/>
              <w:left w:val="single" w:sz="4" w:space="0" w:color="auto"/>
              <w:right w:val="single" w:sz="4" w:space="0" w:color="auto"/>
            </w:tcBorders>
            <w:shd w:val="clear" w:color="auto" w:fill="auto"/>
            <w:vAlign w:val="center"/>
          </w:tcPr>
          <w:p w:rsidR="00CD28BB" w:rsidRDefault="00055EB9">
            <w:pPr>
              <w:jc w:val="center"/>
              <w:rPr>
                <w:sz w:val="16"/>
                <w:szCs w:val="16"/>
              </w:rPr>
            </w:pPr>
            <w:r>
              <w:rPr>
                <w:sz w:val="16"/>
                <w:szCs w:val="16"/>
              </w:rPr>
              <w:t xml:space="preserve">Výška schválenej </w:t>
            </w:r>
            <w:r>
              <w:rPr>
                <w:b/>
                <w:bCs/>
                <w:sz w:val="16"/>
                <w:szCs w:val="16"/>
              </w:rPr>
              <w:t>minimálnej pomoci</w:t>
            </w:r>
          </w:p>
        </w:tc>
        <w:tc>
          <w:tcPr>
            <w:tcW w:w="2825" w:type="dxa"/>
            <w:gridSpan w:val="2"/>
            <w:vMerge w:val="restart"/>
            <w:tcBorders>
              <w:top w:val="single" w:sz="4" w:space="0" w:color="auto"/>
              <w:left w:val="single" w:sz="4" w:space="0" w:color="auto"/>
              <w:right w:val="single" w:sz="12" w:space="0" w:color="auto"/>
            </w:tcBorders>
            <w:shd w:val="clear" w:color="auto" w:fill="auto"/>
            <w:vAlign w:val="center"/>
          </w:tcPr>
          <w:p w:rsidR="00CD28BB" w:rsidRDefault="00055EB9">
            <w:pPr>
              <w:jc w:val="center"/>
              <w:rPr>
                <w:sz w:val="16"/>
                <w:szCs w:val="16"/>
              </w:rPr>
            </w:pPr>
            <w:r>
              <w:rPr>
                <w:sz w:val="16"/>
                <w:szCs w:val="16"/>
              </w:rPr>
              <w:t xml:space="preserve">Výška poskytnutej </w:t>
            </w:r>
            <w:r>
              <w:rPr>
                <w:b/>
                <w:bCs/>
                <w:sz w:val="16"/>
                <w:szCs w:val="16"/>
              </w:rPr>
              <w:t>minimálnej pomoci</w:t>
            </w:r>
          </w:p>
        </w:tc>
        <w:tc>
          <w:tcPr>
            <w:tcW w:w="1294" w:type="dxa"/>
            <w:vAlign w:val="center"/>
          </w:tcPr>
          <w:p w:rsidR="00CD28BB" w:rsidRDefault="00CD28BB">
            <w:pPr>
              <w:jc w:val="center"/>
              <w:rPr>
                <w:sz w:val="16"/>
                <w:szCs w:val="16"/>
              </w:rPr>
            </w:pPr>
          </w:p>
        </w:tc>
        <w:tc>
          <w:tcPr>
            <w:tcW w:w="1294" w:type="dxa"/>
            <w:vAlign w:val="center"/>
          </w:tcPr>
          <w:p w:rsidR="00CD28BB" w:rsidRDefault="00CD28BB">
            <w:pPr>
              <w:jc w:val="center"/>
              <w:rPr>
                <w:sz w:val="16"/>
                <w:szCs w:val="16"/>
              </w:rPr>
            </w:pPr>
          </w:p>
        </w:tc>
        <w:tc>
          <w:tcPr>
            <w:tcW w:w="1294" w:type="dxa"/>
            <w:vAlign w:val="center"/>
          </w:tcPr>
          <w:p w:rsidR="00CD28BB" w:rsidRDefault="00CD28BB">
            <w:pPr>
              <w:jc w:val="center"/>
              <w:rPr>
                <w:sz w:val="16"/>
                <w:szCs w:val="16"/>
              </w:rPr>
            </w:pPr>
          </w:p>
        </w:tc>
      </w:tr>
      <w:tr w:rsidR="00CD28BB">
        <w:trPr>
          <w:trHeight w:val="301"/>
        </w:trPr>
        <w:tc>
          <w:tcPr>
            <w:tcW w:w="2250" w:type="dxa"/>
            <w:vMerge/>
            <w:tcBorders>
              <w:left w:val="single" w:sz="12" w:space="0" w:color="auto"/>
              <w:bottom w:val="single" w:sz="4" w:space="0" w:color="auto"/>
              <w:right w:val="single" w:sz="4" w:space="0" w:color="auto"/>
            </w:tcBorders>
            <w:shd w:val="clear" w:color="auto" w:fill="auto"/>
            <w:vAlign w:val="center"/>
          </w:tcPr>
          <w:p w:rsidR="00CD28BB" w:rsidRDefault="00CD28BB">
            <w:pPr>
              <w:rPr>
                <w:sz w:val="16"/>
                <w:szCs w:val="16"/>
              </w:rPr>
            </w:pPr>
          </w:p>
        </w:tc>
        <w:tc>
          <w:tcPr>
            <w:tcW w:w="1830" w:type="dxa"/>
            <w:gridSpan w:val="5"/>
            <w:vMerge/>
            <w:tcBorders>
              <w:left w:val="single" w:sz="4" w:space="0" w:color="auto"/>
              <w:bottom w:val="single" w:sz="4" w:space="0" w:color="auto"/>
              <w:right w:val="single" w:sz="4" w:space="0" w:color="auto"/>
            </w:tcBorders>
            <w:shd w:val="clear" w:color="auto" w:fill="auto"/>
            <w:vAlign w:val="center"/>
          </w:tcPr>
          <w:p w:rsidR="00CD28BB" w:rsidRDefault="00CD28BB">
            <w:pPr>
              <w:rPr>
                <w:sz w:val="16"/>
                <w:szCs w:val="16"/>
              </w:rPr>
            </w:pPr>
          </w:p>
        </w:tc>
        <w:tc>
          <w:tcPr>
            <w:tcW w:w="2535" w:type="dxa"/>
            <w:gridSpan w:val="8"/>
            <w:vMerge/>
            <w:tcBorders>
              <w:left w:val="single" w:sz="4" w:space="0" w:color="auto"/>
              <w:bottom w:val="single" w:sz="4" w:space="0" w:color="auto"/>
              <w:right w:val="single" w:sz="4" w:space="0" w:color="auto"/>
            </w:tcBorders>
            <w:shd w:val="clear" w:color="auto" w:fill="auto"/>
            <w:vAlign w:val="center"/>
          </w:tcPr>
          <w:p w:rsidR="00CD28BB" w:rsidRDefault="00CD28BB">
            <w:pPr>
              <w:rPr>
                <w:sz w:val="16"/>
                <w:szCs w:val="16"/>
              </w:rPr>
            </w:pPr>
          </w:p>
        </w:tc>
        <w:tc>
          <w:tcPr>
            <w:tcW w:w="2825" w:type="dxa"/>
            <w:gridSpan w:val="2"/>
            <w:vMerge/>
            <w:tcBorders>
              <w:left w:val="single" w:sz="4" w:space="0" w:color="auto"/>
              <w:bottom w:val="single" w:sz="4" w:space="0" w:color="auto"/>
              <w:right w:val="single" w:sz="12" w:space="0" w:color="auto"/>
            </w:tcBorders>
            <w:shd w:val="clear" w:color="auto" w:fill="auto"/>
            <w:vAlign w:val="center"/>
          </w:tcPr>
          <w:p w:rsidR="00CD28BB" w:rsidRDefault="00CD28BB">
            <w:pPr>
              <w:rPr>
                <w:sz w:val="16"/>
                <w:szCs w:val="16"/>
              </w:rPr>
            </w:pPr>
          </w:p>
        </w:tc>
        <w:tc>
          <w:tcPr>
            <w:tcW w:w="1294" w:type="dxa"/>
            <w:vAlign w:val="center"/>
          </w:tcPr>
          <w:p w:rsidR="00CD28BB" w:rsidRDefault="00CD28BB">
            <w:pPr>
              <w:jc w:val="center"/>
              <w:rPr>
                <w:sz w:val="16"/>
                <w:szCs w:val="16"/>
              </w:rPr>
            </w:pPr>
          </w:p>
        </w:tc>
        <w:tc>
          <w:tcPr>
            <w:tcW w:w="1294" w:type="dxa"/>
            <w:vAlign w:val="center"/>
          </w:tcPr>
          <w:p w:rsidR="00CD28BB" w:rsidRDefault="00CD28BB">
            <w:pPr>
              <w:jc w:val="center"/>
              <w:rPr>
                <w:sz w:val="16"/>
                <w:szCs w:val="16"/>
              </w:rPr>
            </w:pPr>
          </w:p>
        </w:tc>
        <w:tc>
          <w:tcPr>
            <w:tcW w:w="1294" w:type="dxa"/>
            <w:vAlign w:val="center"/>
          </w:tcPr>
          <w:p w:rsidR="00CD28BB" w:rsidRDefault="00CD28BB">
            <w:pPr>
              <w:jc w:val="center"/>
              <w:rPr>
                <w:sz w:val="16"/>
                <w:szCs w:val="16"/>
              </w:rPr>
            </w:pPr>
          </w:p>
        </w:tc>
      </w:tr>
      <w:tr w:rsidR="00CD28BB">
        <w:trPr>
          <w:trHeight w:val="301"/>
        </w:trPr>
        <w:tc>
          <w:tcPr>
            <w:tcW w:w="2250" w:type="dxa"/>
            <w:tcBorders>
              <w:top w:val="single" w:sz="4" w:space="0" w:color="auto"/>
              <w:left w:val="single" w:sz="12" w:space="0" w:color="auto"/>
              <w:bottom w:val="single" w:sz="4" w:space="0" w:color="auto"/>
              <w:right w:val="single" w:sz="4" w:space="0" w:color="auto"/>
            </w:tcBorders>
            <w:shd w:val="clear" w:color="auto" w:fill="auto"/>
            <w:vAlign w:val="center"/>
          </w:tcPr>
          <w:p w:rsidR="00CD28BB" w:rsidRDefault="00CD28BB">
            <w:pPr>
              <w:rPr>
                <w:sz w:val="16"/>
                <w:szCs w:val="16"/>
              </w:rPr>
            </w:pPr>
          </w:p>
        </w:tc>
        <w:tc>
          <w:tcPr>
            <w:tcW w:w="18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28BB" w:rsidRDefault="00CD28BB">
            <w:pPr>
              <w:rPr>
                <w:sz w:val="16"/>
                <w:szCs w:val="16"/>
              </w:rPr>
            </w:pPr>
          </w:p>
        </w:tc>
        <w:tc>
          <w:tcPr>
            <w:tcW w:w="253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D28BB" w:rsidRDefault="00CD28BB">
            <w:pPr>
              <w:rPr>
                <w:sz w:val="16"/>
                <w:szCs w:val="16"/>
              </w:rPr>
            </w:pPr>
          </w:p>
        </w:tc>
        <w:tc>
          <w:tcPr>
            <w:tcW w:w="282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D28BB" w:rsidRDefault="00CD28BB">
            <w:pPr>
              <w:rPr>
                <w:sz w:val="16"/>
                <w:szCs w:val="16"/>
              </w:rPr>
            </w:pPr>
          </w:p>
        </w:tc>
        <w:tc>
          <w:tcPr>
            <w:tcW w:w="1294" w:type="dxa"/>
            <w:vAlign w:val="center"/>
          </w:tcPr>
          <w:p w:rsidR="00CD28BB" w:rsidRDefault="00CD28BB">
            <w:pPr>
              <w:jc w:val="center"/>
              <w:rPr>
                <w:sz w:val="16"/>
                <w:szCs w:val="16"/>
              </w:rPr>
            </w:pPr>
          </w:p>
        </w:tc>
        <w:tc>
          <w:tcPr>
            <w:tcW w:w="1294" w:type="dxa"/>
            <w:vAlign w:val="center"/>
          </w:tcPr>
          <w:p w:rsidR="00CD28BB" w:rsidRDefault="00CD28BB">
            <w:pPr>
              <w:jc w:val="center"/>
              <w:rPr>
                <w:sz w:val="16"/>
                <w:szCs w:val="16"/>
              </w:rPr>
            </w:pPr>
          </w:p>
        </w:tc>
        <w:tc>
          <w:tcPr>
            <w:tcW w:w="1294" w:type="dxa"/>
            <w:vAlign w:val="center"/>
          </w:tcPr>
          <w:p w:rsidR="00CD28BB" w:rsidRDefault="00CD28BB">
            <w:pPr>
              <w:jc w:val="center"/>
              <w:rPr>
                <w:sz w:val="16"/>
                <w:szCs w:val="16"/>
              </w:rPr>
            </w:pPr>
          </w:p>
        </w:tc>
      </w:tr>
      <w:tr w:rsidR="00CD28BB">
        <w:trPr>
          <w:trHeight w:val="301"/>
        </w:trPr>
        <w:tc>
          <w:tcPr>
            <w:tcW w:w="2250" w:type="dxa"/>
            <w:tcBorders>
              <w:top w:val="single" w:sz="4" w:space="0" w:color="auto"/>
              <w:left w:val="single" w:sz="12" w:space="0" w:color="auto"/>
              <w:bottom w:val="single" w:sz="4" w:space="0" w:color="auto"/>
              <w:right w:val="single" w:sz="4" w:space="0" w:color="auto"/>
            </w:tcBorders>
            <w:shd w:val="clear" w:color="auto" w:fill="auto"/>
            <w:vAlign w:val="center"/>
          </w:tcPr>
          <w:p w:rsidR="00CD28BB" w:rsidRDefault="00CD28BB">
            <w:pPr>
              <w:rPr>
                <w:sz w:val="16"/>
                <w:szCs w:val="16"/>
              </w:rPr>
            </w:pPr>
          </w:p>
        </w:tc>
        <w:tc>
          <w:tcPr>
            <w:tcW w:w="18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D28BB" w:rsidRDefault="00CD28BB">
            <w:pPr>
              <w:rPr>
                <w:sz w:val="16"/>
                <w:szCs w:val="16"/>
              </w:rPr>
            </w:pPr>
          </w:p>
        </w:tc>
        <w:tc>
          <w:tcPr>
            <w:tcW w:w="253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D28BB" w:rsidRDefault="00CD28BB">
            <w:pPr>
              <w:rPr>
                <w:sz w:val="16"/>
                <w:szCs w:val="16"/>
              </w:rPr>
            </w:pPr>
          </w:p>
        </w:tc>
        <w:tc>
          <w:tcPr>
            <w:tcW w:w="282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D28BB" w:rsidRDefault="00CD28BB">
            <w:pPr>
              <w:rPr>
                <w:sz w:val="16"/>
                <w:szCs w:val="16"/>
              </w:rPr>
            </w:pPr>
          </w:p>
        </w:tc>
        <w:tc>
          <w:tcPr>
            <w:tcW w:w="1294" w:type="dxa"/>
            <w:vAlign w:val="center"/>
          </w:tcPr>
          <w:p w:rsidR="00CD28BB" w:rsidRDefault="00CD28BB">
            <w:pPr>
              <w:jc w:val="center"/>
              <w:rPr>
                <w:sz w:val="16"/>
                <w:szCs w:val="16"/>
              </w:rPr>
            </w:pPr>
          </w:p>
        </w:tc>
        <w:tc>
          <w:tcPr>
            <w:tcW w:w="1294" w:type="dxa"/>
            <w:vAlign w:val="center"/>
          </w:tcPr>
          <w:p w:rsidR="00CD28BB" w:rsidRDefault="00CD28BB">
            <w:pPr>
              <w:jc w:val="center"/>
              <w:rPr>
                <w:sz w:val="16"/>
                <w:szCs w:val="16"/>
              </w:rPr>
            </w:pPr>
          </w:p>
        </w:tc>
        <w:tc>
          <w:tcPr>
            <w:tcW w:w="1294" w:type="dxa"/>
            <w:vAlign w:val="center"/>
          </w:tcPr>
          <w:p w:rsidR="00CD28BB" w:rsidRDefault="00CD28BB">
            <w:pPr>
              <w:jc w:val="center"/>
              <w:rPr>
                <w:sz w:val="16"/>
                <w:szCs w:val="16"/>
              </w:rPr>
            </w:pPr>
          </w:p>
        </w:tc>
      </w:tr>
      <w:tr w:rsidR="00CD28BB">
        <w:trPr>
          <w:trHeight w:val="301"/>
        </w:trPr>
        <w:tc>
          <w:tcPr>
            <w:tcW w:w="2250" w:type="dxa"/>
            <w:tcBorders>
              <w:top w:val="single" w:sz="4" w:space="0" w:color="auto"/>
              <w:left w:val="single" w:sz="12" w:space="0" w:color="auto"/>
              <w:bottom w:val="single" w:sz="12" w:space="0" w:color="auto"/>
              <w:right w:val="single" w:sz="4" w:space="0" w:color="auto"/>
            </w:tcBorders>
            <w:shd w:val="clear" w:color="auto" w:fill="auto"/>
            <w:vAlign w:val="center"/>
          </w:tcPr>
          <w:p w:rsidR="00CD28BB" w:rsidRDefault="00CD28BB">
            <w:pPr>
              <w:rPr>
                <w:sz w:val="16"/>
                <w:szCs w:val="16"/>
              </w:rPr>
            </w:pPr>
          </w:p>
        </w:tc>
        <w:tc>
          <w:tcPr>
            <w:tcW w:w="1830"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rsidR="00CD28BB" w:rsidRDefault="00CD28BB">
            <w:pPr>
              <w:rPr>
                <w:sz w:val="16"/>
                <w:szCs w:val="16"/>
              </w:rPr>
            </w:pPr>
          </w:p>
        </w:tc>
        <w:tc>
          <w:tcPr>
            <w:tcW w:w="2535" w:type="dxa"/>
            <w:gridSpan w:val="8"/>
            <w:tcBorders>
              <w:top w:val="single" w:sz="4" w:space="0" w:color="auto"/>
              <w:left w:val="single" w:sz="4" w:space="0" w:color="auto"/>
              <w:bottom w:val="single" w:sz="12" w:space="0" w:color="auto"/>
              <w:right w:val="single" w:sz="4" w:space="0" w:color="auto"/>
            </w:tcBorders>
            <w:shd w:val="clear" w:color="auto" w:fill="auto"/>
            <w:vAlign w:val="center"/>
          </w:tcPr>
          <w:p w:rsidR="00CD28BB" w:rsidRDefault="00CD28BB">
            <w:pPr>
              <w:rPr>
                <w:sz w:val="16"/>
                <w:szCs w:val="16"/>
              </w:rPr>
            </w:pPr>
          </w:p>
        </w:tc>
        <w:tc>
          <w:tcPr>
            <w:tcW w:w="2825"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CD28BB" w:rsidRDefault="00CD28BB">
            <w:pPr>
              <w:rPr>
                <w:sz w:val="16"/>
                <w:szCs w:val="16"/>
              </w:rPr>
            </w:pPr>
          </w:p>
        </w:tc>
        <w:tc>
          <w:tcPr>
            <w:tcW w:w="1294" w:type="dxa"/>
            <w:vAlign w:val="center"/>
          </w:tcPr>
          <w:p w:rsidR="00CD28BB" w:rsidRDefault="00CD28BB">
            <w:pPr>
              <w:jc w:val="center"/>
              <w:rPr>
                <w:sz w:val="16"/>
                <w:szCs w:val="16"/>
              </w:rPr>
            </w:pPr>
          </w:p>
        </w:tc>
        <w:tc>
          <w:tcPr>
            <w:tcW w:w="1294" w:type="dxa"/>
            <w:vAlign w:val="center"/>
          </w:tcPr>
          <w:p w:rsidR="00CD28BB" w:rsidRDefault="00CD28BB">
            <w:pPr>
              <w:jc w:val="center"/>
              <w:rPr>
                <w:sz w:val="16"/>
                <w:szCs w:val="16"/>
              </w:rPr>
            </w:pPr>
          </w:p>
        </w:tc>
        <w:tc>
          <w:tcPr>
            <w:tcW w:w="1294" w:type="dxa"/>
            <w:vAlign w:val="center"/>
          </w:tcPr>
          <w:p w:rsidR="00CD28BB" w:rsidRDefault="00CD28BB">
            <w:pPr>
              <w:jc w:val="center"/>
              <w:rPr>
                <w:sz w:val="16"/>
                <w:szCs w:val="16"/>
              </w:rPr>
            </w:pPr>
          </w:p>
        </w:tc>
      </w:tr>
      <w:tr w:rsidR="00CD28BB">
        <w:trPr>
          <w:gridAfter w:val="3"/>
          <w:wAfter w:w="3882" w:type="dxa"/>
          <w:trHeight w:val="380"/>
        </w:trPr>
        <w:tc>
          <w:tcPr>
            <w:tcW w:w="9440" w:type="dxa"/>
            <w:gridSpan w:val="16"/>
            <w:tcBorders>
              <w:top w:val="single" w:sz="12" w:space="0" w:color="auto"/>
              <w:left w:val="single" w:sz="12" w:space="0" w:color="auto"/>
              <w:bottom w:val="double" w:sz="4" w:space="0" w:color="auto"/>
              <w:right w:val="single" w:sz="12" w:space="0" w:color="auto"/>
            </w:tcBorders>
            <w:shd w:val="clear" w:color="auto" w:fill="DEEAF6" w:themeFill="accent1" w:themeFillTint="33"/>
            <w:vAlign w:val="center"/>
          </w:tcPr>
          <w:p w:rsidR="00CD28BB" w:rsidRDefault="00055EB9">
            <w:pPr>
              <w:rPr>
                <w:b/>
                <w:sz w:val="18"/>
                <w:szCs w:val="18"/>
              </w:rPr>
            </w:pPr>
            <w:r>
              <w:rPr>
                <w:b/>
                <w:sz w:val="18"/>
                <w:szCs w:val="18"/>
              </w:rPr>
              <w:t xml:space="preserve">6. Prehľad o žiadanej </w:t>
            </w:r>
            <w:r>
              <w:rPr>
                <w:b/>
                <w:bCs/>
                <w:sz w:val="18"/>
                <w:szCs w:val="18"/>
              </w:rPr>
              <w:t xml:space="preserve">minimálnej pomoci </w:t>
            </w:r>
            <w:r>
              <w:rPr>
                <w:b/>
                <w:sz w:val="18"/>
                <w:szCs w:val="18"/>
              </w:rPr>
              <w:t xml:space="preserve">na podporu miest, ktorá nebola ku dňu podania žiadosti schválená v EUR </w:t>
            </w:r>
          </w:p>
        </w:tc>
      </w:tr>
      <w:tr w:rsidR="00CD28BB">
        <w:trPr>
          <w:gridAfter w:val="3"/>
          <w:wAfter w:w="3882" w:type="dxa"/>
          <w:trHeight w:val="506"/>
        </w:trPr>
        <w:tc>
          <w:tcPr>
            <w:tcW w:w="3246" w:type="dxa"/>
            <w:gridSpan w:val="5"/>
            <w:tcBorders>
              <w:top w:val="double" w:sz="4" w:space="0" w:color="auto"/>
              <w:left w:val="single" w:sz="12" w:space="0" w:color="auto"/>
              <w:bottom w:val="single" w:sz="4" w:space="0" w:color="auto"/>
              <w:right w:val="single" w:sz="4" w:space="0" w:color="auto"/>
            </w:tcBorders>
            <w:shd w:val="clear" w:color="auto" w:fill="auto"/>
            <w:vAlign w:val="center"/>
          </w:tcPr>
          <w:p w:rsidR="00CD28BB" w:rsidRDefault="00055EB9">
            <w:pPr>
              <w:jc w:val="center"/>
              <w:rPr>
                <w:sz w:val="16"/>
                <w:szCs w:val="16"/>
              </w:rPr>
            </w:pPr>
            <w:r>
              <w:rPr>
                <w:sz w:val="16"/>
                <w:szCs w:val="16"/>
              </w:rPr>
              <w:t xml:space="preserve">Inštitúcia, ktorej bola predložená žiadosť o </w:t>
            </w:r>
            <w:r>
              <w:rPr>
                <w:b/>
                <w:bCs/>
                <w:sz w:val="16"/>
                <w:szCs w:val="16"/>
              </w:rPr>
              <w:t>minimálnu pomoc</w:t>
            </w:r>
          </w:p>
        </w:tc>
        <w:tc>
          <w:tcPr>
            <w:tcW w:w="2693" w:type="dxa"/>
            <w:gridSpan w:val="6"/>
            <w:tcBorders>
              <w:top w:val="double" w:sz="4" w:space="0" w:color="auto"/>
              <w:left w:val="single" w:sz="4" w:space="0" w:color="auto"/>
              <w:bottom w:val="single" w:sz="4" w:space="0" w:color="auto"/>
              <w:right w:val="single" w:sz="4" w:space="0" w:color="auto"/>
            </w:tcBorders>
            <w:shd w:val="clear" w:color="auto" w:fill="auto"/>
            <w:vAlign w:val="center"/>
          </w:tcPr>
          <w:p w:rsidR="00CD28BB" w:rsidRDefault="00055EB9">
            <w:pPr>
              <w:jc w:val="center"/>
              <w:rPr>
                <w:sz w:val="16"/>
                <w:szCs w:val="16"/>
              </w:rPr>
            </w:pPr>
            <w:r>
              <w:rPr>
                <w:sz w:val="16"/>
                <w:szCs w:val="16"/>
              </w:rPr>
              <w:t>Druh a označenie pomoci</w:t>
            </w:r>
          </w:p>
        </w:tc>
        <w:tc>
          <w:tcPr>
            <w:tcW w:w="3501" w:type="dxa"/>
            <w:gridSpan w:val="5"/>
            <w:tcBorders>
              <w:top w:val="double" w:sz="4" w:space="0" w:color="auto"/>
              <w:left w:val="single" w:sz="4" w:space="0" w:color="auto"/>
              <w:bottom w:val="single" w:sz="4" w:space="0" w:color="auto"/>
              <w:right w:val="single" w:sz="12" w:space="0" w:color="auto"/>
            </w:tcBorders>
            <w:shd w:val="clear" w:color="auto" w:fill="auto"/>
            <w:vAlign w:val="center"/>
          </w:tcPr>
          <w:p w:rsidR="00CD28BB" w:rsidRDefault="00055EB9">
            <w:pPr>
              <w:jc w:val="center"/>
              <w:rPr>
                <w:sz w:val="16"/>
                <w:szCs w:val="16"/>
              </w:rPr>
            </w:pPr>
            <w:r>
              <w:rPr>
                <w:sz w:val="16"/>
                <w:szCs w:val="16"/>
              </w:rPr>
              <w:t xml:space="preserve">Výška žiadanej </w:t>
            </w:r>
            <w:r>
              <w:rPr>
                <w:b/>
                <w:bCs/>
                <w:sz w:val="16"/>
                <w:szCs w:val="16"/>
              </w:rPr>
              <w:t>minimálnej pomoci</w:t>
            </w:r>
          </w:p>
        </w:tc>
      </w:tr>
      <w:tr w:rsidR="00CD28BB">
        <w:trPr>
          <w:gridAfter w:val="3"/>
          <w:wAfter w:w="3882" w:type="dxa"/>
          <w:trHeight w:val="402"/>
        </w:trPr>
        <w:tc>
          <w:tcPr>
            <w:tcW w:w="3246"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rsidR="00CD28BB" w:rsidRDefault="00CD28BB">
            <w:pPr>
              <w:jc w:val="center"/>
              <w:rPr>
                <w:sz w:val="16"/>
                <w:szCs w:val="16"/>
              </w:rPr>
            </w:pPr>
          </w:p>
        </w:tc>
        <w:tc>
          <w:tcPr>
            <w:tcW w:w="2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D28BB" w:rsidRDefault="00CD28BB">
            <w:pPr>
              <w:jc w:val="center"/>
              <w:rPr>
                <w:sz w:val="16"/>
                <w:szCs w:val="16"/>
              </w:rPr>
            </w:pPr>
          </w:p>
        </w:tc>
        <w:tc>
          <w:tcPr>
            <w:tcW w:w="3501"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CD28BB" w:rsidRDefault="00CD28BB">
            <w:pPr>
              <w:jc w:val="center"/>
              <w:rPr>
                <w:sz w:val="16"/>
                <w:szCs w:val="16"/>
              </w:rPr>
            </w:pPr>
          </w:p>
        </w:tc>
      </w:tr>
      <w:tr w:rsidR="00CD28BB">
        <w:trPr>
          <w:gridAfter w:val="3"/>
          <w:wAfter w:w="3882" w:type="dxa"/>
          <w:trHeight w:val="402"/>
        </w:trPr>
        <w:tc>
          <w:tcPr>
            <w:tcW w:w="3246"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rsidR="00CD28BB" w:rsidRDefault="00CD28BB">
            <w:pPr>
              <w:jc w:val="center"/>
              <w:rPr>
                <w:sz w:val="16"/>
                <w:szCs w:val="16"/>
              </w:rPr>
            </w:pPr>
          </w:p>
        </w:tc>
        <w:tc>
          <w:tcPr>
            <w:tcW w:w="26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D28BB" w:rsidRDefault="00CD28BB">
            <w:pPr>
              <w:jc w:val="center"/>
              <w:rPr>
                <w:sz w:val="16"/>
                <w:szCs w:val="16"/>
              </w:rPr>
            </w:pPr>
          </w:p>
        </w:tc>
        <w:tc>
          <w:tcPr>
            <w:tcW w:w="3501"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CD28BB" w:rsidRDefault="00CD28BB">
            <w:pPr>
              <w:jc w:val="center"/>
              <w:rPr>
                <w:sz w:val="16"/>
                <w:szCs w:val="16"/>
              </w:rPr>
            </w:pPr>
          </w:p>
        </w:tc>
      </w:tr>
      <w:tr w:rsidR="00CD28BB">
        <w:trPr>
          <w:gridAfter w:val="3"/>
          <w:wAfter w:w="3882" w:type="dxa"/>
          <w:trHeight w:val="402"/>
        </w:trPr>
        <w:tc>
          <w:tcPr>
            <w:tcW w:w="3246" w:type="dxa"/>
            <w:gridSpan w:val="5"/>
            <w:tcBorders>
              <w:top w:val="single" w:sz="4" w:space="0" w:color="auto"/>
              <w:left w:val="single" w:sz="12" w:space="0" w:color="auto"/>
              <w:bottom w:val="single" w:sz="12" w:space="0" w:color="auto"/>
              <w:right w:val="single" w:sz="4" w:space="0" w:color="auto"/>
            </w:tcBorders>
            <w:shd w:val="clear" w:color="auto" w:fill="auto"/>
            <w:vAlign w:val="center"/>
          </w:tcPr>
          <w:p w:rsidR="00CD28BB" w:rsidRDefault="00CD28BB">
            <w:pPr>
              <w:jc w:val="center"/>
              <w:rPr>
                <w:sz w:val="16"/>
                <w:szCs w:val="16"/>
              </w:rPr>
            </w:pPr>
          </w:p>
        </w:tc>
        <w:tc>
          <w:tcPr>
            <w:tcW w:w="2693" w:type="dxa"/>
            <w:gridSpan w:val="6"/>
            <w:tcBorders>
              <w:top w:val="single" w:sz="4" w:space="0" w:color="auto"/>
              <w:left w:val="single" w:sz="4" w:space="0" w:color="auto"/>
              <w:bottom w:val="single" w:sz="12" w:space="0" w:color="auto"/>
              <w:right w:val="single" w:sz="4" w:space="0" w:color="auto"/>
            </w:tcBorders>
            <w:shd w:val="clear" w:color="auto" w:fill="auto"/>
            <w:vAlign w:val="center"/>
          </w:tcPr>
          <w:p w:rsidR="00CD28BB" w:rsidRDefault="00CD28BB">
            <w:pPr>
              <w:jc w:val="center"/>
              <w:rPr>
                <w:sz w:val="16"/>
                <w:szCs w:val="16"/>
              </w:rPr>
            </w:pPr>
          </w:p>
        </w:tc>
        <w:tc>
          <w:tcPr>
            <w:tcW w:w="3501" w:type="dxa"/>
            <w:gridSpan w:val="5"/>
            <w:tcBorders>
              <w:top w:val="single" w:sz="4" w:space="0" w:color="auto"/>
              <w:left w:val="single" w:sz="4" w:space="0" w:color="auto"/>
              <w:bottom w:val="single" w:sz="12" w:space="0" w:color="auto"/>
              <w:right w:val="single" w:sz="12" w:space="0" w:color="auto"/>
            </w:tcBorders>
            <w:shd w:val="clear" w:color="auto" w:fill="auto"/>
            <w:vAlign w:val="center"/>
          </w:tcPr>
          <w:p w:rsidR="00CD28BB" w:rsidRDefault="00CD28BB">
            <w:pPr>
              <w:jc w:val="center"/>
              <w:rPr>
                <w:sz w:val="16"/>
                <w:szCs w:val="16"/>
              </w:rPr>
            </w:pPr>
          </w:p>
        </w:tc>
      </w:tr>
      <w:tr w:rsidR="00CD28BB">
        <w:trPr>
          <w:gridAfter w:val="3"/>
          <w:wAfter w:w="3882" w:type="dxa"/>
          <w:trHeight w:val="491"/>
        </w:trPr>
        <w:tc>
          <w:tcPr>
            <w:tcW w:w="9440" w:type="dxa"/>
            <w:gridSpan w:val="16"/>
            <w:tcBorders>
              <w:top w:val="single" w:sz="12" w:space="0" w:color="auto"/>
              <w:left w:val="single" w:sz="12" w:space="0" w:color="auto"/>
              <w:bottom w:val="double" w:sz="4" w:space="0" w:color="auto"/>
              <w:right w:val="single" w:sz="12" w:space="0" w:color="auto"/>
            </w:tcBorders>
            <w:shd w:val="clear" w:color="auto" w:fill="DEEAF6" w:themeFill="accent1" w:themeFillTint="33"/>
            <w:vAlign w:val="center"/>
          </w:tcPr>
          <w:p w:rsidR="00CD28BB" w:rsidRDefault="00055EB9">
            <w:pPr>
              <w:rPr>
                <w:b/>
                <w:sz w:val="18"/>
                <w:szCs w:val="18"/>
              </w:rPr>
            </w:pPr>
            <w:r>
              <w:rPr>
                <w:b/>
                <w:sz w:val="18"/>
                <w:szCs w:val="18"/>
              </w:rPr>
              <w:t xml:space="preserve">7. </w:t>
            </w:r>
            <w:r w:rsidRPr="009C579B">
              <w:rPr>
                <w:b/>
                <w:sz w:val="18"/>
                <w:szCs w:val="18"/>
              </w:rPr>
              <w:t xml:space="preserve">Miesto prevádzkarne alebo organizačnej jednotky, v ktorej bude vytvorené pracovné miesto </w:t>
            </w:r>
            <w:r w:rsidRPr="009C579B">
              <w:rPr>
                <w:sz w:val="18"/>
                <w:szCs w:val="18"/>
              </w:rPr>
              <w:t xml:space="preserve">(zamestnávateľ uvádza len v prípade, ak sa bude vytvárať pracovné miesto pre konkrétnu prevádzkareň/organizačnú </w:t>
            </w:r>
            <w:r>
              <w:rPr>
                <w:sz w:val="18"/>
                <w:szCs w:val="18"/>
              </w:rPr>
              <w:t>jednotku)</w:t>
            </w:r>
          </w:p>
        </w:tc>
      </w:tr>
      <w:tr w:rsidR="00CD28BB">
        <w:trPr>
          <w:gridAfter w:val="3"/>
          <w:wAfter w:w="3882" w:type="dxa"/>
          <w:trHeight w:val="450"/>
        </w:trPr>
        <w:tc>
          <w:tcPr>
            <w:tcW w:w="4605" w:type="dxa"/>
            <w:gridSpan w:val="8"/>
            <w:tcBorders>
              <w:top w:val="single" w:sz="4" w:space="0" w:color="auto"/>
              <w:left w:val="single" w:sz="12" w:space="0" w:color="auto"/>
              <w:bottom w:val="single" w:sz="4" w:space="0" w:color="auto"/>
              <w:right w:val="single" w:sz="4" w:space="0" w:color="auto"/>
            </w:tcBorders>
            <w:shd w:val="clear" w:color="auto" w:fill="auto"/>
            <w:vAlign w:val="center"/>
          </w:tcPr>
          <w:p w:rsidR="00CD28BB" w:rsidRDefault="00055EB9">
            <w:pPr>
              <w:rPr>
                <w:sz w:val="16"/>
                <w:szCs w:val="16"/>
              </w:rPr>
            </w:pPr>
            <w:r>
              <w:rPr>
                <w:sz w:val="16"/>
                <w:szCs w:val="16"/>
              </w:rPr>
              <w:t>Okres:</w:t>
            </w:r>
          </w:p>
        </w:tc>
        <w:tc>
          <w:tcPr>
            <w:tcW w:w="4835"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rsidR="00CD28BB" w:rsidRDefault="00055EB9">
            <w:pPr>
              <w:rPr>
                <w:sz w:val="16"/>
                <w:szCs w:val="16"/>
              </w:rPr>
            </w:pPr>
            <w:r>
              <w:rPr>
                <w:sz w:val="16"/>
                <w:szCs w:val="16"/>
              </w:rPr>
              <w:t>Obec (mesto)</w:t>
            </w:r>
          </w:p>
        </w:tc>
      </w:tr>
      <w:tr w:rsidR="00CD28BB">
        <w:trPr>
          <w:gridAfter w:val="3"/>
          <w:wAfter w:w="3882" w:type="dxa"/>
          <w:trHeight w:val="474"/>
        </w:trPr>
        <w:tc>
          <w:tcPr>
            <w:tcW w:w="4605" w:type="dxa"/>
            <w:gridSpan w:val="8"/>
            <w:tcBorders>
              <w:top w:val="single" w:sz="4" w:space="0" w:color="auto"/>
              <w:left w:val="single" w:sz="12" w:space="0" w:color="auto"/>
              <w:bottom w:val="single" w:sz="12" w:space="0" w:color="auto"/>
              <w:right w:val="single" w:sz="4" w:space="0" w:color="auto"/>
            </w:tcBorders>
            <w:shd w:val="clear" w:color="auto" w:fill="auto"/>
            <w:vAlign w:val="center"/>
          </w:tcPr>
          <w:p w:rsidR="00CD28BB" w:rsidRDefault="00055EB9">
            <w:pPr>
              <w:rPr>
                <w:sz w:val="16"/>
                <w:szCs w:val="16"/>
              </w:rPr>
            </w:pPr>
            <w:r>
              <w:rPr>
                <w:sz w:val="16"/>
                <w:szCs w:val="16"/>
              </w:rPr>
              <w:t>Ulica, číslo</w:t>
            </w:r>
          </w:p>
        </w:tc>
        <w:tc>
          <w:tcPr>
            <w:tcW w:w="4835" w:type="dxa"/>
            <w:gridSpan w:val="8"/>
            <w:tcBorders>
              <w:top w:val="single" w:sz="4" w:space="0" w:color="auto"/>
              <w:left w:val="single" w:sz="4" w:space="0" w:color="auto"/>
              <w:bottom w:val="single" w:sz="12" w:space="0" w:color="auto"/>
              <w:right w:val="single" w:sz="12" w:space="0" w:color="auto"/>
            </w:tcBorders>
            <w:shd w:val="clear" w:color="auto" w:fill="auto"/>
            <w:vAlign w:val="center"/>
          </w:tcPr>
          <w:p w:rsidR="00CD28BB" w:rsidRDefault="00055EB9">
            <w:pPr>
              <w:rPr>
                <w:sz w:val="16"/>
                <w:szCs w:val="16"/>
              </w:rPr>
            </w:pPr>
            <w:r>
              <w:rPr>
                <w:sz w:val="16"/>
                <w:szCs w:val="16"/>
              </w:rPr>
              <w:t>PSČ</w:t>
            </w:r>
          </w:p>
        </w:tc>
      </w:tr>
    </w:tbl>
    <w:p w:rsidR="00CD28BB" w:rsidRDefault="00CD28BB"/>
    <w:p w:rsidR="00CD28BB" w:rsidRDefault="00CD28BB"/>
    <w:p w:rsidR="00CD28BB" w:rsidRDefault="00CD28BB"/>
    <w:p w:rsidR="00CD28BB" w:rsidRDefault="00055EB9">
      <w:pPr>
        <w:spacing w:line="264" w:lineRule="auto"/>
        <w:jc w:val="both"/>
        <w:rPr>
          <w:b/>
          <w:sz w:val="24"/>
          <w:szCs w:val="24"/>
        </w:rPr>
      </w:pPr>
      <w:r>
        <w:rPr>
          <w:b/>
          <w:sz w:val="24"/>
          <w:szCs w:val="24"/>
        </w:rPr>
        <w:lastRenderedPageBreak/>
        <w:t>K žiadosti o poskytnutie finančného príspevku je potrebné doložiť:</w:t>
      </w:r>
    </w:p>
    <w:p w:rsidR="00CD28BB" w:rsidRDefault="00055EB9">
      <w:pPr>
        <w:pStyle w:val="Odsekzoznamu"/>
        <w:numPr>
          <w:ilvl w:val="0"/>
          <w:numId w:val="16"/>
        </w:numPr>
        <w:spacing w:line="264" w:lineRule="auto"/>
        <w:ind w:left="284" w:hanging="284"/>
        <w:jc w:val="both"/>
        <w:rPr>
          <w:i/>
          <w:sz w:val="22"/>
          <w:szCs w:val="22"/>
        </w:rPr>
      </w:pPr>
      <w:r>
        <w:rPr>
          <w:i/>
          <w:sz w:val="22"/>
          <w:szCs w:val="22"/>
        </w:rPr>
        <w:t xml:space="preserve">Zámer </w:t>
      </w:r>
      <w:r w:rsidRPr="009C579B">
        <w:rPr>
          <w:i/>
          <w:sz w:val="22"/>
          <w:szCs w:val="22"/>
        </w:rPr>
        <w:t xml:space="preserve">vytvorenia udržateľného pracovného </w:t>
      </w:r>
      <w:r>
        <w:rPr>
          <w:i/>
          <w:sz w:val="22"/>
          <w:szCs w:val="22"/>
        </w:rPr>
        <w:t>miesta (pracovných miest) za účelom mentorovaného zapracovania,</w:t>
      </w:r>
    </w:p>
    <w:p w:rsidR="00CD28BB" w:rsidRDefault="00055EB9">
      <w:pPr>
        <w:pStyle w:val="Odsekzoznamu"/>
        <w:numPr>
          <w:ilvl w:val="0"/>
          <w:numId w:val="16"/>
        </w:numPr>
        <w:spacing w:line="264" w:lineRule="auto"/>
        <w:ind w:left="284" w:hanging="284"/>
        <w:jc w:val="both"/>
        <w:rPr>
          <w:i/>
          <w:sz w:val="22"/>
          <w:szCs w:val="22"/>
        </w:rPr>
      </w:pPr>
      <w:r>
        <w:rPr>
          <w:i/>
          <w:sz w:val="22"/>
          <w:szCs w:val="22"/>
        </w:rPr>
        <w:t>Vyhlásenie žiadateľa o minimálnu pomoc (relevantné v prípade žiadateľa, ktorý žiada o poskytnutie finančného príspevku v zmysle Schémy minimálnej pomoci na podporu zamestnanosti  DM – 2/2024 v platnom znení),</w:t>
      </w:r>
    </w:p>
    <w:p w:rsidR="00CD28BB" w:rsidRDefault="00055EB9">
      <w:pPr>
        <w:pStyle w:val="Odsekzoznamu"/>
        <w:numPr>
          <w:ilvl w:val="0"/>
          <w:numId w:val="16"/>
        </w:numPr>
        <w:spacing w:line="264" w:lineRule="auto"/>
        <w:ind w:left="284" w:hanging="284"/>
        <w:jc w:val="both"/>
        <w:rPr>
          <w:i/>
          <w:sz w:val="22"/>
          <w:szCs w:val="22"/>
        </w:rPr>
      </w:pPr>
      <w:r>
        <w:rPr>
          <w:i/>
          <w:sz w:val="22"/>
          <w:szCs w:val="22"/>
        </w:rPr>
        <w:t>Vyhlásenie žiadateľa o minimálnu pomoc (relevantné v prípade žiadateľa, ktorý žiada o poskytnutie finančného príspevku v zmysle Schémy minimálnej pomoci na podporu zamestnanosti v odvetví poľnohospodárskej prvovýroby DM – 9/2023 v platnom znení).</w:t>
      </w:r>
    </w:p>
    <w:p w:rsidR="00CD28BB" w:rsidRDefault="00CD28BB">
      <w:pPr>
        <w:spacing w:line="264" w:lineRule="auto"/>
        <w:jc w:val="both"/>
        <w:rPr>
          <w:sz w:val="24"/>
          <w:szCs w:val="24"/>
        </w:rPr>
      </w:pPr>
    </w:p>
    <w:p w:rsidR="00CD28BB" w:rsidRDefault="00055EB9">
      <w:pPr>
        <w:spacing w:line="264" w:lineRule="auto"/>
        <w:jc w:val="both"/>
        <w:rPr>
          <w:sz w:val="24"/>
          <w:szCs w:val="24"/>
        </w:rPr>
      </w:pPr>
      <w:r>
        <w:rPr>
          <w:sz w:val="24"/>
          <w:szCs w:val="24"/>
        </w:rPr>
        <w:t xml:space="preserve">V procese posudzovania žiadosti o poskytnutie finančného príspevku na podporu vytvárania udržateľných pracovných miest pre </w:t>
      </w:r>
      <w:r w:rsidRPr="003B6303">
        <w:rPr>
          <w:sz w:val="24"/>
          <w:szCs w:val="24"/>
        </w:rPr>
        <w:t xml:space="preserve">znevýhodnených </w:t>
      </w:r>
      <w:r w:rsidR="00EA32AA" w:rsidRPr="003B6303">
        <w:rPr>
          <w:sz w:val="24"/>
          <w:szCs w:val="24"/>
        </w:rPr>
        <w:t>uchádzačov o zamestnanie</w:t>
      </w:r>
      <w:r w:rsidRPr="003B6303">
        <w:rPr>
          <w:sz w:val="24"/>
          <w:szCs w:val="24"/>
        </w:rPr>
        <w:t xml:space="preserve">, vrátane individualizovanej podpory pri ich zapracovaní na vytvorenom pracovnom mieste a vytváranie udržateľných pracovných miest pre mladých ľudí v situácií - NEET v rámci národného projektu "Finančné stimuly pre zamestnanosť", Aktivita 1, </w:t>
      </w:r>
      <w:bookmarkStart w:id="0" w:name="_GoBack"/>
      <w:bookmarkEnd w:id="0"/>
      <w:r w:rsidRPr="003B6303">
        <w:rPr>
          <w:sz w:val="24"/>
          <w:szCs w:val="24"/>
        </w:rPr>
        <w:t>Podaktivita 1 je úrad práce</w:t>
      </w:r>
      <w:r>
        <w:rPr>
          <w:sz w:val="24"/>
          <w:szCs w:val="24"/>
        </w:rPr>
        <w:t>, sociálnych vecí a rodiny oprávnený overiť si údaje uvedené v tejto žiadosti na príslušných portáloch verejnej správy a v prípade potreby požadovať od žiadateľa dodatočné informácie súvisiace s predloženou žiadosťou.</w:t>
      </w:r>
    </w:p>
    <w:p w:rsidR="00CD28BB" w:rsidRDefault="00CD28BB">
      <w:pPr>
        <w:spacing w:line="264" w:lineRule="auto"/>
        <w:jc w:val="both"/>
        <w:rPr>
          <w:sz w:val="24"/>
          <w:szCs w:val="24"/>
        </w:rPr>
      </w:pPr>
    </w:p>
    <w:p w:rsidR="00CD28BB" w:rsidRDefault="00CD28BB">
      <w:pPr>
        <w:spacing w:line="264" w:lineRule="auto"/>
        <w:rPr>
          <w:b/>
          <w:sz w:val="24"/>
          <w:szCs w:val="24"/>
        </w:rPr>
      </w:pPr>
    </w:p>
    <w:p w:rsidR="00CD28BB" w:rsidRDefault="00055EB9">
      <w:pPr>
        <w:spacing w:line="264" w:lineRule="auto"/>
        <w:jc w:val="center"/>
        <w:rPr>
          <w:b/>
          <w:sz w:val="24"/>
          <w:szCs w:val="24"/>
        </w:rPr>
      </w:pPr>
      <w:r>
        <w:rPr>
          <w:b/>
          <w:sz w:val="24"/>
          <w:szCs w:val="24"/>
        </w:rPr>
        <w:t>OSOBITNÉ PODMIENKY</w:t>
      </w:r>
    </w:p>
    <w:p w:rsidR="00CD28BB" w:rsidRDefault="00CD28BB">
      <w:pPr>
        <w:spacing w:line="264" w:lineRule="auto"/>
        <w:jc w:val="both"/>
        <w:rPr>
          <w:b/>
          <w:sz w:val="24"/>
          <w:szCs w:val="24"/>
        </w:rPr>
      </w:pPr>
    </w:p>
    <w:p w:rsidR="00CD28BB" w:rsidRDefault="00055EB9">
      <w:pPr>
        <w:spacing w:line="264" w:lineRule="auto"/>
        <w:jc w:val="both"/>
        <w:rPr>
          <w:sz w:val="24"/>
          <w:szCs w:val="24"/>
        </w:rPr>
      </w:pPr>
      <w:r>
        <w:rPr>
          <w:sz w:val="24"/>
          <w:szCs w:val="24"/>
        </w:rPr>
        <w:t xml:space="preserve">Na účel použitia týchto prostriedkov, kontrolu ich použitia a ich vymáhanie sa vzťahuje režim upravený v osobitných predpisoch, najmä § 68 zákona </w:t>
      </w:r>
      <w:r>
        <w:rPr>
          <w:bCs/>
          <w:sz w:val="24"/>
          <w:szCs w:val="24"/>
        </w:rPr>
        <w:t>č. 5/2004 Z. z. o službách zamestnanosti a o zmene a doplnení niektorých zákonov v znení neskorších predpisov (ďalej len „zákon o službách zamestnanosti“)</w:t>
      </w:r>
      <w:r>
        <w:rPr>
          <w:sz w:val="24"/>
          <w:szCs w:val="24"/>
        </w:rPr>
        <w:t xml:space="preserve">, zákon č. 357/2015 Z. z. o finančnej kontrole a audite a o zmene a doplnení niektorých zákonov v znení neskorších predpisov, zákon č. 523/2004 Z. z. o rozpočtových pravidlách verejnej správy a o zmene a doplnení niektorých zákonov v znení neskorších predpisov, zákon č. 394/2012 Z. z. o obmedzení </w:t>
      </w:r>
      <w:r w:rsidRPr="003B6303">
        <w:rPr>
          <w:sz w:val="24"/>
          <w:szCs w:val="24"/>
        </w:rPr>
        <w:t xml:space="preserve">platieb v hotovosti v znení neskorších predpisov a zákon č. 374/2014 Z. z. o pohľadávkach štátu a o zmene </w:t>
      </w:r>
      <w:r w:rsidR="00D62857" w:rsidRPr="003B6303">
        <w:rPr>
          <w:sz w:val="24"/>
          <w:szCs w:val="24"/>
        </w:rPr>
        <w:t>a</w:t>
      </w:r>
      <w:r w:rsidRPr="003B6303">
        <w:rPr>
          <w:sz w:val="24"/>
          <w:szCs w:val="24"/>
        </w:rPr>
        <w:t xml:space="preserve"> doplnení </w:t>
      </w:r>
      <w:r>
        <w:rPr>
          <w:sz w:val="24"/>
          <w:szCs w:val="24"/>
        </w:rPr>
        <w:t>niektorých zákonov v znení neskorších predpisov.</w:t>
      </w:r>
    </w:p>
    <w:p w:rsidR="00CD28BB" w:rsidRDefault="00CD28BB">
      <w:pPr>
        <w:spacing w:line="264" w:lineRule="auto"/>
        <w:jc w:val="both"/>
        <w:rPr>
          <w:sz w:val="24"/>
          <w:szCs w:val="24"/>
        </w:rPr>
      </w:pPr>
    </w:p>
    <w:p w:rsidR="00CD28BB" w:rsidRDefault="00055EB9">
      <w:pPr>
        <w:spacing w:line="264" w:lineRule="auto"/>
        <w:jc w:val="both"/>
        <w:rPr>
          <w:sz w:val="24"/>
          <w:szCs w:val="24"/>
        </w:rPr>
      </w:pPr>
      <w:r>
        <w:rPr>
          <w:sz w:val="24"/>
          <w:szCs w:val="24"/>
        </w:rPr>
        <w:t>Podmienkou pre poskytnutie finančného príspevku na podporu vytvárania pracovných miest podľa § 70 ods. 7 a ods. 8 zákona o službách zamestnanosti je preukázanie skutočností, že žiadateľ:</w:t>
      </w:r>
    </w:p>
    <w:p w:rsidR="00CD28BB" w:rsidRDefault="00055EB9">
      <w:pPr>
        <w:pStyle w:val="Odsekzoznamu"/>
        <w:numPr>
          <w:ilvl w:val="0"/>
          <w:numId w:val="12"/>
        </w:numPr>
        <w:spacing w:line="264" w:lineRule="auto"/>
        <w:jc w:val="both"/>
      </w:pPr>
      <w:r>
        <w:t>má splnené daňové povinnosti podľa zákona č. 595/2003 Z. z. o dani z príjmov v znení neskorších predpisov,</w:t>
      </w:r>
    </w:p>
    <w:p w:rsidR="00CD28BB" w:rsidRDefault="00055EB9">
      <w:pPr>
        <w:pStyle w:val="Odsekzoznamu"/>
        <w:numPr>
          <w:ilvl w:val="0"/>
          <w:numId w:val="12"/>
        </w:numPr>
        <w:spacing w:line="264" w:lineRule="auto"/>
        <w:jc w:val="both"/>
      </w:pPr>
      <w:r>
        <w:t>má splnené povinnosti odvodu preddavku na poistné na verejné zdravotné poistenie, poistného na sociálne poistenie a povinných príspevkov na starobné dôchodkové sporenie,</w:t>
      </w:r>
    </w:p>
    <w:p w:rsidR="00CD28BB" w:rsidRDefault="00055EB9">
      <w:pPr>
        <w:pStyle w:val="Odsekzoznamu"/>
        <w:numPr>
          <w:ilvl w:val="0"/>
          <w:numId w:val="12"/>
        </w:numPr>
        <w:spacing w:line="264" w:lineRule="auto"/>
        <w:jc w:val="both"/>
      </w:pPr>
      <w:r>
        <w:t>nebola mu uložená pokuta za porušenie zákazu nelegálneho zamestnávania v období dvoch rokov pred podaním žiadosti o finančný príspevok,</w:t>
      </w:r>
    </w:p>
    <w:p w:rsidR="00CD28BB" w:rsidRDefault="00055EB9">
      <w:pPr>
        <w:pStyle w:val="Odsekzoznamu"/>
        <w:numPr>
          <w:ilvl w:val="0"/>
          <w:numId w:val="12"/>
        </w:numPr>
        <w:spacing w:line="264" w:lineRule="auto"/>
        <w:jc w:val="both"/>
      </w:pPr>
      <w:r>
        <w:t>nemá voči úradu splatné finančné záväzky,</w:t>
      </w:r>
    </w:p>
    <w:p w:rsidR="00CD28BB" w:rsidRDefault="00055EB9">
      <w:pPr>
        <w:pStyle w:val="Odsekzoznamu"/>
        <w:numPr>
          <w:ilvl w:val="0"/>
          <w:numId w:val="12"/>
        </w:numPr>
        <w:spacing w:line="264" w:lineRule="auto"/>
        <w:jc w:val="both"/>
      </w:pPr>
      <w:r>
        <w:t>nie je v konkurze, likvidácii, nútenej správe alebo nemá určený splátkový kalendár podľa zákona č. 7/2005 Z. z. o konkurze a reštrukturalizácii a o zmene a doplnení niektorých zákonov v znení neskorších predpisov,</w:t>
      </w:r>
    </w:p>
    <w:p w:rsidR="00CD28BB" w:rsidRDefault="00055EB9">
      <w:pPr>
        <w:pStyle w:val="Odsekzoznamu"/>
        <w:numPr>
          <w:ilvl w:val="0"/>
          <w:numId w:val="12"/>
        </w:numPr>
        <w:spacing w:line="264" w:lineRule="auto"/>
        <w:jc w:val="both"/>
      </w:pPr>
      <w:r>
        <w:lastRenderedPageBreak/>
        <w:t>nemá evidované neuspokojené nároky svojich zamestnancov vyplývajúce z pracovného pomeru,</w:t>
      </w:r>
    </w:p>
    <w:p w:rsidR="00CD28BB" w:rsidRDefault="00055EB9">
      <w:pPr>
        <w:pStyle w:val="Odsekzoznamu"/>
        <w:numPr>
          <w:ilvl w:val="0"/>
          <w:numId w:val="12"/>
        </w:numPr>
        <w:spacing w:line="264" w:lineRule="auto"/>
        <w:jc w:val="both"/>
      </w:pPr>
      <w:r>
        <w:t xml:space="preserve">nemá právoplatne uložený trest zákazu prijímať dotácie alebo subvencie alebo trest zákazu prijímať pomoc a podporu poskytovanú z fondov EÚ, ak ide o PO.                                                                                                                                                                                                                                                                                                                                                                                                              </w:t>
      </w:r>
    </w:p>
    <w:p w:rsidR="00CD28BB" w:rsidRDefault="00CD28BB">
      <w:pPr>
        <w:spacing w:line="264" w:lineRule="auto"/>
        <w:jc w:val="both"/>
        <w:rPr>
          <w:sz w:val="24"/>
          <w:szCs w:val="24"/>
        </w:rPr>
      </w:pPr>
    </w:p>
    <w:p w:rsidR="00CD28BB" w:rsidRDefault="00055EB9">
      <w:pPr>
        <w:spacing w:line="264" w:lineRule="auto"/>
        <w:jc w:val="both"/>
        <w:rPr>
          <w:sz w:val="24"/>
          <w:szCs w:val="24"/>
        </w:rPr>
      </w:pPr>
      <w:r>
        <w:rPr>
          <w:sz w:val="24"/>
          <w:szCs w:val="24"/>
        </w:rPr>
        <w:t>Splnenie podmienok uvedených v písmenách a) až e) a g) zisťuje úrad.</w:t>
      </w:r>
    </w:p>
    <w:p w:rsidR="00CD28BB" w:rsidRDefault="00055EB9">
      <w:pPr>
        <w:spacing w:line="264" w:lineRule="auto"/>
        <w:jc w:val="both"/>
        <w:rPr>
          <w:sz w:val="24"/>
          <w:szCs w:val="24"/>
        </w:rPr>
      </w:pPr>
      <w:r>
        <w:rPr>
          <w:sz w:val="24"/>
          <w:szCs w:val="24"/>
        </w:rPr>
        <w:t>Splnenie podmienok uvedených v písmenách a) až c) môže preukázať aj žiadateľ.</w:t>
      </w:r>
    </w:p>
    <w:p w:rsidR="00CD28BB" w:rsidRDefault="00055EB9">
      <w:pPr>
        <w:spacing w:line="264" w:lineRule="auto"/>
        <w:jc w:val="both"/>
        <w:rPr>
          <w:sz w:val="24"/>
          <w:szCs w:val="24"/>
        </w:rPr>
      </w:pPr>
      <w:r>
        <w:rPr>
          <w:sz w:val="24"/>
          <w:szCs w:val="24"/>
        </w:rPr>
        <w:t>Splnenie podmienky podľa ods. 7 písm. f) preukazuje žiadateľ formou vyhlásenia uvedeného vyššie.</w:t>
      </w:r>
    </w:p>
    <w:p w:rsidR="00CD28BB" w:rsidRDefault="00055EB9">
      <w:pPr>
        <w:spacing w:line="264" w:lineRule="auto"/>
        <w:jc w:val="both"/>
        <w:rPr>
          <w:sz w:val="24"/>
          <w:szCs w:val="24"/>
        </w:rPr>
      </w:pPr>
      <w:r>
        <w:rPr>
          <w:sz w:val="24"/>
          <w:szCs w:val="24"/>
        </w:rPr>
        <w:t>Splnenie podmienky podľa ods. 7 písm. g) zisťuje úrad vyžiadaním výpisu z registra trestov (na základe poskytnutých údajov žiadateľa), ak je žiadateľ právnická osoba, ktorá je trestne zodpovedná.</w:t>
      </w:r>
    </w:p>
    <w:p w:rsidR="00CD28BB" w:rsidRDefault="00CD28BB">
      <w:pPr>
        <w:spacing w:line="264" w:lineRule="auto"/>
        <w:jc w:val="both"/>
        <w:rPr>
          <w:sz w:val="24"/>
          <w:szCs w:val="24"/>
        </w:rPr>
      </w:pPr>
    </w:p>
    <w:p w:rsidR="00CD28BB" w:rsidRDefault="00055EB9">
      <w:pPr>
        <w:spacing w:line="264" w:lineRule="auto"/>
        <w:jc w:val="both"/>
        <w:rPr>
          <w:sz w:val="24"/>
          <w:szCs w:val="24"/>
        </w:rPr>
      </w:pPr>
      <w:r>
        <w:rPr>
          <w:sz w:val="24"/>
          <w:szCs w:val="24"/>
        </w:rPr>
        <w:t xml:space="preserve">V zmysle § 1 ods. 7 zákona č. 177/2018 Z. z. </w:t>
      </w:r>
      <w:r>
        <w:rPr>
          <w:color w:val="070707"/>
          <w:sz w:val="24"/>
          <w:szCs w:val="24"/>
          <w:highlight w:val="white"/>
        </w:rPr>
        <w:t>o niektorých opatreniach na znižovanie administratívnej záťaže využívaním informačných systémov verejnej správy a o zmene a doplnení niektorých zákonov v znení neskorších predpisov (zákon proti byrokracii)</w:t>
      </w:r>
      <w:r>
        <w:rPr>
          <w:color w:val="070707"/>
          <w:sz w:val="24"/>
          <w:szCs w:val="24"/>
        </w:rPr>
        <w:t xml:space="preserve"> </w:t>
      </w:r>
      <w:r>
        <w:rPr>
          <w:sz w:val="24"/>
          <w:szCs w:val="24"/>
        </w:rPr>
        <w:t>platí, že ak z technických dôvodov nie je možné získať údaje alebo výpisy z informačných systémov verejnej správy v rozsahu zdrojových registrov bezodkladne, orgány verejnej moci a právnické osoby podľa ods. 5 sú oprávnené požiadať osoby podľa ods. 2 o predloženie výpisov z príslušných zdrojov registrov v listinnej podobe. Listinná podoba výpisov podľa predchádzajúcej vety nesmie byť staršia ako 30 dní.</w:t>
      </w:r>
    </w:p>
    <w:p w:rsidR="00CD28BB" w:rsidRDefault="00CD28BB">
      <w:pPr>
        <w:spacing w:line="264" w:lineRule="auto"/>
        <w:jc w:val="both"/>
        <w:rPr>
          <w:sz w:val="24"/>
          <w:szCs w:val="24"/>
        </w:rPr>
      </w:pPr>
    </w:p>
    <w:p w:rsidR="00CD28BB" w:rsidRDefault="00055EB9">
      <w:pPr>
        <w:spacing w:after="60" w:line="264" w:lineRule="auto"/>
        <w:ind w:right="-425"/>
        <w:jc w:val="center"/>
        <w:rPr>
          <w:b/>
          <w:sz w:val="24"/>
          <w:szCs w:val="24"/>
        </w:rPr>
      </w:pPr>
      <w:r>
        <w:rPr>
          <w:b/>
          <w:sz w:val="24"/>
          <w:szCs w:val="24"/>
        </w:rPr>
        <w:t>VYHLÁSENIE ŽIADATEĽA</w:t>
      </w:r>
    </w:p>
    <w:p w:rsidR="00CD28BB" w:rsidRDefault="00CD28BB">
      <w:pPr>
        <w:spacing w:after="60" w:line="264" w:lineRule="auto"/>
        <w:ind w:right="-425"/>
        <w:rPr>
          <w:b/>
          <w:sz w:val="24"/>
          <w:szCs w:val="24"/>
        </w:rPr>
      </w:pPr>
    </w:p>
    <w:p w:rsidR="00CD28BB" w:rsidRDefault="00055EB9">
      <w:pPr>
        <w:spacing w:line="264" w:lineRule="auto"/>
        <w:jc w:val="both"/>
        <w:rPr>
          <w:sz w:val="24"/>
          <w:szCs w:val="24"/>
        </w:rPr>
      </w:pPr>
      <w:r>
        <w:rPr>
          <w:sz w:val="24"/>
          <w:szCs w:val="24"/>
        </w:rPr>
        <w:t>Vyhlasujem, že:</w:t>
      </w:r>
    </w:p>
    <w:p w:rsidR="00CD28BB" w:rsidRDefault="00055EB9">
      <w:pPr>
        <w:pStyle w:val="Odsekzoznamu"/>
        <w:numPr>
          <w:ilvl w:val="0"/>
          <w:numId w:val="14"/>
        </w:numPr>
        <w:spacing w:line="264" w:lineRule="auto"/>
        <w:jc w:val="both"/>
      </w:pPr>
      <w:r>
        <w:t>akceptujem podmienky príslušnej schémy minimálnej pomoci (</w:t>
      </w:r>
      <w:r>
        <w:rPr>
          <w:i/>
        </w:rPr>
        <w:t>relevantné v prípade žiadateľa, ktorý vykonáva hospodársku činnosť</w:t>
      </w:r>
      <w:r>
        <w:t>)</w:t>
      </w:r>
    </w:p>
    <w:p w:rsidR="00CD28BB" w:rsidRDefault="00055EB9">
      <w:pPr>
        <w:pStyle w:val="Odsekzoznamu"/>
        <w:numPr>
          <w:ilvl w:val="0"/>
          <w:numId w:val="21"/>
        </w:numPr>
        <w:tabs>
          <w:tab w:val="left" w:pos="426"/>
        </w:tabs>
        <w:spacing w:line="264" w:lineRule="auto"/>
        <w:jc w:val="both"/>
      </w:pPr>
      <w:r>
        <w:t>Schéma minimálnej pomoci na podporu zamestnanosti DM – 2/2024</w:t>
      </w:r>
      <w:r>
        <w:rPr>
          <w:sz w:val="22"/>
          <w:szCs w:val="22"/>
        </w:rPr>
        <w:t xml:space="preserve"> v platnom znení</w:t>
      </w:r>
      <w:r>
        <w:t>,</w:t>
      </w:r>
    </w:p>
    <w:p w:rsidR="00CD28BB" w:rsidRDefault="00055EB9">
      <w:pPr>
        <w:pStyle w:val="Odsekzoznamu"/>
        <w:numPr>
          <w:ilvl w:val="0"/>
          <w:numId w:val="21"/>
        </w:numPr>
        <w:tabs>
          <w:tab w:val="left" w:pos="426"/>
        </w:tabs>
        <w:spacing w:line="264" w:lineRule="auto"/>
        <w:jc w:val="both"/>
      </w:pPr>
      <w:r>
        <w:t>Schéma minimálnej pomoci na podporu zamestnanosti v odvetví poľnohospodárskej prvovýroby DM – 9/2023 v platnom znení,</w:t>
      </w:r>
    </w:p>
    <w:p w:rsidR="00CD28BB" w:rsidRDefault="00055EB9">
      <w:pPr>
        <w:pStyle w:val="Odsekzoznamu"/>
        <w:numPr>
          <w:ilvl w:val="0"/>
          <w:numId w:val="14"/>
        </w:numPr>
        <w:spacing w:line="264" w:lineRule="auto"/>
        <w:jc w:val="both"/>
      </w:pPr>
      <w:r>
        <w:t xml:space="preserve">projekt a aktivity, na ktoré žiadam poskytnutie pomoci, nie sú financované inou schémou štátnej pomoci alebo schémou de minimis </w:t>
      </w:r>
      <w:r>
        <w:rPr>
          <w:i/>
        </w:rPr>
        <w:t>(relevantné v prípade žiadateľa, ktorý vykonáva hospodársku činnosť)</w:t>
      </w:r>
      <w:r>
        <w:t>,</w:t>
      </w:r>
    </w:p>
    <w:p w:rsidR="00CD28BB" w:rsidRDefault="00055EB9">
      <w:pPr>
        <w:pStyle w:val="Odsekzoznamu"/>
        <w:numPr>
          <w:ilvl w:val="0"/>
          <w:numId w:val="14"/>
        </w:numPr>
        <w:spacing w:line="264" w:lineRule="auto"/>
        <w:jc w:val="both"/>
      </w:pPr>
      <w:r>
        <w:t>na projekt a aktivity uvedené v žiadosti nežiadam o inú štátnu pomoc alebo minimálnu pomoc od iného poskytovateľa pomoci alebo v rámci iných schém pomoci, zároveň sa zaväzujem, že ak by som takúto žiadosť predložil v čase posudzovania žiadosti o poskytnutie finančného príspevku na podporu vytvorenia pracovného miesta pre uchádzača o zamestnanie u zamestnávateľa budem o tejto skutočnosti bezodkladne príslušný úrad informovať,</w:t>
      </w:r>
    </w:p>
    <w:p w:rsidR="00CD28BB" w:rsidRDefault="00055EB9">
      <w:pPr>
        <w:pStyle w:val="Odsekzoznamu"/>
        <w:numPr>
          <w:ilvl w:val="0"/>
          <w:numId w:val="14"/>
        </w:numPr>
        <w:spacing w:line="264" w:lineRule="auto"/>
        <w:jc w:val="both"/>
      </w:pPr>
      <w:r>
        <w:t>nie je voči mne nárokované vrátenie pomoci na základe rozhodnutia Európskej komisie, ktorým bola pomoc označená za neoprávnenú a nezlučiteľnú s vnútorným trhom,</w:t>
      </w:r>
    </w:p>
    <w:p w:rsidR="00CD28BB" w:rsidRDefault="00055EB9">
      <w:pPr>
        <w:pStyle w:val="Odsekzoznamu"/>
        <w:numPr>
          <w:ilvl w:val="0"/>
          <w:numId w:val="14"/>
        </w:numPr>
        <w:spacing w:line="264" w:lineRule="auto"/>
        <w:jc w:val="both"/>
      </w:pPr>
      <w:r>
        <w:t>podnik, na ktorý požadujem príspevok, ani jeho štatutárny orgán/člen štatutárneho orgánu, alebo konečný užívateľ výhod nie je subjektom, na ktorý sa vzťahujú medzinárodné sankcie, a to na základe príslušného právneho predpisu, ktorým bola voči danému subjektu stanovená medzinárodná sankcia,</w:t>
      </w:r>
    </w:p>
    <w:p w:rsidR="00CD28BB" w:rsidRDefault="00055EB9">
      <w:pPr>
        <w:pStyle w:val="Odsekzoznamu"/>
        <w:numPr>
          <w:ilvl w:val="0"/>
          <w:numId w:val="14"/>
        </w:numPr>
        <w:spacing w:line="264" w:lineRule="auto"/>
        <w:jc w:val="both"/>
      </w:pPr>
      <w:r>
        <w:lastRenderedPageBreak/>
        <w:t>spĺňam podmienky v zmysle § 70 ods. 7 písm. f) zákona o službách zamestnanosti (t. j. nemám evidované neuspokojené nároky svojich zamestnancov),</w:t>
      </w:r>
    </w:p>
    <w:p w:rsidR="00CD28BB" w:rsidRDefault="00055EB9">
      <w:pPr>
        <w:pStyle w:val="Odsekzoznamu"/>
        <w:numPr>
          <w:ilvl w:val="0"/>
          <w:numId w:val="14"/>
        </w:numPr>
        <w:spacing w:line="264" w:lineRule="auto"/>
        <w:jc w:val="both"/>
        <w:rPr>
          <w:i/>
        </w:rPr>
      </w:pPr>
      <w:r>
        <w:t xml:space="preserve">nebola mi uložená pokuta za porušenie zákazu nelegálneho zamestnávania v období dvoch rokov pred podaním žiadosti (§  70 ods. 7 písm. c) zákona o službách zamestnanosti) – </w:t>
      </w:r>
      <w:r>
        <w:rPr>
          <w:i/>
        </w:rPr>
        <w:t>platí iba v prípade subjektu, ktorý nemá pridelené IČO.</w:t>
      </w:r>
    </w:p>
    <w:p w:rsidR="00CD28BB" w:rsidRDefault="00CD28BB">
      <w:pPr>
        <w:spacing w:line="264" w:lineRule="auto"/>
        <w:jc w:val="both"/>
        <w:rPr>
          <w:i/>
          <w:sz w:val="24"/>
          <w:szCs w:val="24"/>
        </w:rPr>
      </w:pPr>
    </w:p>
    <w:p w:rsidR="00CD28BB" w:rsidRDefault="00055EB9">
      <w:pPr>
        <w:spacing w:line="264" w:lineRule="auto"/>
        <w:ind w:right="-2"/>
        <w:jc w:val="center"/>
        <w:rPr>
          <w:b/>
          <w:sz w:val="24"/>
          <w:szCs w:val="24"/>
        </w:rPr>
      </w:pPr>
      <w:r>
        <w:rPr>
          <w:b/>
          <w:sz w:val="24"/>
          <w:szCs w:val="24"/>
        </w:rPr>
        <w:t>SVOJIM PODPISOM</w:t>
      </w:r>
    </w:p>
    <w:p w:rsidR="00CD28BB" w:rsidRDefault="00CD28BB">
      <w:pPr>
        <w:spacing w:line="264" w:lineRule="auto"/>
        <w:ind w:right="-2"/>
        <w:jc w:val="both"/>
        <w:rPr>
          <w:b/>
          <w:sz w:val="24"/>
          <w:szCs w:val="24"/>
        </w:rPr>
      </w:pPr>
    </w:p>
    <w:p w:rsidR="00CD28BB" w:rsidRDefault="00055EB9">
      <w:pPr>
        <w:spacing w:line="264" w:lineRule="auto"/>
        <w:ind w:right="-2"/>
        <w:jc w:val="both"/>
        <w:rPr>
          <w:sz w:val="24"/>
          <w:szCs w:val="24"/>
        </w:rPr>
      </w:pPr>
      <w:r>
        <w:rPr>
          <w:sz w:val="24"/>
          <w:szCs w:val="24"/>
        </w:rPr>
        <w:t>Potvrdzujem správnosť a pravdivosť údajov uvedených v tejto žiadosti; som si vedomý právnych dôsledkov nepravdivého vyhlásenia o uvedených skutočnostiach v predchádzajúcich odsekoch, podľa § 21 ods. 1 písm. f) zákona č. 372/1990 Zb. o priestupkoch v znení neskorších predpisov vrátane prípadných trestnoprávnych dôsledkov (§ 221 Podvod, § 225 Subvenčný podvod, § 261 Poškodzovanie finančných záujmov Európskych spoločenstiev Trestného zákona č. 300/2005 Z. z. v znení neskorších predpisov).</w:t>
      </w:r>
    </w:p>
    <w:p w:rsidR="00CD28BB" w:rsidRDefault="00CD28BB">
      <w:pPr>
        <w:spacing w:line="264" w:lineRule="auto"/>
        <w:ind w:right="-2"/>
        <w:jc w:val="both"/>
        <w:rPr>
          <w:sz w:val="24"/>
          <w:szCs w:val="24"/>
        </w:rPr>
      </w:pPr>
    </w:p>
    <w:p w:rsidR="00CD28BB" w:rsidRDefault="00055EB9">
      <w:pPr>
        <w:spacing w:line="264" w:lineRule="auto"/>
        <w:ind w:right="-2"/>
        <w:jc w:val="both"/>
        <w:rPr>
          <w:sz w:val="24"/>
          <w:szCs w:val="24"/>
        </w:rPr>
      </w:pPr>
      <w:r>
        <w:rPr>
          <w:sz w:val="24"/>
          <w:szCs w:val="24"/>
        </w:rPr>
        <w:t>Som si vedomý/á, že v prípade preukázania nepravdivosti údajov uvedených v tejto žiadosti je úrad práce, sociálnych vecí a rodiny povinný požadovať vrátenie poskytnutého finančného príspevku v zmysle § 31 ods. 1 písm. g) zákona č. 523/2004 Z. z. o rozpočtových pravidlách verejnej správy a o zmene a doplnení niektorých zákonov v znení neskorších predpisov, s následnou sankciou podľa § 31 ods. 6 citovaného zákona.</w:t>
      </w:r>
    </w:p>
    <w:p w:rsidR="00CD28BB" w:rsidRDefault="00CD28BB">
      <w:pPr>
        <w:pStyle w:val="Odsekzoznamu1"/>
        <w:tabs>
          <w:tab w:val="left" w:pos="0"/>
          <w:tab w:val="left" w:pos="550"/>
        </w:tabs>
        <w:spacing w:after="0" w:line="264" w:lineRule="auto"/>
        <w:ind w:left="0" w:right="-2"/>
        <w:rPr>
          <w:rFonts w:ascii="Times New Roman" w:hAnsi="Times New Roman" w:cs="Times New Roman"/>
          <w:sz w:val="24"/>
          <w:szCs w:val="24"/>
        </w:rPr>
      </w:pPr>
    </w:p>
    <w:p w:rsidR="00CD28BB" w:rsidRDefault="00CD28BB">
      <w:pPr>
        <w:pStyle w:val="Odsekzoznamu1"/>
        <w:tabs>
          <w:tab w:val="left" w:pos="0"/>
          <w:tab w:val="left" w:pos="550"/>
        </w:tabs>
        <w:spacing w:after="0" w:line="264" w:lineRule="auto"/>
        <w:ind w:left="0" w:right="-2"/>
        <w:rPr>
          <w:rFonts w:ascii="Times New Roman" w:hAnsi="Times New Roman" w:cs="Times New Roman"/>
          <w:sz w:val="24"/>
          <w:szCs w:val="24"/>
        </w:rPr>
      </w:pPr>
    </w:p>
    <w:p w:rsidR="00CD28BB" w:rsidRDefault="00055EB9">
      <w:pPr>
        <w:pStyle w:val="Odsekzoznamu1"/>
        <w:tabs>
          <w:tab w:val="left" w:pos="0"/>
          <w:tab w:val="left" w:pos="550"/>
        </w:tabs>
        <w:spacing w:after="0" w:line="264" w:lineRule="auto"/>
        <w:ind w:left="0" w:right="-2"/>
        <w:jc w:val="center"/>
        <w:rPr>
          <w:rFonts w:ascii="Times New Roman" w:hAnsi="Times New Roman" w:cs="Times New Roman"/>
          <w:b/>
          <w:caps/>
          <w:sz w:val="24"/>
          <w:szCs w:val="24"/>
        </w:rPr>
      </w:pPr>
      <w:r>
        <w:rPr>
          <w:rFonts w:ascii="Times New Roman" w:hAnsi="Times New Roman" w:cs="Times New Roman"/>
          <w:b/>
          <w:caps/>
          <w:sz w:val="24"/>
          <w:szCs w:val="24"/>
        </w:rPr>
        <w:t>Poučenie o ochrane osobných údajov</w:t>
      </w:r>
    </w:p>
    <w:p w:rsidR="00CD28BB" w:rsidRDefault="00CD28BB">
      <w:pPr>
        <w:pStyle w:val="Odsekzoznamu1"/>
        <w:tabs>
          <w:tab w:val="left" w:pos="0"/>
          <w:tab w:val="left" w:pos="550"/>
        </w:tabs>
        <w:spacing w:after="0" w:line="264" w:lineRule="auto"/>
        <w:ind w:left="0" w:right="-2"/>
        <w:rPr>
          <w:rFonts w:ascii="Times New Roman" w:hAnsi="Times New Roman" w:cs="Times New Roman"/>
          <w:b/>
          <w:sz w:val="24"/>
          <w:szCs w:val="24"/>
        </w:rPr>
      </w:pPr>
    </w:p>
    <w:p w:rsidR="00CD28BB" w:rsidRDefault="00055EB9">
      <w:pPr>
        <w:autoSpaceDE w:val="0"/>
        <w:autoSpaceDN w:val="0"/>
        <w:adjustRightInd w:val="0"/>
        <w:spacing w:line="264" w:lineRule="auto"/>
        <w:ind w:right="-2"/>
        <w:jc w:val="both"/>
        <w:rPr>
          <w:color w:val="000000"/>
          <w:sz w:val="24"/>
          <w:szCs w:val="24"/>
        </w:rPr>
      </w:pPr>
      <w:r>
        <w:rPr>
          <w:color w:val="000000"/>
          <w:sz w:val="24"/>
          <w:szCs w:val="24"/>
        </w:rPr>
        <w:t>Podľa článku 5 Nariadenia európskeho parlamentu a rady (EÚ) 2016/679 z 27. apríla 2016 o ochrane fyzických osôb pri spracovávaní osobných údajov a o voľnom pohybe takýchto údajov, ktorým sa zrušuje smernica 95/46/ES (všeobecné nariadenie o ochrane údajov), musia byť osobné údaje správne a podľa potreby aktualizované; osobné údaje, ktoré sú nesprávne z hľadiska účelu, na ktorý sa spracúvajú, sa bezodkladne vymažú alebo opravia; v prípade poskytnutia nesprávnych údajov dotknutou osobou, nenesie prevádzkovateľ zodpovednosť za ich nesprávnosť.</w:t>
      </w:r>
    </w:p>
    <w:p w:rsidR="00CD28BB" w:rsidRDefault="00CD28BB">
      <w:pPr>
        <w:autoSpaceDE w:val="0"/>
        <w:autoSpaceDN w:val="0"/>
        <w:adjustRightInd w:val="0"/>
        <w:spacing w:line="264" w:lineRule="auto"/>
        <w:ind w:right="-2"/>
        <w:jc w:val="both"/>
        <w:rPr>
          <w:color w:val="000000"/>
          <w:sz w:val="24"/>
          <w:szCs w:val="24"/>
        </w:rPr>
      </w:pPr>
    </w:p>
    <w:p w:rsidR="00CD28BB" w:rsidRDefault="00055EB9">
      <w:pPr>
        <w:autoSpaceDE w:val="0"/>
        <w:autoSpaceDN w:val="0"/>
        <w:adjustRightInd w:val="0"/>
        <w:spacing w:line="264" w:lineRule="auto"/>
        <w:ind w:right="-2"/>
        <w:jc w:val="both"/>
        <w:rPr>
          <w:color w:val="000000"/>
          <w:sz w:val="24"/>
          <w:szCs w:val="24"/>
        </w:rPr>
      </w:pPr>
      <w:r>
        <w:rPr>
          <w:color w:val="000000"/>
          <w:sz w:val="24"/>
          <w:szCs w:val="24"/>
        </w:rPr>
        <w:t xml:space="preserve">Úrad práce, sociálnych vecí a rodiny, IČO 30794536, spracúva osobné údaje žiadateľa v zmysle zákona o službách zamestnanosti a uvedené osobné údaje ďalej poskytuje orgánom verejnej správy. </w:t>
      </w:r>
      <w:r>
        <w:rPr>
          <w:sz w:val="24"/>
          <w:szCs w:val="24"/>
        </w:rPr>
        <w:t>V prípade pochybnosti o zákonnosti spracúvania osobných údajov úradom sa môžete obrátiť na mailovú adresu</w:t>
      </w:r>
      <w:r>
        <w:rPr>
          <w:color w:val="000000"/>
          <w:sz w:val="24"/>
          <w:szCs w:val="24"/>
        </w:rPr>
        <w:t xml:space="preserve">: </w:t>
      </w:r>
      <w:hyperlink r:id="rId8" w:history="1">
        <w:r>
          <w:rPr>
            <w:rStyle w:val="Hypertextovprepojenie"/>
            <w:sz w:val="24"/>
            <w:szCs w:val="24"/>
          </w:rPr>
          <w:t>ochranaosobnychudajov@upsvr.gov.sk</w:t>
        </w:r>
      </w:hyperlink>
      <w:r>
        <w:rPr>
          <w:sz w:val="24"/>
          <w:szCs w:val="24"/>
        </w:rPr>
        <w:t>.</w:t>
      </w:r>
    </w:p>
    <w:p w:rsidR="00CD28BB" w:rsidRDefault="00CD28BB">
      <w:pPr>
        <w:pStyle w:val="Zkladntext"/>
        <w:pBdr>
          <w:top w:val="none" w:sz="0" w:space="0" w:color="auto"/>
          <w:left w:val="none" w:sz="0" w:space="0" w:color="auto"/>
          <w:bottom w:val="none" w:sz="0" w:space="0" w:color="auto"/>
          <w:right w:val="none" w:sz="0" w:space="0" w:color="auto"/>
        </w:pBdr>
        <w:spacing w:line="264" w:lineRule="auto"/>
        <w:ind w:left="142" w:right="-2" w:hanging="142"/>
        <w:rPr>
          <w:i w:val="0"/>
          <w:highlight w:val="cyan"/>
        </w:rPr>
      </w:pPr>
    </w:p>
    <w:p w:rsidR="00CD28BB" w:rsidRDefault="00CD28BB">
      <w:pPr>
        <w:pStyle w:val="Zkladntext"/>
        <w:pBdr>
          <w:top w:val="none" w:sz="0" w:space="0" w:color="auto"/>
          <w:left w:val="none" w:sz="0" w:space="0" w:color="auto"/>
          <w:bottom w:val="none" w:sz="0" w:space="0" w:color="auto"/>
          <w:right w:val="none" w:sz="0" w:space="0" w:color="auto"/>
        </w:pBdr>
        <w:spacing w:line="264" w:lineRule="auto"/>
        <w:rPr>
          <w:i w:val="0"/>
          <w:highlight w:val="cyan"/>
        </w:rPr>
      </w:pPr>
    </w:p>
    <w:p w:rsidR="00CD28BB" w:rsidRDefault="00CD28BB">
      <w:pPr>
        <w:pStyle w:val="Zkladntext"/>
        <w:pBdr>
          <w:top w:val="none" w:sz="0" w:space="0" w:color="auto"/>
          <w:left w:val="none" w:sz="0" w:space="0" w:color="auto"/>
          <w:bottom w:val="none" w:sz="0" w:space="0" w:color="auto"/>
          <w:right w:val="none" w:sz="0" w:space="0" w:color="auto"/>
        </w:pBdr>
        <w:spacing w:line="264" w:lineRule="auto"/>
        <w:rPr>
          <w:i w:val="0"/>
          <w:highlight w:val="cyan"/>
        </w:rPr>
      </w:pPr>
    </w:p>
    <w:p w:rsidR="00CD28BB" w:rsidRDefault="00055EB9">
      <w:pPr>
        <w:pStyle w:val="Zkladntext"/>
        <w:pBdr>
          <w:top w:val="none" w:sz="0" w:space="0" w:color="auto"/>
          <w:left w:val="none" w:sz="0" w:space="0" w:color="auto"/>
          <w:bottom w:val="none" w:sz="0" w:space="0" w:color="auto"/>
          <w:right w:val="none" w:sz="0" w:space="0" w:color="auto"/>
        </w:pBdr>
        <w:spacing w:line="264" w:lineRule="auto"/>
        <w:ind w:left="4956"/>
        <w:rPr>
          <w:b/>
          <w:i w:val="0"/>
          <w:sz w:val="18"/>
          <w:szCs w:val="18"/>
        </w:rPr>
      </w:pPr>
      <w:r>
        <w:rPr>
          <w:b/>
          <w:i w:val="0"/>
          <w:sz w:val="18"/>
          <w:szCs w:val="18"/>
        </w:rPr>
        <w:t xml:space="preserve"> ......................................................................</w:t>
      </w:r>
    </w:p>
    <w:p w:rsidR="00CD28BB" w:rsidRDefault="00CD28BB">
      <w:pPr>
        <w:pStyle w:val="Zkladntext"/>
        <w:pBdr>
          <w:top w:val="none" w:sz="0" w:space="0" w:color="auto"/>
          <w:left w:val="none" w:sz="0" w:space="0" w:color="auto"/>
          <w:bottom w:val="none" w:sz="0" w:space="0" w:color="auto"/>
          <w:right w:val="none" w:sz="0" w:space="0" w:color="auto"/>
        </w:pBdr>
        <w:spacing w:line="264" w:lineRule="auto"/>
        <w:rPr>
          <w:sz w:val="18"/>
          <w:szCs w:val="18"/>
        </w:rPr>
      </w:pPr>
    </w:p>
    <w:p w:rsidR="00CD28BB" w:rsidRDefault="00055EB9">
      <w:pPr>
        <w:pStyle w:val="Zkladntext"/>
        <w:pBdr>
          <w:top w:val="none" w:sz="0" w:space="0" w:color="auto"/>
          <w:left w:val="none" w:sz="0" w:space="0" w:color="auto"/>
          <w:bottom w:val="none" w:sz="0" w:space="0" w:color="auto"/>
          <w:right w:val="none" w:sz="0" w:space="0" w:color="auto"/>
        </w:pBdr>
        <w:spacing w:line="264" w:lineRule="auto"/>
        <w:rPr>
          <w:sz w:val="18"/>
          <w:szCs w:val="18"/>
        </w:rPr>
      </w:pPr>
      <w:r>
        <w:rPr>
          <w:sz w:val="18"/>
          <w:szCs w:val="18"/>
        </w:rPr>
        <w:t xml:space="preserve">                                                                                              Meno, priezvisko, podpis štatutárneho zástupcu a odtlačok pečiatky</w:t>
      </w:r>
    </w:p>
    <w:sectPr w:rsidR="00CD28BB">
      <w:headerReference w:type="even" r:id="rId9"/>
      <w:headerReference w:type="default" r:id="rId10"/>
      <w:footerReference w:type="even" r:id="rId11"/>
      <w:footerReference w:type="default" r:id="rId12"/>
      <w:headerReference w:type="first" r:id="rId13"/>
      <w:footerReference w:type="first" r:id="rId14"/>
      <w:pgSz w:w="11906" w:h="16838"/>
      <w:pgMar w:top="71" w:right="1417" w:bottom="1843" w:left="993" w:header="170" w:footer="2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A1D" w:rsidRDefault="00A91A1D">
      <w:r>
        <w:separator/>
      </w:r>
    </w:p>
  </w:endnote>
  <w:endnote w:type="continuationSeparator" w:id="0">
    <w:p w:rsidR="00A91A1D" w:rsidRDefault="00A9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8BB" w:rsidRDefault="00055EB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CD28BB" w:rsidRDefault="00CD28BB">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39693"/>
      <w:docPartObj>
        <w:docPartGallery w:val="Page Numbers (Top of Page)"/>
        <w:docPartUnique/>
      </w:docPartObj>
    </w:sdtPr>
    <w:sdtEndPr/>
    <w:sdtContent>
      <w:p w:rsidR="00055325" w:rsidRPr="00055325" w:rsidRDefault="00055EB9" w:rsidP="00055325">
        <w:pPr>
          <w:pBdr>
            <w:top w:val="single" w:sz="4" w:space="1" w:color="auto"/>
          </w:pBdr>
          <w:tabs>
            <w:tab w:val="center" w:pos="4536"/>
            <w:tab w:val="right" w:pos="9072"/>
          </w:tabs>
          <w:jc w:val="center"/>
          <w:rPr>
            <w:bCs/>
            <w:i/>
            <w:iCs/>
          </w:rPr>
        </w:pPr>
        <w:r>
          <w:t xml:space="preserve">     </w:t>
        </w:r>
        <w:r w:rsidR="00055325" w:rsidRPr="00055325">
          <w:rPr>
            <w:bCs/>
            <w:i/>
            <w:iCs/>
          </w:rPr>
          <w:t>Tento projekt sa realizuje vďaka spolufinancovaniu z fondov EÚ v rámci Programu Slovensko</w:t>
        </w:r>
      </w:p>
      <w:p w:rsidR="00055325" w:rsidRPr="00055325" w:rsidRDefault="003B6303" w:rsidP="00055325">
        <w:pPr>
          <w:pBdr>
            <w:top w:val="single" w:sz="4" w:space="1" w:color="auto"/>
          </w:pBdr>
          <w:tabs>
            <w:tab w:val="center" w:pos="4536"/>
            <w:tab w:val="right" w:pos="9072"/>
          </w:tabs>
          <w:jc w:val="center"/>
          <w:rPr>
            <w:bCs/>
            <w:i/>
            <w:iCs/>
          </w:rPr>
        </w:pPr>
        <w:hyperlink r:id="rId1" w:history="1">
          <w:r w:rsidR="00055325" w:rsidRPr="00055325">
            <w:rPr>
              <w:rStyle w:val="Hypertextovprepojenie"/>
              <w:bCs/>
              <w:i/>
              <w:iCs/>
            </w:rPr>
            <w:t>www.eurofondy.gov.sk</w:t>
          </w:r>
        </w:hyperlink>
        <w:r w:rsidR="00055325" w:rsidRPr="00055325">
          <w:rPr>
            <w:bCs/>
            <w:i/>
            <w:iCs/>
          </w:rPr>
          <w:t xml:space="preserve"> / </w:t>
        </w:r>
        <w:hyperlink r:id="rId2" w:history="1">
          <w:r w:rsidR="00055325" w:rsidRPr="00055325">
            <w:rPr>
              <w:rStyle w:val="Hypertextovprepojenie"/>
              <w:bCs/>
              <w:i/>
              <w:iCs/>
            </w:rPr>
            <w:t>www.employment.gov.sk</w:t>
          </w:r>
        </w:hyperlink>
      </w:p>
      <w:p w:rsidR="00CD28BB" w:rsidRDefault="00055EB9" w:rsidP="00055325">
        <w:pPr>
          <w:pBdr>
            <w:top w:val="single" w:sz="4" w:space="1" w:color="auto"/>
          </w:pBdr>
          <w:tabs>
            <w:tab w:val="center" w:pos="4536"/>
            <w:tab w:val="right" w:pos="9072"/>
          </w:tabs>
          <w:jc w:val="center"/>
        </w:pPr>
        <w:r>
          <w:t xml:space="preserve">                                                                                                                                                                </w:t>
        </w:r>
        <w:r>
          <w:rPr>
            <w:i/>
          </w:rPr>
          <w:t xml:space="preserve">Strana </w:t>
        </w:r>
        <w:r>
          <w:rPr>
            <w:b/>
            <w:bCs/>
            <w:i/>
          </w:rPr>
          <w:fldChar w:fldCharType="begin"/>
        </w:r>
        <w:r>
          <w:rPr>
            <w:b/>
            <w:bCs/>
            <w:i/>
          </w:rPr>
          <w:instrText>PAGE</w:instrText>
        </w:r>
        <w:r>
          <w:rPr>
            <w:b/>
            <w:bCs/>
            <w:i/>
          </w:rPr>
          <w:fldChar w:fldCharType="separate"/>
        </w:r>
        <w:r w:rsidR="003B6303">
          <w:rPr>
            <w:b/>
            <w:bCs/>
            <w:i/>
            <w:noProof/>
          </w:rPr>
          <w:t>4</w:t>
        </w:r>
        <w:r>
          <w:rPr>
            <w:b/>
            <w:bCs/>
            <w:i/>
          </w:rPr>
          <w:fldChar w:fldCharType="end"/>
        </w:r>
        <w:r>
          <w:rPr>
            <w:i/>
          </w:rPr>
          <w:t xml:space="preserve"> z </w:t>
        </w:r>
        <w:r>
          <w:rPr>
            <w:b/>
            <w:bCs/>
            <w:i/>
          </w:rPr>
          <w:fldChar w:fldCharType="begin"/>
        </w:r>
        <w:r>
          <w:rPr>
            <w:b/>
            <w:bCs/>
            <w:i/>
          </w:rPr>
          <w:instrText>NUMPAGES</w:instrText>
        </w:r>
        <w:r>
          <w:rPr>
            <w:b/>
            <w:bCs/>
            <w:i/>
          </w:rPr>
          <w:fldChar w:fldCharType="separate"/>
        </w:r>
        <w:r w:rsidR="003B6303">
          <w:rPr>
            <w:b/>
            <w:bCs/>
            <w:i/>
            <w:noProof/>
          </w:rPr>
          <w:t>5</w:t>
        </w:r>
        <w:r>
          <w:rPr>
            <w:b/>
            <w:bCs/>
            <w:i/>
          </w:rPr>
          <w:fldChar w:fldCharType="end"/>
        </w:r>
      </w:p>
    </w:sdtContent>
  </w:sdt>
  <w:p w:rsidR="00CD28BB" w:rsidRDefault="00CD28BB">
    <w:pPr>
      <w:tabs>
        <w:tab w:val="left" w:pos="2871"/>
      </w:tabs>
      <w:rPr>
        <w: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696155885"/>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rsidR="00055325" w:rsidRPr="00055325" w:rsidRDefault="00055325" w:rsidP="00055325">
            <w:pPr>
              <w:pBdr>
                <w:top w:val="single" w:sz="4" w:space="1" w:color="auto"/>
              </w:pBdr>
              <w:tabs>
                <w:tab w:val="center" w:pos="4536"/>
                <w:tab w:val="right" w:pos="9072"/>
              </w:tabs>
              <w:jc w:val="center"/>
              <w:rPr>
                <w:bCs/>
                <w:i/>
                <w:iCs/>
              </w:rPr>
            </w:pPr>
            <w:r w:rsidRPr="00055325">
              <w:rPr>
                <w:bCs/>
                <w:i/>
                <w:iCs/>
              </w:rPr>
              <w:t>Tento projekt sa realizuje vďaka spolufinancovaniu z fondov EÚ v rámci Programu Slovensko</w:t>
            </w:r>
          </w:p>
          <w:p w:rsidR="00055325" w:rsidRPr="00055325" w:rsidRDefault="003B6303" w:rsidP="00055325">
            <w:pPr>
              <w:pBdr>
                <w:top w:val="single" w:sz="4" w:space="1" w:color="auto"/>
              </w:pBdr>
              <w:tabs>
                <w:tab w:val="center" w:pos="4536"/>
                <w:tab w:val="right" w:pos="9072"/>
              </w:tabs>
              <w:jc w:val="center"/>
              <w:rPr>
                <w:bCs/>
                <w:i/>
                <w:iCs/>
              </w:rPr>
            </w:pPr>
            <w:hyperlink r:id="rId1" w:history="1">
              <w:r w:rsidR="00055325" w:rsidRPr="00055325">
                <w:rPr>
                  <w:rStyle w:val="Hypertextovprepojenie"/>
                  <w:bCs/>
                  <w:i/>
                  <w:iCs/>
                </w:rPr>
                <w:t>www.eurofondy.gov.sk</w:t>
              </w:r>
            </w:hyperlink>
            <w:r w:rsidR="00055325" w:rsidRPr="00055325">
              <w:rPr>
                <w:bCs/>
                <w:i/>
                <w:iCs/>
              </w:rPr>
              <w:t xml:space="preserve"> / </w:t>
            </w:r>
            <w:hyperlink r:id="rId2" w:history="1">
              <w:r w:rsidR="00055325" w:rsidRPr="00055325">
                <w:rPr>
                  <w:rStyle w:val="Hypertextovprepojenie"/>
                  <w:bCs/>
                  <w:i/>
                  <w:iCs/>
                </w:rPr>
                <w:t>www.employment.gov.sk</w:t>
              </w:r>
            </w:hyperlink>
          </w:p>
          <w:p w:rsidR="00CD28BB" w:rsidRDefault="00055EB9" w:rsidP="00055325">
            <w:pPr>
              <w:pBdr>
                <w:top w:val="single" w:sz="4" w:space="1" w:color="auto"/>
              </w:pBdr>
              <w:tabs>
                <w:tab w:val="center" w:pos="4536"/>
                <w:tab w:val="right" w:pos="9072"/>
              </w:tabs>
              <w:jc w:val="center"/>
              <w:rPr>
                <w:sz w:val="18"/>
                <w:szCs w:val="18"/>
              </w:rPr>
            </w:pPr>
            <w:r>
              <w:rPr>
                <w:sz w:val="18"/>
                <w:szCs w:val="18"/>
              </w:rPr>
              <w:tab/>
            </w:r>
            <w:r>
              <w:rPr>
                <w:sz w:val="18"/>
                <w:szCs w:val="18"/>
              </w:rPr>
              <w:tab/>
              <w:t xml:space="preserve">                           </w:t>
            </w:r>
            <w:r>
              <w:rPr>
                <w:i/>
              </w:rPr>
              <w:t xml:space="preserve">Strana </w:t>
            </w:r>
            <w:r>
              <w:rPr>
                <w:b/>
                <w:bCs/>
                <w:i/>
              </w:rPr>
              <w:fldChar w:fldCharType="begin"/>
            </w:r>
            <w:r>
              <w:rPr>
                <w:b/>
                <w:bCs/>
                <w:i/>
              </w:rPr>
              <w:instrText>PAGE</w:instrText>
            </w:r>
            <w:r>
              <w:rPr>
                <w:b/>
                <w:bCs/>
                <w:i/>
              </w:rPr>
              <w:fldChar w:fldCharType="separate"/>
            </w:r>
            <w:r w:rsidR="003B6303">
              <w:rPr>
                <w:b/>
                <w:bCs/>
                <w:i/>
                <w:noProof/>
              </w:rPr>
              <w:t>1</w:t>
            </w:r>
            <w:r>
              <w:rPr>
                <w:b/>
                <w:bCs/>
                <w:i/>
              </w:rPr>
              <w:fldChar w:fldCharType="end"/>
            </w:r>
            <w:r>
              <w:rPr>
                <w:i/>
              </w:rPr>
              <w:t xml:space="preserve"> z </w:t>
            </w:r>
            <w:r>
              <w:rPr>
                <w:b/>
                <w:bCs/>
                <w:i/>
              </w:rPr>
              <w:fldChar w:fldCharType="begin"/>
            </w:r>
            <w:r>
              <w:rPr>
                <w:b/>
                <w:bCs/>
                <w:i/>
              </w:rPr>
              <w:instrText>NUMPAGES</w:instrText>
            </w:r>
            <w:r>
              <w:rPr>
                <w:b/>
                <w:bCs/>
                <w:i/>
              </w:rPr>
              <w:fldChar w:fldCharType="separate"/>
            </w:r>
            <w:r w:rsidR="003B6303">
              <w:rPr>
                <w:b/>
                <w:bCs/>
                <w:i/>
                <w:noProof/>
              </w:rPr>
              <w:t>5</w:t>
            </w:r>
            <w:r>
              <w:rPr>
                <w:b/>
                <w:bCs/>
                <w:i/>
              </w:rPr>
              <w:fldChar w:fldCharType="end"/>
            </w:r>
          </w:p>
        </w:sdtContent>
      </w:sdt>
    </w:sdtContent>
  </w:sdt>
  <w:p w:rsidR="00CD28BB" w:rsidRDefault="00CD28BB">
    <w:pPr>
      <w:pStyle w:val="Pta"/>
      <w:tabs>
        <w:tab w:val="clear" w:pos="9072"/>
        <w:tab w:val="right" w:pos="949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A1D" w:rsidRDefault="00A91A1D">
      <w:r>
        <w:separator/>
      </w:r>
    </w:p>
  </w:footnote>
  <w:footnote w:type="continuationSeparator" w:id="0">
    <w:p w:rsidR="00A91A1D" w:rsidRDefault="00A91A1D">
      <w:r>
        <w:continuationSeparator/>
      </w:r>
    </w:p>
  </w:footnote>
  <w:footnote w:id="1">
    <w:p w:rsidR="00CD28BB" w:rsidRDefault="00055EB9">
      <w:pPr>
        <w:pStyle w:val="Textpoznmkypodiarou"/>
        <w:jc w:val="both"/>
        <w:rPr>
          <w:i/>
          <w:sz w:val="16"/>
          <w:szCs w:val="16"/>
        </w:rPr>
      </w:pPr>
      <w:r>
        <w:rPr>
          <w:rStyle w:val="Odkaznapoznmkupodiarou"/>
          <w:sz w:val="16"/>
          <w:szCs w:val="16"/>
        </w:rPr>
        <w:footnoteRef/>
      </w:r>
      <w:r>
        <w:rPr>
          <w:sz w:val="16"/>
          <w:szCs w:val="16"/>
        </w:rPr>
        <w:t xml:space="preserve">  </w:t>
      </w:r>
      <w:r>
        <w:rPr>
          <w:i/>
          <w:sz w:val="16"/>
          <w:szCs w:val="16"/>
        </w:rPr>
        <w:t>Žiadateľ vyplní relevantné.</w:t>
      </w:r>
    </w:p>
  </w:footnote>
  <w:footnote w:id="2">
    <w:p w:rsidR="00CD28BB" w:rsidRDefault="00055EB9">
      <w:pPr>
        <w:pStyle w:val="Textpoznmkypodiarou"/>
        <w:ind w:left="142" w:hanging="142"/>
        <w:jc w:val="both"/>
        <w:rPr>
          <w:i/>
          <w:sz w:val="16"/>
          <w:szCs w:val="16"/>
        </w:rPr>
      </w:pPr>
      <w:r>
        <w:rPr>
          <w:rStyle w:val="Odkaznapoznmkupodiarou"/>
          <w:i/>
          <w:sz w:val="16"/>
          <w:szCs w:val="16"/>
        </w:rPr>
        <w:footnoteRef/>
      </w:r>
      <w:r>
        <w:rPr>
          <w:i/>
          <w:sz w:val="16"/>
          <w:szCs w:val="16"/>
        </w:rPr>
        <w:t xml:space="preserve"> Živnostník, slobodné povolanie, komanditná spoločnosť, spoločnosť s ručením obmedzeným, akciová spoločnosť, družstvo, nezisková organizácia, nadácia, vysoká škola, občianske združenie, VÚC, obec, orgán štátnej  a verejnej správy a pod.</w:t>
      </w:r>
    </w:p>
  </w:footnote>
  <w:footnote w:id="3">
    <w:p w:rsidR="00CD28BB" w:rsidRDefault="00055EB9">
      <w:pPr>
        <w:pStyle w:val="Textpoznmkypodiarou"/>
        <w:ind w:left="142" w:hanging="142"/>
        <w:jc w:val="both"/>
        <w:rPr>
          <w:i/>
          <w:sz w:val="16"/>
          <w:szCs w:val="16"/>
        </w:rPr>
      </w:pPr>
      <w:r>
        <w:rPr>
          <w:rStyle w:val="Odkaznapoznmkupodiarou"/>
          <w:i/>
          <w:sz w:val="16"/>
          <w:szCs w:val="16"/>
        </w:rPr>
        <w:footnoteRef/>
      </w:r>
      <w:r>
        <w:rPr>
          <w:i/>
          <w:sz w:val="16"/>
          <w:szCs w:val="16"/>
        </w:rPr>
        <w:t xml:space="preserve"> Do tejto položky sa uvádza variabilný symbol, ktorý je číslom fyzickej osoby a právnickej osoby povinnej odvádzať poistné, ktoré im pridelila Sociálna poisťovňa.</w:t>
      </w:r>
    </w:p>
  </w:footnote>
  <w:footnote w:id="4">
    <w:p w:rsidR="00CD28BB" w:rsidRDefault="00055EB9">
      <w:pPr>
        <w:pStyle w:val="Textpoznmkypodiarou"/>
        <w:ind w:left="142" w:hanging="142"/>
        <w:jc w:val="both"/>
        <w:rPr>
          <w:i/>
          <w:sz w:val="16"/>
          <w:szCs w:val="16"/>
        </w:rPr>
      </w:pPr>
      <w:r>
        <w:rPr>
          <w:rStyle w:val="Odkaznapoznmkupodiarou"/>
          <w:i/>
          <w:sz w:val="16"/>
          <w:szCs w:val="16"/>
        </w:rPr>
        <w:footnoteRef/>
      </w:r>
      <w:r>
        <w:rPr>
          <w:i/>
          <w:sz w:val="16"/>
          <w:szCs w:val="16"/>
        </w:rPr>
        <w:t xml:space="preserve"> Mikro podnik zamestnáva menej ako 10 osôb a jeho ročný obrat a/alebo celková ročná súvaha nepresahuje 2 mil. EUR; malý podnik zamestnáva menej ako 50 osôb a jeho ročný obrat a/alebo celková ročná súvaha nepresahuje 10 mil. EUR; stredný podnik zamestnáva menej ako 250 osôb a jeho ročný obrat nepresahuje 50 mil. EUR a/alebo celková ročná súvaha nepresahuje 43 mil. EUR; veľký podnik zamestnáva 250 a viac osôb.</w:t>
      </w:r>
    </w:p>
    <w:p w:rsidR="00CD28BB" w:rsidRDefault="00CD28BB">
      <w:pPr>
        <w:pStyle w:val="Textpoznmkypodiarou"/>
        <w:jc w:val="both"/>
        <w:rPr>
          <w:i/>
          <w:sz w:val="16"/>
          <w:szCs w:val="16"/>
        </w:rPr>
      </w:pPr>
    </w:p>
    <w:p w:rsidR="00CD28BB" w:rsidRDefault="00CD28BB">
      <w:pPr>
        <w:pStyle w:val="Textpoznmkypodiarou"/>
        <w:jc w:val="both"/>
        <w:rPr>
          <w: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325" w:rsidRDefault="0005532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8BB" w:rsidRDefault="00055EB9">
    <w:pPr>
      <w:pStyle w:val="Hlavika"/>
      <w:jc w:val="both"/>
      <w:rPr>
        <w:b/>
        <w:color w:val="999999"/>
      </w:rPr>
    </w:pPr>
    <w:r>
      <w:rPr>
        <w:b/>
        <w:color w:val="999999"/>
      </w:rPr>
      <w:tab/>
    </w:r>
    <w:r>
      <w:rPr>
        <w:b/>
        <w:color w:val="999999"/>
      </w:rPr>
      <w:tab/>
    </w:r>
  </w:p>
  <w:p w:rsidR="00CD28BB" w:rsidRDefault="00CD28BB">
    <w:pPr>
      <w:pStyle w:val="Hlavika"/>
      <w:jc w:val="both"/>
      <w:rPr>
        <w:b/>
        <w:color w:val="999999"/>
      </w:rPr>
    </w:pPr>
  </w:p>
  <w:p w:rsidR="00CD28BB" w:rsidRDefault="00CD28BB">
    <w:pPr>
      <w:pStyle w:val="Hlavika"/>
      <w:jc w:val="both"/>
      <w:rPr>
        <w:b/>
        <w:color w:val="999999"/>
      </w:rPr>
    </w:pPr>
  </w:p>
  <w:p w:rsidR="00CD28BB" w:rsidRDefault="00CD28BB">
    <w:pPr>
      <w:pStyle w:val="Hlavika"/>
      <w:jc w:val="both"/>
      <w:rPr>
        <w:rStyle w:val="slostrany"/>
        <w:b/>
        <w:color w:val="999999"/>
      </w:rPr>
    </w:pPr>
  </w:p>
  <w:p w:rsidR="00CD28BB" w:rsidRDefault="00055EB9">
    <w:pPr>
      <w:pStyle w:val="Hlavika"/>
      <w:rPr>
        <w:i/>
      </w:rPr>
    </w:pPr>
    <w:r>
      <w:rPr>
        <w:b/>
        <w:color w:val="999999"/>
      </w:rPr>
      <w:t xml:space="preserve">              </w:t>
    </w:r>
    <w:r>
      <w:rPr>
        <w:b/>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8BB" w:rsidRDefault="00CD28BB">
    <w:pPr>
      <w:pStyle w:val="Hlavika"/>
      <w:jc w:val="right"/>
      <w:rPr>
        <w:i/>
      </w:rPr>
    </w:pPr>
  </w:p>
  <w:p w:rsidR="00CD28BB" w:rsidRDefault="00055EB9">
    <w:pPr>
      <w:pStyle w:val="Hlavika"/>
      <w:jc w:val="right"/>
      <w:rPr>
        <w:i/>
      </w:rPr>
    </w:pPr>
    <w:r>
      <w:rPr>
        <w:i/>
      </w:rPr>
      <w:t>Príloha č.1</w:t>
    </w:r>
  </w:p>
  <w:p w:rsidR="00CD28BB" w:rsidRDefault="00055EB9">
    <w:pPr>
      <w:pStyle w:val="Hlavika"/>
      <w:rPr>
        <w:i/>
      </w:rPr>
    </w:pPr>
    <w:r>
      <w:rPr>
        <w:i/>
      </w:rPr>
      <w:t xml:space="preserve"> </w:t>
    </w:r>
    <w:r>
      <w:rPr>
        <w:noProof/>
      </w:rPr>
      <w:drawing>
        <wp:inline distT="0" distB="0" distL="0" distR="0">
          <wp:extent cx="5372100" cy="590550"/>
          <wp:effectExtent l="0" t="0" r="0" b="0"/>
          <wp:docPr id="10" name="Obrázok 10" descr="cid:image005.png@01DA9AE6.8E3B0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A9AE6.8E3B08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372100" cy="590550"/>
                  </a:xfrm>
                  <a:prstGeom prst="rect">
                    <a:avLst/>
                  </a:prstGeom>
                  <a:noFill/>
                  <a:ln>
                    <a:noFill/>
                  </a:ln>
                </pic:spPr>
              </pic:pic>
            </a:graphicData>
          </a:graphic>
        </wp:inline>
      </w:drawing>
    </w:r>
    <w:r>
      <w:rPr>
        <w:i/>
      </w:rPr>
      <w:t xml:space="preserve">                           </w:t>
    </w:r>
  </w:p>
  <w:p w:rsidR="00CD28BB" w:rsidRDefault="00055EB9">
    <w:pPr>
      <w:pStyle w:val="Hlavika"/>
      <w:jc w:val="center"/>
      <w:rPr>
        <w:i/>
      </w:rP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3208"/>
    <w:multiLevelType w:val="hybridMultilevel"/>
    <w:tmpl w:val="670A52B8"/>
    <w:lvl w:ilvl="0" w:tplc="041B0003">
      <w:start w:val="1"/>
      <w:numFmt w:val="bullet"/>
      <w:lvlText w:val="o"/>
      <w:lvlJc w:val="left"/>
      <w:pPr>
        <w:ind w:left="1004" w:hanging="360"/>
      </w:pPr>
      <w:rPr>
        <w:rFonts w:ascii="Courier New" w:hAnsi="Courier New" w:cs="Courier Ne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 w15:restartNumberingAfterBreak="0">
    <w:nsid w:val="06A06574"/>
    <w:multiLevelType w:val="hybridMultilevel"/>
    <w:tmpl w:val="F33CDF4C"/>
    <w:lvl w:ilvl="0" w:tplc="C622BE9E">
      <w:start w:val="1"/>
      <w:numFmt w:val="lowerLetter"/>
      <w:lvlText w:val="%1)"/>
      <w:lvlJc w:val="right"/>
      <w:pPr>
        <w:ind w:left="720" w:hanging="360"/>
      </w:pPr>
      <w:rPr>
        <w:rFonts w:hint="default"/>
      </w:rPr>
    </w:lvl>
    <w:lvl w:ilvl="1" w:tplc="C622BE9E">
      <w:start w:val="1"/>
      <w:numFmt w:val="lowerLetter"/>
      <w:lvlText w:val="%2)"/>
      <w:lvlJc w:val="righ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879181D"/>
    <w:multiLevelType w:val="hybridMultilevel"/>
    <w:tmpl w:val="2A94FEF8"/>
    <w:lvl w:ilvl="0" w:tplc="041B000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97A065A"/>
    <w:multiLevelType w:val="hybridMultilevel"/>
    <w:tmpl w:val="39F4C678"/>
    <w:lvl w:ilvl="0" w:tplc="796A39AC">
      <w:start w:val="1"/>
      <w:numFmt w:val="lowerLetter"/>
      <w:lvlText w:val="%1)"/>
      <w:lvlJc w:val="left"/>
      <w:pPr>
        <w:ind w:left="992" w:hanging="360"/>
      </w:pPr>
      <w:rPr>
        <w:rFonts w:hint="default"/>
        <w:b/>
        <w:sz w:val="22"/>
        <w:szCs w:val="22"/>
      </w:rPr>
    </w:lvl>
    <w:lvl w:ilvl="1" w:tplc="04090003">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1A25229E"/>
    <w:multiLevelType w:val="hybridMultilevel"/>
    <w:tmpl w:val="B3B46CC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4882EC8"/>
    <w:multiLevelType w:val="hybridMultilevel"/>
    <w:tmpl w:val="455411C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42E13FB"/>
    <w:multiLevelType w:val="hybridMultilevel"/>
    <w:tmpl w:val="8E3AD40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37807B47"/>
    <w:multiLevelType w:val="hybridMultilevel"/>
    <w:tmpl w:val="C44651BC"/>
    <w:lvl w:ilvl="0" w:tplc="19E0F9C8">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38A136B9"/>
    <w:multiLevelType w:val="hybridMultilevel"/>
    <w:tmpl w:val="14DEF72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CDA35CB"/>
    <w:multiLevelType w:val="hybridMultilevel"/>
    <w:tmpl w:val="E54414B6"/>
    <w:lvl w:ilvl="0" w:tplc="54E0A8E6">
      <w:start w:val="2"/>
      <w:numFmt w:val="bullet"/>
      <w:lvlText w:val="-"/>
      <w:lvlJc w:val="left"/>
      <w:pPr>
        <w:ind w:left="780" w:hanging="360"/>
      </w:pPr>
      <w:rPr>
        <w:rFonts w:hint="default"/>
        <w:b w:val="0"/>
        <w:i w:val="0"/>
        <w:color w:val="auto"/>
        <w:sz w:val="20"/>
        <w:szCs w:val="20"/>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0" w15:restartNumberingAfterBreak="0">
    <w:nsid w:val="411344E8"/>
    <w:multiLevelType w:val="hybridMultilevel"/>
    <w:tmpl w:val="90BAAC2E"/>
    <w:lvl w:ilvl="0" w:tplc="83524520">
      <w:start w:val="1"/>
      <w:numFmt w:val="decimal"/>
      <w:lvlText w:val="%1."/>
      <w:lvlJc w:val="left"/>
      <w:pPr>
        <w:ind w:left="720" w:hanging="360"/>
      </w:pPr>
      <w:rPr>
        <w:rFonts w:hint="default"/>
        <w:b w:val="0"/>
        <w:i w:val="0"/>
        <w:color w:val="auto"/>
        <w:sz w:val="16"/>
        <w:szCs w:val="24"/>
      </w:rPr>
    </w:lvl>
    <w:lvl w:ilvl="1" w:tplc="4A782B4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12C7951"/>
    <w:multiLevelType w:val="hybridMultilevel"/>
    <w:tmpl w:val="D58046AC"/>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9615BF1"/>
    <w:multiLevelType w:val="hybridMultilevel"/>
    <w:tmpl w:val="E66436F8"/>
    <w:lvl w:ilvl="0" w:tplc="C05E46FA">
      <w:start w:val="1"/>
      <w:numFmt w:val="bullet"/>
      <w:lvlText w:val="-"/>
      <w:lvlJc w:val="left"/>
      <w:pPr>
        <w:ind w:left="720" w:hanging="360"/>
      </w:pPr>
      <w:rPr>
        <w:rFonts w:ascii="Courier New" w:hAnsi="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BA00EB3"/>
    <w:multiLevelType w:val="hybridMultilevel"/>
    <w:tmpl w:val="C4B4E884"/>
    <w:lvl w:ilvl="0" w:tplc="DD185E1C">
      <w:start w:val="1"/>
      <w:numFmt w:val="decimal"/>
      <w:lvlText w:val="%1."/>
      <w:lvlJc w:val="left"/>
      <w:pPr>
        <w:ind w:left="720" w:hanging="360"/>
      </w:pPr>
      <w:rPr>
        <w:rFonts w:hint="default"/>
        <w:b w:val="0"/>
        <w:i w:val="0"/>
        <w:color w:val="auto"/>
        <w:sz w:val="16"/>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21771AA"/>
    <w:multiLevelType w:val="multilevel"/>
    <w:tmpl w:val="468E3342"/>
    <w:lvl w:ilvl="0">
      <w:start w:val="2"/>
      <w:numFmt w:val="bullet"/>
      <w:lvlText w:val="-"/>
      <w:lvlJc w:val="left"/>
      <w:pPr>
        <w:ind w:left="502" w:hanging="360"/>
      </w:pPr>
      <w:rPr>
        <w:rFonts w:hint="default"/>
        <w:b w:val="0"/>
        <w:bCs w:val="0"/>
        <w:i w:val="0"/>
        <w:iCs w:val="0"/>
        <w:strike w:val="0"/>
        <w:dstrike w:val="0"/>
        <w:color w:val="auto"/>
        <w:sz w:val="20"/>
        <w:szCs w:val="20"/>
      </w:rPr>
    </w:lvl>
    <w:lvl w:ilvl="1">
      <w:start w:val="3"/>
      <w:numFmt w:val="decimal"/>
      <w:isLgl/>
      <w:lvlText w:val="%1.%2."/>
      <w:lvlJc w:val="left"/>
      <w:pPr>
        <w:ind w:left="532" w:hanging="390"/>
      </w:pPr>
      <w:rPr>
        <w:rFonts w:hint="default"/>
        <w:color w:val="000000"/>
        <w:sz w:val="26"/>
      </w:rPr>
    </w:lvl>
    <w:lvl w:ilvl="2">
      <w:start w:val="1"/>
      <w:numFmt w:val="decimal"/>
      <w:isLgl/>
      <w:lvlText w:val="%1.%2.%3."/>
      <w:lvlJc w:val="left"/>
      <w:pPr>
        <w:ind w:left="862" w:hanging="720"/>
      </w:pPr>
      <w:rPr>
        <w:rFonts w:hint="default"/>
        <w:color w:val="000000"/>
        <w:sz w:val="26"/>
      </w:rPr>
    </w:lvl>
    <w:lvl w:ilvl="3">
      <w:start w:val="1"/>
      <w:numFmt w:val="decimal"/>
      <w:isLgl/>
      <w:lvlText w:val="%1.%2.%3.%4."/>
      <w:lvlJc w:val="left"/>
      <w:pPr>
        <w:ind w:left="862" w:hanging="720"/>
      </w:pPr>
      <w:rPr>
        <w:rFonts w:hint="default"/>
        <w:color w:val="000000"/>
        <w:sz w:val="26"/>
      </w:rPr>
    </w:lvl>
    <w:lvl w:ilvl="4">
      <w:start w:val="1"/>
      <w:numFmt w:val="decimal"/>
      <w:isLgl/>
      <w:lvlText w:val="%1.%2.%3.%4.%5."/>
      <w:lvlJc w:val="left"/>
      <w:pPr>
        <w:ind w:left="1222" w:hanging="1080"/>
      </w:pPr>
      <w:rPr>
        <w:rFonts w:hint="default"/>
        <w:color w:val="000000"/>
        <w:sz w:val="26"/>
      </w:rPr>
    </w:lvl>
    <w:lvl w:ilvl="5">
      <w:start w:val="1"/>
      <w:numFmt w:val="decimal"/>
      <w:isLgl/>
      <w:lvlText w:val="%1.%2.%3.%4.%5.%6."/>
      <w:lvlJc w:val="left"/>
      <w:pPr>
        <w:ind w:left="1222" w:hanging="1080"/>
      </w:pPr>
      <w:rPr>
        <w:rFonts w:hint="default"/>
        <w:color w:val="000000"/>
        <w:sz w:val="26"/>
      </w:rPr>
    </w:lvl>
    <w:lvl w:ilvl="6">
      <w:start w:val="1"/>
      <w:numFmt w:val="decimal"/>
      <w:isLgl/>
      <w:lvlText w:val="%1.%2.%3.%4.%5.%6.%7."/>
      <w:lvlJc w:val="left"/>
      <w:pPr>
        <w:ind w:left="1582" w:hanging="1440"/>
      </w:pPr>
      <w:rPr>
        <w:rFonts w:hint="default"/>
        <w:color w:val="000000"/>
        <w:sz w:val="26"/>
      </w:rPr>
    </w:lvl>
    <w:lvl w:ilvl="7">
      <w:start w:val="1"/>
      <w:numFmt w:val="decimal"/>
      <w:isLgl/>
      <w:lvlText w:val="%1.%2.%3.%4.%5.%6.%7.%8."/>
      <w:lvlJc w:val="left"/>
      <w:pPr>
        <w:ind w:left="1582" w:hanging="1440"/>
      </w:pPr>
      <w:rPr>
        <w:rFonts w:hint="default"/>
        <w:color w:val="000000"/>
        <w:sz w:val="26"/>
      </w:rPr>
    </w:lvl>
    <w:lvl w:ilvl="8">
      <w:start w:val="1"/>
      <w:numFmt w:val="decimal"/>
      <w:isLgl/>
      <w:lvlText w:val="%1.%2.%3.%4.%5.%6.%7.%8.%9."/>
      <w:lvlJc w:val="left"/>
      <w:pPr>
        <w:ind w:left="1942" w:hanging="1800"/>
      </w:pPr>
      <w:rPr>
        <w:rFonts w:hint="default"/>
        <w:color w:val="000000"/>
        <w:sz w:val="26"/>
      </w:rPr>
    </w:lvl>
  </w:abstractNum>
  <w:abstractNum w:abstractNumId="15" w15:restartNumberingAfterBreak="0">
    <w:nsid w:val="56E31479"/>
    <w:multiLevelType w:val="hybridMultilevel"/>
    <w:tmpl w:val="DC90428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B950619"/>
    <w:multiLevelType w:val="hybridMultilevel"/>
    <w:tmpl w:val="385CA164"/>
    <w:lvl w:ilvl="0" w:tplc="C05E46FA">
      <w:start w:val="1"/>
      <w:numFmt w:val="bullet"/>
      <w:lvlText w:val="-"/>
      <w:lvlJc w:val="left"/>
      <w:pPr>
        <w:ind w:left="360" w:hanging="360"/>
      </w:pPr>
      <w:rPr>
        <w:rFonts w:ascii="Courier New" w:hAnsi="Courier New"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6C9E27C4"/>
    <w:multiLevelType w:val="hybridMultilevel"/>
    <w:tmpl w:val="A032147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6F7069F0"/>
    <w:multiLevelType w:val="hybridMultilevel"/>
    <w:tmpl w:val="CEA06C3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B136448"/>
    <w:multiLevelType w:val="hybridMultilevel"/>
    <w:tmpl w:val="2C004CDE"/>
    <w:lvl w:ilvl="0" w:tplc="3B301C36">
      <w:start w:val="1"/>
      <w:numFmt w:val="lowerLetter"/>
      <w:lvlText w:val="%1)"/>
      <w:lvlJc w:val="left"/>
      <w:pPr>
        <w:ind w:left="502"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C977899"/>
    <w:multiLevelType w:val="hybridMultilevel"/>
    <w:tmpl w:val="968AAB9E"/>
    <w:lvl w:ilvl="0" w:tplc="041B000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9"/>
  </w:num>
  <w:num w:numId="4">
    <w:abstractNumId w:val="10"/>
  </w:num>
  <w:num w:numId="5">
    <w:abstractNumId w:val="1"/>
  </w:num>
  <w:num w:numId="6">
    <w:abstractNumId w:val="13"/>
  </w:num>
  <w:num w:numId="7">
    <w:abstractNumId w:val="14"/>
  </w:num>
  <w:num w:numId="8">
    <w:abstractNumId w:val="17"/>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7"/>
  </w:num>
  <w:num w:numId="11">
    <w:abstractNumId w:val="19"/>
  </w:num>
  <w:num w:numId="12">
    <w:abstractNumId w:val="6"/>
  </w:num>
  <w:num w:numId="13">
    <w:abstractNumId w:val="4"/>
  </w:num>
  <w:num w:numId="14">
    <w:abstractNumId w:val="11"/>
  </w:num>
  <w:num w:numId="15">
    <w:abstractNumId w:val="15"/>
  </w:num>
  <w:num w:numId="16">
    <w:abstractNumId w:val="18"/>
  </w:num>
  <w:num w:numId="17">
    <w:abstractNumId w:val="5"/>
  </w:num>
  <w:num w:numId="18">
    <w:abstractNumId w:val="16"/>
  </w:num>
  <w:num w:numId="19">
    <w:abstractNumId w:val="0"/>
  </w:num>
  <w:num w:numId="20">
    <w:abstractNumId w:val="8"/>
  </w:num>
  <w:num w:numId="21">
    <w:abstractNumId w:val="1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8BB"/>
    <w:rsid w:val="00055325"/>
    <w:rsid w:val="00055EB9"/>
    <w:rsid w:val="003B6303"/>
    <w:rsid w:val="0062676B"/>
    <w:rsid w:val="009C579B"/>
    <w:rsid w:val="00A91A1D"/>
    <w:rsid w:val="00AA60BC"/>
    <w:rsid w:val="00CD28BB"/>
    <w:rsid w:val="00D62857"/>
    <w:rsid w:val="00E55B53"/>
    <w:rsid w:val="00EA32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5:chartTrackingRefBased/>
  <w15:docId w15:val="{2128B4F1-646E-4091-AC1C-5C0C3087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5325"/>
  </w:style>
  <w:style w:type="paragraph" w:styleId="Nadpis1">
    <w:name w:val="heading 1"/>
    <w:basedOn w:val="Normlny"/>
    <w:next w:val="Normlny"/>
    <w:qFormat/>
    <w:pPr>
      <w:keepNext/>
      <w:spacing w:before="240" w:after="60"/>
      <w:outlineLvl w:val="0"/>
    </w:pPr>
    <w:rPr>
      <w:rFonts w:ascii="Arial" w:hAnsi="Arial" w:cs="Arial"/>
      <w:b/>
      <w:bCs/>
      <w:kern w:val="32"/>
      <w:sz w:val="32"/>
      <w:szCs w:val="32"/>
    </w:rPr>
  </w:style>
  <w:style w:type="paragraph" w:styleId="Nadpis4">
    <w:name w:val="heading 4"/>
    <w:basedOn w:val="Normlny"/>
    <w:next w:val="Normlny"/>
    <w:qFormat/>
    <w:pPr>
      <w:keepNext/>
      <w:ind w:left="2124" w:firstLine="708"/>
      <w:outlineLvl w:val="3"/>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
    <w:name w:val="NADPIS"/>
    <w:pPr>
      <w:widowControl w:val="0"/>
      <w:spacing w:before="40" w:after="40"/>
      <w:jc w:val="center"/>
    </w:pPr>
    <w:rPr>
      <w:b/>
      <w:bCs/>
      <w:color w:val="000000"/>
      <w:sz w:val="24"/>
      <w:szCs w:val="24"/>
    </w:rPr>
  </w:style>
  <w:style w:type="paragraph" w:styleId="Nzov">
    <w:name w:val="Title"/>
    <w:basedOn w:val="Normlny"/>
    <w:link w:val="NzovChar"/>
    <w:qFormat/>
    <w:pPr>
      <w:jc w:val="center"/>
    </w:pPr>
    <w:rPr>
      <w:b/>
      <w:sz w:val="24"/>
      <w:lang w:val="x-none" w:eastAsia="x-none"/>
    </w:rPr>
  </w:style>
  <w:style w:type="paragraph" w:styleId="Podtitul">
    <w:name w:val="Subtitle"/>
    <w:basedOn w:val="Normlny"/>
    <w:qFormat/>
    <w:pPr>
      <w:jc w:val="center"/>
    </w:pPr>
    <w:rPr>
      <w:i/>
      <w:sz w:val="24"/>
    </w:rPr>
  </w:style>
  <w:style w:type="paragraph" w:styleId="Zkladntext">
    <w:name w:val="Body Text"/>
    <w:basedOn w:val="Normlny"/>
    <w:pPr>
      <w:pBdr>
        <w:top w:val="single" w:sz="6" w:space="1" w:color="auto"/>
        <w:left w:val="single" w:sz="6" w:space="4" w:color="auto"/>
        <w:bottom w:val="single" w:sz="6" w:space="1" w:color="auto"/>
        <w:right w:val="single" w:sz="6" w:space="4" w:color="auto"/>
      </w:pBdr>
      <w:jc w:val="both"/>
    </w:pPr>
    <w:rPr>
      <w:i/>
      <w:iCs/>
      <w:sz w:val="24"/>
      <w:szCs w:val="24"/>
    </w:rPr>
  </w:style>
  <w:style w:type="paragraph" w:styleId="Hlavika">
    <w:name w:val="header"/>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tyle>
  <w:style w:type="character" w:customStyle="1" w:styleId="PtaChar">
    <w:name w:val="Päta Char"/>
    <w:basedOn w:val="Predvolenpsmoodseku"/>
    <w:link w:val="Pta"/>
    <w:uiPriority w:val="99"/>
  </w:style>
  <w:style w:type="character" w:customStyle="1" w:styleId="NzovChar">
    <w:name w:val="Názov Char"/>
    <w:link w:val="Nzov"/>
    <w:rPr>
      <w:b/>
      <w:sz w:val="24"/>
    </w:rPr>
  </w:style>
  <w:style w:type="character" w:customStyle="1" w:styleId="HlavikaChar">
    <w:name w:val="Hlavička Char"/>
    <w:basedOn w:val="Predvolenpsmoodseku"/>
    <w:link w:val="Hlavika"/>
    <w:uiPriority w:val="99"/>
  </w:style>
  <w:style w:type="paragraph" w:styleId="Textbubliny">
    <w:name w:val="Balloon Text"/>
    <w:basedOn w:val="Normlny"/>
    <w:link w:val="TextbublinyChar"/>
    <w:uiPriority w:val="99"/>
    <w:semiHidden/>
    <w:unhideWhenUsed/>
    <w:rPr>
      <w:rFonts w:ascii="Tahoma" w:hAnsi="Tahoma"/>
      <w:sz w:val="16"/>
      <w:szCs w:val="16"/>
      <w:lang w:val="x-none" w:eastAsia="x-none"/>
    </w:rPr>
  </w:style>
  <w:style w:type="character" w:customStyle="1" w:styleId="TextbublinyChar">
    <w:name w:val="Text bubliny Char"/>
    <w:link w:val="Textbubliny"/>
    <w:uiPriority w:val="99"/>
    <w:semiHidden/>
    <w:rPr>
      <w:rFonts w:ascii="Tahoma" w:hAnsi="Tahoma" w:cs="Tahoma"/>
      <w:sz w:val="16"/>
      <w:szCs w:val="16"/>
    </w:rPr>
  </w:style>
  <w:style w:type="paragraph" w:styleId="Zkladntext2">
    <w:name w:val="Body Text 2"/>
    <w:basedOn w:val="Normlny"/>
    <w:link w:val="Zkladntext2Char"/>
    <w:uiPriority w:val="99"/>
    <w:unhideWhenUsed/>
    <w:pPr>
      <w:spacing w:after="120" w:line="480" w:lineRule="auto"/>
    </w:pPr>
  </w:style>
  <w:style w:type="character" w:customStyle="1" w:styleId="Zkladntext2Char">
    <w:name w:val="Základný text 2 Char"/>
    <w:basedOn w:val="Predvolenpsmoodseku"/>
    <w:link w:val="Zkladntext2"/>
    <w:uiPriority w:val="99"/>
  </w:style>
  <w:style w:type="paragraph" w:styleId="Bezriadkovania">
    <w:name w:val="No Spacing"/>
    <w:uiPriority w:val="1"/>
    <w:qFormat/>
  </w:style>
  <w:style w:type="character" w:styleId="Odkaznakomentr">
    <w:name w:val="annotation reference"/>
    <w:uiPriority w:val="99"/>
    <w:semiHidden/>
    <w:unhideWhenUsed/>
    <w:rPr>
      <w:sz w:val="16"/>
      <w:szCs w:val="16"/>
    </w:rPr>
  </w:style>
  <w:style w:type="paragraph" w:styleId="Textkomentra">
    <w:name w:val="annotation text"/>
    <w:basedOn w:val="Normlny"/>
    <w:link w:val="TextkomentraChar"/>
    <w:uiPriority w:val="99"/>
    <w:semiHidden/>
    <w:unhideWhenUsed/>
  </w:style>
  <w:style w:type="character" w:customStyle="1" w:styleId="TextkomentraChar">
    <w:name w:val="Text komentára Char"/>
    <w:basedOn w:val="Predvolenpsmoodseku"/>
    <w:link w:val="Textkomentra"/>
    <w:uiPriority w:val="99"/>
    <w:semiHidden/>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link w:val="Predmetkomentra"/>
    <w:uiPriority w:val="99"/>
    <w:semiHidden/>
    <w:rPr>
      <w:b/>
      <w:bCs/>
    </w:rPr>
  </w:style>
  <w:style w:type="character" w:styleId="Hypertextovprepojenie">
    <w:name w:val="Hyperlink"/>
    <w:rPr>
      <w:color w:val="0000FF"/>
      <w:u w:val="single"/>
    </w:rPr>
  </w:style>
  <w:style w:type="paragraph" w:customStyle="1" w:styleId="Odsekzoznamu1">
    <w:name w:val="Odsek zoznamu1"/>
    <w:basedOn w:val="Normlny"/>
    <w:pPr>
      <w:spacing w:after="200" w:line="276" w:lineRule="auto"/>
      <w:ind w:left="720"/>
    </w:pPr>
    <w:rPr>
      <w:rFonts w:ascii="Calibri" w:hAnsi="Calibri" w:cs="Calibri"/>
      <w:sz w:val="22"/>
      <w:szCs w:val="22"/>
      <w:lang w:eastAsia="en-US"/>
    </w:rPr>
  </w:style>
  <w:style w:type="paragraph" w:styleId="Textpoznmkypodiarou">
    <w:name w:val="footnote text"/>
    <w:basedOn w:val="Normlny"/>
    <w:link w:val="TextpoznmkypodiarouChar"/>
    <w:uiPriority w:val="99"/>
    <w:semiHidden/>
    <w:unhideWhenUsed/>
  </w:style>
  <w:style w:type="character" w:customStyle="1" w:styleId="TextpoznmkypodiarouChar">
    <w:name w:val="Text poznámky pod čiarou Char"/>
    <w:basedOn w:val="Predvolenpsmoodseku"/>
    <w:link w:val="Textpoznmkypodiarou"/>
    <w:uiPriority w:val="99"/>
    <w:semiHidden/>
  </w:style>
  <w:style w:type="character" w:styleId="Odkaznapoznmkupodiarou">
    <w:name w:val="footnote reference"/>
    <w:unhideWhenUsed/>
    <w:rPr>
      <w:vertAlign w:val="superscript"/>
    </w:rPr>
  </w:style>
  <w:style w:type="character" w:styleId="sloriadka">
    <w:name w:val="line number"/>
    <w:uiPriority w:val="99"/>
    <w:semiHidden/>
    <w:unhideWhenUsed/>
  </w:style>
  <w:style w:type="paragraph" w:styleId="Odsekzoznamu">
    <w:name w:val="List Paragraph"/>
    <w:aliases w:val="body,List Paragraph,Odsek,Table of contents numbered,Odsek zoznamu2,Dot pt,F5 List Paragraph,Recommendation,List Paragraph11,List Paragraph à moi,Odsek zoznamu4,List Paragraph Char Char Char,Indicator Text,Numbered Para 1"/>
    <w:basedOn w:val="Normlny"/>
    <w:link w:val="OdsekzoznamuChar"/>
    <w:uiPriority w:val="34"/>
    <w:qFormat/>
    <w:pPr>
      <w:ind w:left="720"/>
      <w:contextualSpacing/>
    </w:pPr>
    <w:rPr>
      <w:sz w:val="24"/>
      <w:szCs w:val="24"/>
    </w:rPr>
  </w:style>
  <w:style w:type="character" w:customStyle="1" w:styleId="OdsekzoznamuChar">
    <w:name w:val="Odsek zoznamu Char"/>
    <w:aliases w:val="body Char,List Paragraph Char,Odsek Char,Table of contents numbered Char,Odsek zoznamu2 Char,Dot pt Char,F5 List Paragraph Char,Recommendation Char,List Paragraph11 Char,List Paragraph à moi Char,Odsek zoznamu4 Char"/>
    <w:link w:val="Odsekzoznamu"/>
    <w:uiPriority w:val="34"/>
    <w:qFormat/>
    <w:locked/>
    <w:rPr>
      <w:sz w:val="24"/>
      <w:szCs w:val="24"/>
    </w:rPr>
  </w:style>
  <w:style w:type="paragraph" w:customStyle="1" w:styleId="TableParagraph">
    <w:name w:val="Table Paragraph"/>
    <w:basedOn w:val="Normlny"/>
    <w:uiPriority w:val="1"/>
    <w:qFormat/>
    <w:pPr>
      <w:widowControl w:val="0"/>
      <w:autoSpaceDE w:val="0"/>
      <w:autoSpaceDN w:val="0"/>
    </w:pPr>
    <w:rPr>
      <w:rFonts w:ascii="Arial" w:eastAsia="Arial" w:hAnsi="Arial"/>
      <w:sz w:val="22"/>
      <w:szCs w:val="22"/>
      <w:lang w:eastAsia="en-US"/>
    </w:rPr>
  </w:style>
  <w:style w:type="paragraph" w:customStyle="1" w:styleId="Predvolenpsmoodseku1">
    <w:name w:val="Predvolené písmo odseku1"/>
    <w:aliases w:val=" Car Char Char Char Char Char Char Char Char Char Char Char Char Char Char Char Char, Car Char Char Char Char Char Char Char Char Char Char Char Char Char Char Char Char Char Char Char"/>
    <w:basedOn w:val="Normlny"/>
    <w:pPr>
      <w:spacing w:after="160" w:line="240" w:lineRule="exact"/>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2519">
      <w:bodyDiv w:val="1"/>
      <w:marLeft w:val="0"/>
      <w:marRight w:val="0"/>
      <w:marTop w:val="0"/>
      <w:marBottom w:val="0"/>
      <w:divBdr>
        <w:top w:val="none" w:sz="0" w:space="0" w:color="auto"/>
        <w:left w:val="none" w:sz="0" w:space="0" w:color="auto"/>
        <w:bottom w:val="none" w:sz="0" w:space="0" w:color="auto"/>
        <w:right w:val="none" w:sz="0" w:space="0" w:color="auto"/>
      </w:divBdr>
    </w:div>
    <w:div w:id="77289221">
      <w:bodyDiv w:val="1"/>
      <w:marLeft w:val="0"/>
      <w:marRight w:val="0"/>
      <w:marTop w:val="0"/>
      <w:marBottom w:val="0"/>
      <w:divBdr>
        <w:top w:val="none" w:sz="0" w:space="0" w:color="auto"/>
        <w:left w:val="none" w:sz="0" w:space="0" w:color="auto"/>
        <w:bottom w:val="none" w:sz="0" w:space="0" w:color="auto"/>
        <w:right w:val="none" w:sz="0" w:space="0" w:color="auto"/>
      </w:divBdr>
    </w:div>
    <w:div w:id="107244238">
      <w:bodyDiv w:val="1"/>
      <w:marLeft w:val="0"/>
      <w:marRight w:val="0"/>
      <w:marTop w:val="0"/>
      <w:marBottom w:val="0"/>
      <w:divBdr>
        <w:top w:val="none" w:sz="0" w:space="0" w:color="auto"/>
        <w:left w:val="none" w:sz="0" w:space="0" w:color="auto"/>
        <w:bottom w:val="none" w:sz="0" w:space="0" w:color="auto"/>
        <w:right w:val="none" w:sz="0" w:space="0" w:color="auto"/>
      </w:divBdr>
    </w:div>
    <w:div w:id="244996889">
      <w:bodyDiv w:val="1"/>
      <w:marLeft w:val="0"/>
      <w:marRight w:val="0"/>
      <w:marTop w:val="0"/>
      <w:marBottom w:val="0"/>
      <w:divBdr>
        <w:top w:val="none" w:sz="0" w:space="0" w:color="auto"/>
        <w:left w:val="none" w:sz="0" w:space="0" w:color="auto"/>
        <w:bottom w:val="none" w:sz="0" w:space="0" w:color="auto"/>
        <w:right w:val="none" w:sz="0" w:space="0" w:color="auto"/>
      </w:divBdr>
    </w:div>
    <w:div w:id="304436057">
      <w:bodyDiv w:val="1"/>
      <w:marLeft w:val="0"/>
      <w:marRight w:val="0"/>
      <w:marTop w:val="0"/>
      <w:marBottom w:val="0"/>
      <w:divBdr>
        <w:top w:val="none" w:sz="0" w:space="0" w:color="auto"/>
        <w:left w:val="none" w:sz="0" w:space="0" w:color="auto"/>
        <w:bottom w:val="none" w:sz="0" w:space="0" w:color="auto"/>
        <w:right w:val="none" w:sz="0" w:space="0" w:color="auto"/>
      </w:divBdr>
    </w:div>
    <w:div w:id="333803648">
      <w:bodyDiv w:val="1"/>
      <w:marLeft w:val="0"/>
      <w:marRight w:val="0"/>
      <w:marTop w:val="0"/>
      <w:marBottom w:val="0"/>
      <w:divBdr>
        <w:top w:val="none" w:sz="0" w:space="0" w:color="auto"/>
        <w:left w:val="none" w:sz="0" w:space="0" w:color="auto"/>
        <w:bottom w:val="none" w:sz="0" w:space="0" w:color="auto"/>
        <w:right w:val="none" w:sz="0" w:space="0" w:color="auto"/>
      </w:divBdr>
    </w:div>
    <w:div w:id="613636553">
      <w:bodyDiv w:val="1"/>
      <w:marLeft w:val="0"/>
      <w:marRight w:val="0"/>
      <w:marTop w:val="0"/>
      <w:marBottom w:val="0"/>
      <w:divBdr>
        <w:top w:val="none" w:sz="0" w:space="0" w:color="auto"/>
        <w:left w:val="none" w:sz="0" w:space="0" w:color="auto"/>
        <w:bottom w:val="none" w:sz="0" w:space="0" w:color="auto"/>
        <w:right w:val="none" w:sz="0" w:space="0" w:color="auto"/>
      </w:divBdr>
    </w:div>
    <w:div w:id="778454078">
      <w:bodyDiv w:val="1"/>
      <w:marLeft w:val="0"/>
      <w:marRight w:val="0"/>
      <w:marTop w:val="0"/>
      <w:marBottom w:val="0"/>
      <w:divBdr>
        <w:top w:val="none" w:sz="0" w:space="0" w:color="auto"/>
        <w:left w:val="none" w:sz="0" w:space="0" w:color="auto"/>
        <w:bottom w:val="none" w:sz="0" w:space="0" w:color="auto"/>
        <w:right w:val="none" w:sz="0" w:space="0" w:color="auto"/>
      </w:divBdr>
    </w:div>
    <w:div w:id="796796760">
      <w:bodyDiv w:val="1"/>
      <w:marLeft w:val="0"/>
      <w:marRight w:val="0"/>
      <w:marTop w:val="0"/>
      <w:marBottom w:val="0"/>
      <w:divBdr>
        <w:top w:val="none" w:sz="0" w:space="0" w:color="auto"/>
        <w:left w:val="none" w:sz="0" w:space="0" w:color="auto"/>
        <w:bottom w:val="none" w:sz="0" w:space="0" w:color="auto"/>
        <w:right w:val="none" w:sz="0" w:space="0" w:color="auto"/>
      </w:divBdr>
    </w:div>
    <w:div w:id="889651398">
      <w:bodyDiv w:val="1"/>
      <w:marLeft w:val="0"/>
      <w:marRight w:val="0"/>
      <w:marTop w:val="0"/>
      <w:marBottom w:val="0"/>
      <w:divBdr>
        <w:top w:val="none" w:sz="0" w:space="0" w:color="auto"/>
        <w:left w:val="none" w:sz="0" w:space="0" w:color="auto"/>
        <w:bottom w:val="none" w:sz="0" w:space="0" w:color="auto"/>
        <w:right w:val="none" w:sz="0" w:space="0" w:color="auto"/>
      </w:divBdr>
    </w:div>
    <w:div w:id="919169456">
      <w:bodyDiv w:val="1"/>
      <w:marLeft w:val="0"/>
      <w:marRight w:val="0"/>
      <w:marTop w:val="0"/>
      <w:marBottom w:val="0"/>
      <w:divBdr>
        <w:top w:val="none" w:sz="0" w:space="0" w:color="auto"/>
        <w:left w:val="none" w:sz="0" w:space="0" w:color="auto"/>
        <w:bottom w:val="none" w:sz="0" w:space="0" w:color="auto"/>
        <w:right w:val="none" w:sz="0" w:space="0" w:color="auto"/>
      </w:divBdr>
    </w:div>
    <w:div w:id="990327623">
      <w:bodyDiv w:val="1"/>
      <w:marLeft w:val="0"/>
      <w:marRight w:val="0"/>
      <w:marTop w:val="0"/>
      <w:marBottom w:val="0"/>
      <w:divBdr>
        <w:top w:val="none" w:sz="0" w:space="0" w:color="auto"/>
        <w:left w:val="none" w:sz="0" w:space="0" w:color="auto"/>
        <w:bottom w:val="none" w:sz="0" w:space="0" w:color="auto"/>
        <w:right w:val="none" w:sz="0" w:space="0" w:color="auto"/>
      </w:divBdr>
    </w:div>
    <w:div w:id="1131363189">
      <w:bodyDiv w:val="1"/>
      <w:marLeft w:val="0"/>
      <w:marRight w:val="0"/>
      <w:marTop w:val="0"/>
      <w:marBottom w:val="0"/>
      <w:divBdr>
        <w:top w:val="none" w:sz="0" w:space="0" w:color="auto"/>
        <w:left w:val="none" w:sz="0" w:space="0" w:color="auto"/>
        <w:bottom w:val="none" w:sz="0" w:space="0" w:color="auto"/>
        <w:right w:val="none" w:sz="0" w:space="0" w:color="auto"/>
      </w:divBdr>
    </w:div>
    <w:div w:id="1264798947">
      <w:bodyDiv w:val="1"/>
      <w:marLeft w:val="0"/>
      <w:marRight w:val="0"/>
      <w:marTop w:val="0"/>
      <w:marBottom w:val="0"/>
      <w:divBdr>
        <w:top w:val="none" w:sz="0" w:space="0" w:color="auto"/>
        <w:left w:val="none" w:sz="0" w:space="0" w:color="auto"/>
        <w:bottom w:val="none" w:sz="0" w:space="0" w:color="auto"/>
        <w:right w:val="none" w:sz="0" w:space="0" w:color="auto"/>
      </w:divBdr>
    </w:div>
    <w:div w:id="1292587964">
      <w:bodyDiv w:val="1"/>
      <w:marLeft w:val="0"/>
      <w:marRight w:val="0"/>
      <w:marTop w:val="0"/>
      <w:marBottom w:val="0"/>
      <w:divBdr>
        <w:top w:val="none" w:sz="0" w:space="0" w:color="auto"/>
        <w:left w:val="none" w:sz="0" w:space="0" w:color="auto"/>
        <w:bottom w:val="none" w:sz="0" w:space="0" w:color="auto"/>
        <w:right w:val="none" w:sz="0" w:space="0" w:color="auto"/>
      </w:divBdr>
    </w:div>
    <w:div w:id="1346863029">
      <w:bodyDiv w:val="1"/>
      <w:marLeft w:val="0"/>
      <w:marRight w:val="0"/>
      <w:marTop w:val="0"/>
      <w:marBottom w:val="0"/>
      <w:divBdr>
        <w:top w:val="none" w:sz="0" w:space="0" w:color="auto"/>
        <w:left w:val="none" w:sz="0" w:space="0" w:color="auto"/>
        <w:bottom w:val="none" w:sz="0" w:space="0" w:color="auto"/>
        <w:right w:val="none" w:sz="0" w:space="0" w:color="auto"/>
      </w:divBdr>
    </w:div>
    <w:div w:id="1439136755">
      <w:bodyDiv w:val="1"/>
      <w:marLeft w:val="0"/>
      <w:marRight w:val="0"/>
      <w:marTop w:val="0"/>
      <w:marBottom w:val="0"/>
      <w:divBdr>
        <w:top w:val="none" w:sz="0" w:space="0" w:color="auto"/>
        <w:left w:val="none" w:sz="0" w:space="0" w:color="auto"/>
        <w:bottom w:val="none" w:sz="0" w:space="0" w:color="auto"/>
        <w:right w:val="none" w:sz="0" w:space="0" w:color="auto"/>
      </w:divBdr>
    </w:div>
    <w:div w:id="1457409211">
      <w:bodyDiv w:val="1"/>
      <w:marLeft w:val="0"/>
      <w:marRight w:val="0"/>
      <w:marTop w:val="0"/>
      <w:marBottom w:val="0"/>
      <w:divBdr>
        <w:top w:val="none" w:sz="0" w:space="0" w:color="auto"/>
        <w:left w:val="none" w:sz="0" w:space="0" w:color="auto"/>
        <w:bottom w:val="none" w:sz="0" w:space="0" w:color="auto"/>
        <w:right w:val="none" w:sz="0" w:space="0" w:color="auto"/>
      </w:divBdr>
    </w:div>
    <w:div w:id="1476144622">
      <w:bodyDiv w:val="1"/>
      <w:marLeft w:val="0"/>
      <w:marRight w:val="0"/>
      <w:marTop w:val="0"/>
      <w:marBottom w:val="0"/>
      <w:divBdr>
        <w:top w:val="none" w:sz="0" w:space="0" w:color="auto"/>
        <w:left w:val="none" w:sz="0" w:space="0" w:color="auto"/>
        <w:bottom w:val="none" w:sz="0" w:space="0" w:color="auto"/>
        <w:right w:val="none" w:sz="0" w:space="0" w:color="auto"/>
      </w:divBdr>
    </w:div>
    <w:div w:id="1570336590">
      <w:bodyDiv w:val="1"/>
      <w:marLeft w:val="0"/>
      <w:marRight w:val="0"/>
      <w:marTop w:val="0"/>
      <w:marBottom w:val="0"/>
      <w:divBdr>
        <w:top w:val="none" w:sz="0" w:space="0" w:color="auto"/>
        <w:left w:val="none" w:sz="0" w:space="0" w:color="auto"/>
        <w:bottom w:val="none" w:sz="0" w:space="0" w:color="auto"/>
        <w:right w:val="none" w:sz="0" w:space="0" w:color="auto"/>
      </w:divBdr>
    </w:div>
    <w:div w:id="1644966117">
      <w:bodyDiv w:val="1"/>
      <w:marLeft w:val="0"/>
      <w:marRight w:val="0"/>
      <w:marTop w:val="0"/>
      <w:marBottom w:val="0"/>
      <w:divBdr>
        <w:top w:val="none" w:sz="0" w:space="0" w:color="auto"/>
        <w:left w:val="none" w:sz="0" w:space="0" w:color="auto"/>
        <w:bottom w:val="none" w:sz="0" w:space="0" w:color="auto"/>
        <w:right w:val="none" w:sz="0" w:space="0" w:color="auto"/>
      </w:divBdr>
    </w:div>
    <w:div w:id="207808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chranaosobnychudajov@upsvr.gov.s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employment.gov.sk" TargetMode="External"/><Relationship Id="rId1" Type="http://schemas.openxmlformats.org/officeDocument/2006/relationships/hyperlink" Target="http://www.eurofondy.gov.s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employment.gov.sk" TargetMode="External"/><Relationship Id="rId1" Type="http://schemas.openxmlformats.org/officeDocument/2006/relationships/hyperlink" Target="http://www.eurofondy.gov.sk" TargetMode="External"/></Relationships>
</file>

<file path=word/_rels/header3.xml.rels><?xml version="1.0" encoding="UTF-8" standalone="yes"?>
<Relationships xmlns="http://schemas.openxmlformats.org/package/2006/relationships"><Relationship Id="rId2" Type="http://schemas.openxmlformats.org/officeDocument/2006/relationships/image" Target="cid:image005.png@01DA9AE6.8E3B0880" TargetMode="External"/><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9256EA3-D693-41FE-8EF6-580ECB7E0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1508</Words>
  <Characters>9964</Characters>
  <Application>Microsoft Office Word</Application>
  <DocSecurity>0</DocSecurity>
  <Lines>83</Lines>
  <Paragraphs>22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Príloha č</vt:lpstr>
      <vt:lpstr>Príloha č</vt:lpstr>
    </vt:vector>
  </TitlesOfParts>
  <Company>upsvar</Company>
  <LinksUpToDate>false</LinksUpToDate>
  <CharactersWithSpaces>11450</CharactersWithSpaces>
  <SharedDoc>false</SharedDoc>
  <HLinks>
    <vt:vector size="30" baseType="variant">
      <vt:variant>
        <vt:i4>721002</vt:i4>
      </vt:variant>
      <vt:variant>
        <vt:i4>0</vt:i4>
      </vt:variant>
      <vt:variant>
        <vt:i4>0</vt:i4>
      </vt:variant>
      <vt:variant>
        <vt:i4>5</vt:i4>
      </vt:variant>
      <vt:variant>
        <vt:lpwstr>mailto:ochranaosobnychudajov@upsvr.gov.sk</vt:lpwstr>
      </vt:variant>
      <vt:variant>
        <vt:lpwstr/>
      </vt:variant>
      <vt:variant>
        <vt:i4>6619175</vt:i4>
      </vt:variant>
      <vt:variant>
        <vt:i4>14</vt:i4>
      </vt:variant>
      <vt:variant>
        <vt:i4>0</vt:i4>
      </vt:variant>
      <vt:variant>
        <vt:i4>5</vt:i4>
      </vt:variant>
      <vt:variant>
        <vt:lpwstr>http://www.esf.gov.sk/</vt:lpwstr>
      </vt:variant>
      <vt:variant>
        <vt:lpwstr/>
      </vt:variant>
      <vt:variant>
        <vt:i4>5636187</vt:i4>
      </vt:variant>
      <vt:variant>
        <vt:i4>11</vt:i4>
      </vt:variant>
      <vt:variant>
        <vt:i4>0</vt:i4>
      </vt:variant>
      <vt:variant>
        <vt:i4>5</vt:i4>
      </vt:variant>
      <vt:variant>
        <vt:lpwstr>http://www.employment.gov.sk/</vt:lpwstr>
      </vt:variant>
      <vt:variant>
        <vt:lpwstr/>
      </vt:variant>
      <vt:variant>
        <vt:i4>6619175</vt:i4>
      </vt:variant>
      <vt:variant>
        <vt:i4>5</vt:i4>
      </vt:variant>
      <vt:variant>
        <vt:i4>0</vt:i4>
      </vt:variant>
      <vt:variant>
        <vt:i4>5</vt:i4>
      </vt:variant>
      <vt:variant>
        <vt:lpwstr>http://www.esf.gov.sk/</vt:lpwstr>
      </vt:variant>
      <vt:variant>
        <vt:lpwstr/>
      </vt:variant>
      <vt:variant>
        <vt:i4>5636187</vt:i4>
      </vt:variant>
      <vt:variant>
        <vt:i4>2</vt:i4>
      </vt:variant>
      <vt:variant>
        <vt:i4>0</vt:i4>
      </vt:variant>
      <vt:variant>
        <vt:i4>5</vt:i4>
      </vt:variant>
      <vt:variant>
        <vt:lpwstr>http://www.employment.gov.sk/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UPSVaR</dc:creator>
  <cp:keywords/>
  <cp:lastModifiedBy>Ernstová Zuzana</cp:lastModifiedBy>
  <cp:revision>14</cp:revision>
  <cp:lastPrinted>2018-09-28T10:25:00Z</cp:lastPrinted>
  <dcterms:created xsi:type="dcterms:W3CDTF">2024-08-05T13:08:00Z</dcterms:created>
  <dcterms:modified xsi:type="dcterms:W3CDTF">2025-05-02T09:20:00Z</dcterms:modified>
</cp:coreProperties>
</file>