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B66" w:rsidRDefault="00224B66">
      <w:pPr>
        <w:pStyle w:val="Nzov"/>
        <w:rPr>
          <w:b w:val="0"/>
          <w:sz w:val="26"/>
          <w:szCs w:val="26"/>
        </w:rPr>
      </w:pPr>
    </w:p>
    <w:p w:rsidR="00224B66" w:rsidRDefault="002D754B">
      <w:pPr>
        <w:pStyle w:val="Nzov"/>
        <w:rPr>
          <w:caps/>
          <w:sz w:val="26"/>
          <w:szCs w:val="26"/>
        </w:rPr>
      </w:pPr>
      <w:r>
        <w:rPr>
          <w:caps/>
          <w:sz w:val="26"/>
          <w:szCs w:val="26"/>
        </w:rPr>
        <w:t>ŽiadosŤ</w:t>
      </w:r>
    </w:p>
    <w:p w:rsidR="00224B66" w:rsidRDefault="00224B66">
      <w:pPr>
        <w:pStyle w:val="Nzov"/>
        <w:rPr>
          <w:caps/>
          <w:sz w:val="26"/>
          <w:szCs w:val="26"/>
        </w:rPr>
      </w:pPr>
    </w:p>
    <w:p w:rsidR="00224B66" w:rsidRDefault="002D754B">
      <w:pPr>
        <w:pStyle w:val="Podtitul"/>
        <w:spacing w:after="40"/>
        <w:rPr>
          <w:b/>
          <w:i w:val="0"/>
          <w:szCs w:val="24"/>
        </w:rPr>
      </w:pPr>
      <w:r>
        <w:rPr>
          <w:b/>
          <w:i w:val="0"/>
          <w:szCs w:val="24"/>
        </w:rPr>
        <w:t>o poskytnutie príspevku</w:t>
      </w:r>
      <w:r>
        <w:t xml:space="preserve"> </w:t>
      </w:r>
      <w:r>
        <w:rPr>
          <w:b/>
          <w:i w:val="0"/>
          <w:szCs w:val="24"/>
        </w:rPr>
        <w:t xml:space="preserve">na samostatnú zárobkovú činnosť </w:t>
      </w:r>
      <w:r>
        <w:rPr>
          <w:b/>
          <w:i w:val="0"/>
          <w:szCs w:val="24"/>
        </w:rPr>
        <w:br/>
        <w:t xml:space="preserve">podľa § 49 zákona č. 5/2004 Z. z. o službách zamestnanosti a o zmene </w:t>
      </w:r>
      <w:bookmarkStart w:id="0" w:name="_GoBack"/>
      <w:bookmarkEnd w:id="0"/>
    </w:p>
    <w:p w:rsidR="00224B66" w:rsidRDefault="002D754B">
      <w:pPr>
        <w:pStyle w:val="Podtitul"/>
        <w:spacing w:after="40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a doplnení niektorých zákonov v znení neskorších predpisov  </w:t>
      </w:r>
    </w:p>
    <w:p w:rsidR="00224B66" w:rsidRDefault="002D754B">
      <w:pPr>
        <w:pStyle w:val="Podtitul"/>
        <w:spacing w:line="288" w:lineRule="auto"/>
        <w:rPr>
          <w:szCs w:val="24"/>
        </w:rPr>
      </w:pPr>
      <w:r>
        <w:rPr>
          <w:szCs w:val="24"/>
        </w:rPr>
        <w:t xml:space="preserve"> (ďalej len „zákon o službách zamestnanosti“)</w:t>
      </w:r>
    </w:p>
    <w:p w:rsidR="00224B66" w:rsidRDefault="00224B66">
      <w:pPr>
        <w:pStyle w:val="Podtitul"/>
        <w:spacing w:line="480" w:lineRule="auto"/>
        <w:jc w:val="both"/>
        <w:rPr>
          <w:b/>
          <w:i w:val="0"/>
          <w:szCs w:val="24"/>
        </w:rPr>
      </w:pPr>
    </w:p>
    <w:p w:rsidR="00224B66" w:rsidRDefault="002D754B">
      <w:pPr>
        <w:pStyle w:val="Podtitul"/>
        <w:spacing w:line="480" w:lineRule="auto"/>
        <w:jc w:val="both"/>
        <w:rPr>
          <w:b/>
          <w:i w:val="0"/>
          <w:szCs w:val="24"/>
          <w:u w:val="single"/>
        </w:rPr>
      </w:pPr>
      <w:r>
        <w:rPr>
          <w:b/>
          <w:i w:val="0"/>
          <w:szCs w:val="24"/>
          <w:u w:val="single"/>
        </w:rPr>
        <w:t>Údaje o žiadateľovi:</w:t>
      </w:r>
    </w:p>
    <w:p w:rsidR="00224B66" w:rsidRDefault="002D754B">
      <w:pPr>
        <w:pStyle w:val="Podtitul"/>
        <w:spacing w:line="480" w:lineRule="auto"/>
        <w:jc w:val="both"/>
        <w:rPr>
          <w:b/>
          <w:i w:val="0"/>
          <w:szCs w:val="24"/>
          <w:u w:val="single"/>
        </w:rPr>
      </w:pPr>
      <w:r>
        <w:rPr>
          <w:i w:val="0"/>
          <w:szCs w:val="24"/>
        </w:rPr>
        <w:t>Meno, priezvisko, titul:.............................................................................................................................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>Rodné číslo:..............................................................................................................................................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left"/>
        <w:rPr>
          <w:i w:val="0"/>
          <w:szCs w:val="24"/>
        </w:rPr>
      </w:pPr>
      <w:r>
        <w:rPr>
          <w:i w:val="0"/>
          <w:szCs w:val="24"/>
        </w:rPr>
        <w:t>Adresa trvalého pobytu (vrátane PSČ):....................................................................................................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>Telefónne číslo:.......................................................E-mail:.....................................................................</w:t>
      </w:r>
    </w:p>
    <w:p w:rsidR="00224B66" w:rsidRDefault="00224B66">
      <w:pPr>
        <w:pStyle w:val="Podtitul"/>
        <w:spacing w:line="480" w:lineRule="auto"/>
        <w:jc w:val="both"/>
        <w:rPr>
          <w:b/>
          <w:i w:val="0"/>
          <w:szCs w:val="24"/>
          <w:u w:val="single"/>
        </w:rPr>
      </w:pPr>
    </w:p>
    <w:p w:rsidR="00224B66" w:rsidRDefault="002D754B">
      <w:pPr>
        <w:pStyle w:val="Podtitul"/>
        <w:spacing w:line="480" w:lineRule="auto"/>
        <w:jc w:val="both"/>
        <w:rPr>
          <w:b/>
          <w:i w:val="0"/>
          <w:szCs w:val="24"/>
          <w:u w:val="single"/>
        </w:rPr>
      </w:pPr>
      <w:r>
        <w:rPr>
          <w:b/>
          <w:i w:val="0"/>
          <w:szCs w:val="24"/>
          <w:u w:val="single"/>
        </w:rPr>
        <w:t>Údaje o prevádzkovaní alebo vykonávaní samostatnej zárobkovej činnosti (ďalej len „SZČ“):</w:t>
      </w:r>
    </w:p>
    <w:p w:rsidR="00224B66" w:rsidRDefault="002D754B">
      <w:pPr>
        <w:pStyle w:val="Podtitul"/>
        <w:spacing w:line="480" w:lineRule="auto"/>
        <w:jc w:val="both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Predmet podnikania/druh vykonávanej SZČ:...........................................................................................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>Miesto podnikania (Ulica, číslo, PSČ, Obec):...........................................................................................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>Miesto výkonu SZČ / prevádzkareň</w:t>
      </w:r>
      <w:r>
        <w:rPr>
          <w:rStyle w:val="Odkaznapoznmkupodiarou"/>
          <w:i w:val="0"/>
          <w:szCs w:val="24"/>
        </w:rPr>
        <w:footnoteReference w:id="1"/>
      </w:r>
      <w:r>
        <w:rPr>
          <w:i w:val="0"/>
          <w:szCs w:val="24"/>
        </w:rPr>
        <w:t xml:space="preserve"> (Ulica, číslo, PSČ, Obec) :..............................................................</w:t>
      </w:r>
    </w:p>
    <w:p w:rsidR="00224B66" w:rsidRDefault="00224B66">
      <w:pPr>
        <w:pStyle w:val="Podtitul"/>
        <w:spacing w:line="480" w:lineRule="auto"/>
        <w:jc w:val="both"/>
        <w:rPr>
          <w:b/>
          <w:bCs/>
          <w:i w:val="0"/>
          <w:iCs/>
          <w:szCs w:val="24"/>
          <w:u w:val="single"/>
        </w:rPr>
      </w:pPr>
    </w:p>
    <w:p w:rsidR="00224B66" w:rsidRDefault="002D754B">
      <w:pPr>
        <w:pStyle w:val="Podtitul"/>
        <w:spacing w:line="480" w:lineRule="auto"/>
        <w:jc w:val="both"/>
        <w:rPr>
          <w:b/>
          <w:bCs/>
          <w:i w:val="0"/>
          <w:iCs/>
          <w:szCs w:val="24"/>
          <w:u w:val="single"/>
        </w:rPr>
      </w:pPr>
      <w:r>
        <w:rPr>
          <w:b/>
          <w:bCs/>
          <w:i w:val="0"/>
          <w:iCs/>
          <w:szCs w:val="24"/>
          <w:u w:val="single"/>
        </w:rPr>
        <w:t>Predmet prevažujúcej činnosti</w:t>
      </w:r>
      <w:r>
        <w:rPr>
          <w:b/>
          <w:i w:val="0"/>
          <w:szCs w:val="24"/>
          <w:u w:val="single"/>
        </w:rPr>
        <w:t xml:space="preserve"> podľa SK NACE Rev.2</w:t>
      </w:r>
      <w:r>
        <w:rPr>
          <w:rStyle w:val="Odkaznapoznmkupodiarou"/>
          <w:b/>
          <w:i w:val="0"/>
          <w:szCs w:val="24"/>
          <w:u w:val="single"/>
        </w:rPr>
        <w:footnoteReference w:id="2"/>
      </w:r>
      <w:r>
        <w:rPr>
          <w:b/>
          <w:bCs/>
          <w:i w:val="0"/>
          <w:iCs/>
          <w:szCs w:val="24"/>
          <w:u w:val="single"/>
        </w:rPr>
        <w:t>:</w:t>
      </w:r>
    </w:p>
    <w:p w:rsidR="00224B66" w:rsidRDefault="002D754B">
      <w:pPr>
        <w:pStyle w:val="Podtitul"/>
        <w:spacing w:line="480" w:lineRule="auto"/>
        <w:jc w:val="both"/>
        <w:rPr>
          <w:bCs/>
          <w:i w:val="0"/>
          <w:iCs/>
          <w:szCs w:val="24"/>
        </w:rPr>
      </w:pPr>
      <w:r>
        <w:rPr>
          <w:i w:val="0"/>
          <w:szCs w:val="24"/>
        </w:rPr>
        <w:t>Názov činnosti, ktorú bude žiadateľ vykonávať ako SZČ:........................................................................</w:t>
      </w:r>
    </w:p>
    <w:p w:rsidR="00224B66" w:rsidRDefault="002D754B">
      <w:pPr>
        <w:pStyle w:val="Podtitul"/>
        <w:spacing w:line="480" w:lineRule="auto"/>
        <w:jc w:val="both"/>
        <w:rPr>
          <w:i w:val="0"/>
          <w:szCs w:val="24"/>
        </w:rPr>
      </w:pPr>
      <w:r>
        <w:rPr>
          <w:i w:val="0"/>
          <w:szCs w:val="24"/>
        </w:rPr>
        <w:t xml:space="preserve">Číselný kód podľa SK NACE Rev.2:........................................................................................................ </w:t>
      </w:r>
    </w:p>
    <w:p w:rsidR="00224B66" w:rsidRDefault="00224B66">
      <w:pPr>
        <w:pStyle w:val="Podtitul"/>
        <w:spacing w:line="360" w:lineRule="auto"/>
        <w:rPr>
          <w:b/>
          <w:i w:val="0"/>
          <w:szCs w:val="24"/>
          <w:u w:val="single"/>
        </w:rPr>
      </w:pPr>
    </w:p>
    <w:p w:rsidR="00224B66" w:rsidRDefault="00224B66">
      <w:pPr>
        <w:pStyle w:val="Podtitul"/>
        <w:spacing w:line="360" w:lineRule="auto"/>
        <w:rPr>
          <w:b/>
          <w:i w:val="0"/>
          <w:szCs w:val="24"/>
          <w:u w:val="single"/>
        </w:rPr>
      </w:pPr>
    </w:p>
    <w:p w:rsidR="00224B66" w:rsidRDefault="00224B66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</w:p>
    <w:p w:rsidR="00224B66" w:rsidRDefault="00224B66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</w:p>
    <w:p w:rsidR="00224B66" w:rsidRDefault="00224B66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</w:p>
    <w:p w:rsidR="00224B66" w:rsidRDefault="002D754B">
      <w:pPr>
        <w:pStyle w:val="Podtitul"/>
        <w:spacing w:line="360" w:lineRule="auto"/>
        <w:rPr>
          <w:b/>
          <w:bCs/>
          <w:i w:val="0"/>
          <w:iCs/>
          <w:szCs w:val="22"/>
          <w:u w:val="single"/>
        </w:rPr>
      </w:pPr>
      <w:r>
        <w:rPr>
          <w:b/>
          <w:bCs/>
          <w:i w:val="0"/>
          <w:iCs/>
          <w:szCs w:val="22"/>
          <w:u w:val="single"/>
        </w:rPr>
        <w:lastRenderedPageBreak/>
        <w:t>Vyhlásenia žiadateľa:</w:t>
      </w:r>
    </w:p>
    <w:p w:rsidR="00224B66" w:rsidRDefault="00224B66">
      <w:pPr>
        <w:pStyle w:val="Podtitul"/>
        <w:spacing w:line="360" w:lineRule="auto"/>
        <w:jc w:val="left"/>
        <w:rPr>
          <w:b/>
          <w:bCs/>
          <w:i w:val="0"/>
          <w:iCs/>
          <w:szCs w:val="22"/>
          <w:u w:val="single"/>
        </w:rPr>
      </w:pPr>
    </w:p>
    <w:p w:rsidR="00224B66" w:rsidRDefault="002D754B">
      <w:pPr>
        <w:pStyle w:val="Podtitul"/>
        <w:spacing w:line="360" w:lineRule="auto"/>
        <w:jc w:val="both"/>
        <w:rPr>
          <w:bCs/>
          <w:i w:val="0"/>
          <w:iCs/>
          <w:szCs w:val="22"/>
        </w:rPr>
      </w:pPr>
      <w:r>
        <w:rPr>
          <w:bCs/>
          <w:i w:val="0"/>
          <w:iCs/>
          <w:szCs w:val="22"/>
          <w:u w:val="single"/>
        </w:rPr>
        <w:t>Vyhlasujem</w:t>
      </w:r>
      <w:r>
        <w:rPr>
          <w:bCs/>
          <w:i w:val="0"/>
          <w:iCs/>
          <w:szCs w:val="22"/>
        </w:rPr>
        <w:t>, že pred zaradením do evidencie uchádzačov o zamestnanie som*</w:t>
      </w:r>
      <w:r>
        <w:rPr>
          <w:rStyle w:val="Odkaznapoznmkupodiarou"/>
          <w:bCs/>
          <w:i w:val="0"/>
          <w:iCs/>
          <w:szCs w:val="22"/>
        </w:rPr>
        <w:footnoteReference w:id="3"/>
      </w:r>
      <w:r>
        <w:rPr>
          <w:bCs/>
          <w:i w:val="0"/>
          <w:iCs/>
          <w:szCs w:val="22"/>
        </w:rPr>
        <w:t>:</w:t>
      </w:r>
    </w:p>
    <w:p w:rsidR="00224B66" w:rsidRDefault="000A3E21">
      <w:pPr>
        <w:spacing w:after="120"/>
        <w:jc w:val="both"/>
        <w:rPr>
          <w:bCs/>
          <w:sz w:val="24"/>
          <w:szCs w:val="22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2"/>
          </w:rPr>
          <w:id w:val="-180114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cs="Segoe UI Symbol" w:hint="eastAsia"/>
              <w:color w:val="000000"/>
              <w:sz w:val="24"/>
              <w:szCs w:val="22"/>
            </w:rPr>
            <w:t>☐</w:t>
          </w:r>
        </w:sdtContent>
      </w:sdt>
      <w:r w:rsidR="002D754B">
        <w:rPr>
          <w:rStyle w:val="Odkaznapoznmkupodiarou"/>
          <w:rFonts w:eastAsia="MS Gothic"/>
          <w:color w:val="000000"/>
          <w:sz w:val="24"/>
          <w:szCs w:val="22"/>
        </w:rPr>
        <w:t>*</w:t>
      </w:r>
      <w:r w:rsidR="002D754B">
        <w:rPr>
          <w:rFonts w:eastAsia="MS Gothic"/>
          <w:color w:val="000000"/>
          <w:sz w:val="24"/>
          <w:szCs w:val="22"/>
        </w:rPr>
        <w:tab/>
      </w:r>
      <w:r w:rsidR="002D754B">
        <w:rPr>
          <w:sz w:val="24"/>
          <w:szCs w:val="22"/>
        </w:rPr>
        <w:t>neprevádzkoval alebo nevykonával SZČ</w:t>
      </w:r>
      <w:r w:rsidR="002D754B">
        <w:rPr>
          <w:bCs/>
          <w:sz w:val="24"/>
          <w:szCs w:val="22"/>
        </w:rPr>
        <w:t xml:space="preserve"> </w:t>
      </w:r>
    </w:p>
    <w:p w:rsidR="00224B66" w:rsidRDefault="000A3E21">
      <w:pPr>
        <w:spacing w:after="120"/>
        <w:jc w:val="both"/>
        <w:rPr>
          <w:sz w:val="24"/>
          <w:szCs w:val="22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2"/>
          </w:rPr>
          <w:id w:val="-42087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cs="Segoe UI Symbol" w:hint="eastAsia"/>
              <w:color w:val="000000"/>
              <w:sz w:val="24"/>
              <w:szCs w:val="22"/>
            </w:rPr>
            <w:t>☐</w:t>
          </w:r>
        </w:sdtContent>
      </w:sdt>
      <w:r w:rsidR="002D754B">
        <w:rPr>
          <w:rStyle w:val="Odkaznapoznmkupodiarou"/>
          <w:rFonts w:eastAsia="MS Gothic"/>
          <w:color w:val="000000"/>
          <w:sz w:val="24"/>
          <w:szCs w:val="22"/>
        </w:rPr>
        <w:t>*</w:t>
      </w:r>
      <w:r w:rsidR="002D754B">
        <w:rPr>
          <w:rFonts w:eastAsia="MS Gothic"/>
          <w:color w:val="000000"/>
          <w:sz w:val="24"/>
          <w:szCs w:val="22"/>
        </w:rPr>
        <w:tab/>
      </w:r>
      <w:r w:rsidR="002D754B">
        <w:rPr>
          <w:sz w:val="24"/>
          <w:szCs w:val="22"/>
        </w:rPr>
        <w:t>prevádzkoval alebo vykonával SZČ ako:</w:t>
      </w:r>
    </w:p>
    <w:p w:rsidR="00224B66" w:rsidRDefault="000A3E21">
      <w:pPr>
        <w:pStyle w:val="Odsekzoznamu"/>
        <w:tabs>
          <w:tab w:val="left" w:pos="804"/>
        </w:tabs>
        <w:ind w:left="708"/>
        <w:rPr>
          <w:szCs w:val="22"/>
        </w:rPr>
      </w:pPr>
      <w:sdt>
        <w:sdtPr>
          <w:rPr>
            <w:szCs w:val="22"/>
          </w:rPr>
          <w:id w:val="-211381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D754B">
        <w:rPr>
          <w:szCs w:val="22"/>
        </w:rPr>
        <w:t xml:space="preserve"> spoločník obchodnej spoločnosti</w:t>
      </w:r>
    </w:p>
    <w:p w:rsidR="00224B66" w:rsidRDefault="000A3E21">
      <w:pPr>
        <w:pStyle w:val="Odsekzoznamu"/>
        <w:tabs>
          <w:tab w:val="left" w:pos="804"/>
        </w:tabs>
        <w:ind w:left="708"/>
        <w:rPr>
          <w:szCs w:val="22"/>
        </w:rPr>
      </w:pPr>
      <w:sdt>
        <w:sdtPr>
          <w:rPr>
            <w:szCs w:val="22"/>
          </w:rPr>
          <w:id w:val="1961214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D754B">
        <w:rPr>
          <w:szCs w:val="22"/>
        </w:rPr>
        <w:t xml:space="preserve"> konateľ obchodnej spoločnosti</w:t>
      </w:r>
    </w:p>
    <w:p w:rsidR="00224B66" w:rsidRDefault="000A3E21">
      <w:pPr>
        <w:pStyle w:val="Odsekzoznamu"/>
        <w:tabs>
          <w:tab w:val="left" w:pos="804"/>
        </w:tabs>
        <w:ind w:left="708"/>
        <w:rPr>
          <w:szCs w:val="22"/>
        </w:rPr>
      </w:pPr>
      <w:sdt>
        <w:sdtPr>
          <w:rPr>
            <w:szCs w:val="22"/>
          </w:rPr>
          <w:id w:val="-172036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D754B">
        <w:rPr>
          <w:szCs w:val="22"/>
        </w:rPr>
        <w:t xml:space="preserve"> člen dozornej rady obchodnej spoločnosti</w:t>
      </w:r>
    </w:p>
    <w:p w:rsidR="00224B66" w:rsidRDefault="000A3E21">
      <w:pPr>
        <w:pStyle w:val="Odsekzoznamu"/>
        <w:tabs>
          <w:tab w:val="left" w:pos="804"/>
        </w:tabs>
        <w:ind w:left="708"/>
        <w:rPr>
          <w:szCs w:val="22"/>
        </w:rPr>
      </w:pPr>
      <w:sdt>
        <w:sdtPr>
          <w:rPr>
            <w:szCs w:val="22"/>
          </w:rPr>
          <w:id w:val="1771035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2D754B">
        <w:rPr>
          <w:szCs w:val="22"/>
        </w:rPr>
        <w:t xml:space="preserve"> člen predstavenstva obchodnej spoločnosti</w:t>
      </w:r>
    </w:p>
    <w:p w:rsidR="00224B66" w:rsidRDefault="000A3E21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13592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  <w:lang w:eastAsia="cs-CZ"/>
        </w:rPr>
        <w:t xml:space="preserve"> prevádzkovateľ činnosti podľa živnostenského zákona</w:t>
      </w:r>
    </w:p>
    <w:p w:rsidR="00224B66" w:rsidRDefault="000A3E21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-95201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  <w:lang w:eastAsia="cs-CZ"/>
        </w:rPr>
        <w:t xml:space="preserve"> prevádzkovateľ činnosti podľa osobitného predpisu</w:t>
      </w:r>
      <w:r w:rsidR="002D754B">
        <w:rPr>
          <w:rStyle w:val="Odkaznapoznmkupodiarou"/>
          <w:szCs w:val="22"/>
          <w:lang w:eastAsia="cs-CZ"/>
        </w:rPr>
        <w:footnoteReference w:id="4"/>
      </w:r>
    </w:p>
    <w:p w:rsidR="00224B66" w:rsidRDefault="000A3E21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195419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  <w:lang w:eastAsia="cs-CZ"/>
        </w:rPr>
        <w:t xml:space="preserve"> vykonávateľ poľnohospodárskej výroby podľa osobitného predpisu</w:t>
      </w:r>
      <w:r w:rsidR="002D754B">
        <w:rPr>
          <w:rStyle w:val="Odkaznapoznmkupodiarou"/>
          <w:szCs w:val="22"/>
          <w:lang w:eastAsia="cs-CZ"/>
        </w:rPr>
        <w:footnoteReference w:id="5"/>
      </w:r>
    </w:p>
    <w:p w:rsidR="00224B66" w:rsidRDefault="000A3E21">
      <w:pPr>
        <w:pStyle w:val="Odsekzoznamu"/>
        <w:tabs>
          <w:tab w:val="left" w:pos="113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-186312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</w:rPr>
        <w:t xml:space="preserve"> v</w:t>
      </w:r>
      <w:r w:rsidR="002D754B">
        <w:rPr>
          <w:szCs w:val="22"/>
          <w:lang w:eastAsia="cs-CZ"/>
        </w:rPr>
        <w:t>ykonávateľ činnosti agentúry dočasného zamestnávania podľa § 29 zákona</w:t>
      </w:r>
      <w:r w:rsidR="002D754B">
        <w:rPr>
          <w:szCs w:val="22"/>
          <w:lang w:eastAsia="cs-CZ"/>
        </w:rPr>
        <w:br/>
        <w:t xml:space="preserve">     o službách zamestnanosti</w:t>
      </w:r>
    </w:p>
    <w:p w:rsidR="00224B66" w:rsidRDefault="000A3E21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sdt>
        <w:sdtPr>
          <w:rPr>
            <w:szCs w:val="22"/>
            <w:lang w:eastAsia="cs-CZ"/>
          </w:rPr>
          <w:id w:val="-187036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hint="eastAsia"/>
              <w:szCs w:val="22"/>
              <w:lang w:eastAsia="cs-CZ"/>
            </w:rPr>
            <w:t>☐</w:t>
          </w:r>
        </w:sdtContent>
      </w:sdt>
      <w:r w:rsidR="002D754B">
        <w:rPr>
          <w:szCs w:val="22"/>
          <w:lang w:eastAsia="cs-CZ"/>
        </w:rPr>
        <w:t xml:space="preserve"> vykonávateľ činnosti agentúry podporovaného zamestnávania podľa § 58 zákona</w:t>
      </w:r>
    </w:p>
    <w:p w:rsidR="00224B66" w:rsidRDefault="002D754B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  <w:r>
        <w:rPr>
          <w:szCs w:val="22"/>
          <w:lang w:eastAsia="cs-CZ"/>
        </w:rPr>
        <w:t xml:space="preserve">     o službách zamestnanosti</w:t>
      </w:r>
    </w:p>
    <w:p w:rsidR="00224B66" w:rsidRDefault="00224B66">
      <w:pPr>
        <w:pStyle w:val="Odsekzoznamu"/>
        <w:tabs>
          <w:tab w:val="left" w:pos="804"/>
        </w:tabs>
        <w:ind w:left="708"/>
        <w:rPr>
          <w:szCs w:val="22"/>
          <w:lang w:eastAsia="cs-CZ"/>
        </w:rPr>
      </w:pPr>
    </w:p>
    <w:p w:rsidR="00224B66" w:rsidRDefault="000A3E21">
      <w:pPr>
        <w:jc w:val="both"/>
        <w:rPr>
          <w:sz w:val="24"/>
          <w:szCs w:val="22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2"/>
          </w:rPr>
          <w:id w:val="1921214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754B">
            <w:rPr>
              <w:rFonts w:ascii="MS Gothic" w:eastAsia="MS Gothic" w:hAnsi="MS Gothic" w:cs="Segoe UI Symbol" w:hint="eastAsia"/>
              <w:color w:val="000000"/>
              <w:sz w:val="24"/>
              <w:szCs w:val="22"/>
            </w:rPr>
            <w:t>☐</w:t>
          </w:r>
        </w:sdtContent>
      </w:sdt>
      <w:r w:rsidR="002D754B">
        <w:rPr>
          <w:rStyle w:val="Odkaznapoznmkupodiarou"/>
          <w:rFonts w:eastAsia="MS Gothic"/>
          <w:color w:val="000000"/>
          <w:sz w:val="24"/>
          <w:szCs w:val="22"/>
        </w:rPr>
        <w:t>*</w:t>
      </w:r>
      <w:r w:rsidR="002D754B">
        <w:rPr>
          <w:rFonts w:eastAsia="MS Gothic"/>
          <w:color w:val="000000"/>
          <w:sz w:val="24"/>
          <w:szCs w:val="22"/>
        </w:rPr>
        <w:t xml:space="preserve">        prevádzkoval alebo vykonával SZČ a v súčasnosti </w:t>
      </w:r>
      <w:r w:rsidR="002D754B">
        <w:rPr>
          <w:sz w:val="24"/>
          <w:szCs w:val="22"/>
        </w:rPr>
        <w:t>mám pozastavené/prerušené prevádzkovanie</w:t>
      </w:r>
    </w:p>
    <w:p w:rsidR="00224B66" w:rsidRDefault="002D754B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alebo vykonávanie SZČ na uvedený predmet podnikania/druh vykonávanej SZČ (od-do): </w:t>
      </w:r>
    </w:p>
    <w:p w:rsidR="00224B66" w:rsidRDefault="002D754B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.......................................................................................................................................................       </w:t>
      </w:r>
    </w:p>
    <w:p w:rsidR="00224B66" w:rsidRDefault="00224B66">
      <w:pPr>
        <w:spacing w:after="120"/>
        <w:jc w:val="both"/>
        <w:rPr>
          <w:sz w:val="24"/>
          <w:szCs w:val="22"/>
          <w:lang w:eastAsia="cs-CZ"/>
        </w:rPr>
      </w:pPr>
    </w:p>
    <w:p w:rsidR="00224B66" w:rsidRDefault="002D754B">
      <w:pPr>
        <w:spacing w:after="120"/>
        <w:jc w:val="both"/>
        <w:rPr>
          <w:sz w:val="24"/>
          <w:szCs w:val="22"/>
        </w:rPr>
      </w:pPr>
      <w:r>
        <w:rPr>
          <w:sz w:val="24"/>
          <w:szCs w:val="22"/>
          <w:lang w:eastAsia="cs-CZ"/>
        </w:rPr>
        <w:t>Boli mi pridelené tieto identifikačné údaje</w:t>
      </w:r>
      <w:r>
        <w:rPr>
          <w:rStyle w:val="Odkaznapoznmkupodiarou"/>
          <w:b/>
          <w:sz w:val="24"/>
          <w:szCs w:val="22"/>
          <w:lang w:eastAsia="cs-CZ"/>
        </w:rPr>
        <w:footnoteReference w:id="6"/>
      </w:r>
      <w:r>
        <w:rPr>
          <w:sz w:val="24"/>
          <w:szCs w:val="22"/>
          <w:lang w:eastAsia="cs-CZ"/>
        </w:rPr>
        <w:t>:</w:t>
      </w:r>
    </w:p>
    <w:p w:rsidR="00224B66" w:rsidRDefault="00224B66">
      <w:pPr>
        <w:spacing w:after="120"/>
        <w:jc w:val="both"/>
        <w:rPr>
          <w:b/>
          <w:sz w:val="22"/>
          <w:szCs w:val="22"/>
          <w:lang w:eastAsia="cs-CZ"/>
        </w:rPr>
      </w:pPr>
    </w:p>
    <w:p w:rsidR="00224B66" w:rsidRDefault="00224B66">
      <w:pPr>
        <w:spacing w:after="120"/>
        <w:jc w:val="both"/>
        <w:rPr>
          <w:b/>
          <w:sz w:val="22"/>
          <w:szCs w:val="22"/>
          <w:lang w:eastAsia="cs-CZ"/>
        </w:rPr>
      </w:pPr>
    </w:p>
    <w:p w:rsidR="00224B66" w:rsidRDefault="002D754B">
      <w:pPr>
        <w:spacing w:after="120"/>
        <w:jc w:val="both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 xml:space="preserve">IČO: </w:t>
      </w:r>
      <w:r>
        <w:rPr>
          <w:b/>
          <w:sz w:val="22"/>
          <w:szCs w:val="22"/>
          <w:lang w:eastAsia="cs-CZ"/>
        </w:rPr>
        <w:tab/>
        <w:t xml:space="preserve">                                                  </w:t>
      </w:r>
    </w:p>
    <w:p w:rsidR="00224B66" w:rsidRDefault="00224B66">
      <w:pPr>
        <w:spacing w:after="120"/>
        <w:ind w:left="708"/>
        <w:jc w:val="both"/>
        <w:rPr>
          <w:b/>
          <w:sz w:val="22"/>
          <w:szCs w:val="22"/>
          <w:lang w:eastAsia="cs-CZ"/>
        </w:rPr>
      </w:pPr>
    </w:p>
    <w:p w:rsidR="00224B66" w:rsidRDefault="00224B66">
      <w:pPr>
        <w:spacing w:after="120"/>
        <w:jc w:val="both"/>
        <w:rPr>
          <w:b/>
          <w:sz w:val="22"/>
          <w:szCs w:val="22"/>
          <w:lang w:eastAsia="cs-CZ"/>
        </w:rPr>
      </w:pPr>
    </w:p>
    <w:p w:rsidR="00224B66" w:rsidRDefault="002D754B">
      <w:pPr>
        <w:spacing w:after="120"/>
        <w:jc w:val="both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>DIČ:</w:t>
      </w:r>
    </w:p>
    <w:p w:rsidR="00224B66" w:rsidRDefault="00224B66">
      <w:pPr>
        <w:pStyle w:val="Podtitul"/>
        <w:spacing w:line="264" w:lineRule="auto"/>
        <w:jc w:val="both"/>
        <w:rPr>
          <w:i w:val="0"/>
          <w:color w:val="000000" w:themeColor="text1"/>
          <w:szCs w:val="24"/>
          <w:u w:val="single"/>
        </w:rPr>
      </w:pPr>
    </w:p>
    <w:p w:rsidR="00224B66" w:rsidRDefault="00224B66">
      <w:pPr>
        <w:pStyle w:val="Podtitul"/>
        <w:spacing w:line="264" w:lineRule="auto"/>
        <w:jc w:val="both"/>
        <w:rPr>
          <w:i w:val="0"/>
          <w:color w:val="000000" w:themeColor="text1"/>
          <w:szCs w:val="24"/>
          <w:u w:val="single"/>
        </w:rPr>
      </w:pPr>
    </w:p>
    <w:p w:rsidR="00224B66" w:rsidRDefault="00224B66">
      <w:pPr>
        <w:pStyle w:val="Podtitul"/>
        <w:spacing w:line="264" w:lineRule="auto"/>
        <w:jc w:val="both"/>
        <w:rPr>
          <w:i w:val="0"/>
          <w:color w:val="000000" w:themeColor="text1"/>
          <w:szCs w:val="24"/>
          <w:u w:val="single"/>
        </w:rPr>
      </w:pPr>
    </w:p>
    <w:p w:rsidR="00224B66" w:rsidRDefault="002D754B">
      <w:pPr>
        <w:pStyle w:val="Podtitul"/>
        <w:spacing w:line="264" w:lineRule="auto"/>
        <w:jc w:val="both"/>
        <w:rPr>
          <w:b/>
          <w:i w:val="0"/>
          <w:szCs w:val="24"/>
        </w:rPr>
      </w:pPr>
      <w:r>
        <w:rPr>
          <w:i w:val="0"/>
          <w:szCs w:val="24"/>
          <w:u w:val="single"/>
        </w:rPr>
        <w:lastRenderedPageBreak/>
        <w:t>Vyhlasujem</w:t>
      </w:r>
      <w:r>
        <w:rPr>
          <w:i w:val="0"/>
          <w:szCs w:val="24"/>
        </w:rPr>
        <w:t xml:space="preserve">, že som oboznámený so skutočnosťou, že pre účely poskytnutia príspevku podľa § 49 zákona o službách zamestnanosti som povinný uviesť IBAN formát podnikateľského  bankového účtu </w:t>
      </w:r>
      <w:r>
        <w:rPr>
          <w:b/>
          <w:i w:val="0"/>
          <w:szCs w:val="24"/>
        </w:rPr>
        <w:t xml:space="preserve">najneskôr do 30 kalendárnych dní odo dňa podpisu dohody o poskytnutí príspevku na SZČ uzatvorenej podľa § 49 ods. 6 zákona o službách zamestnanosti, zároveň najneskôr do 3 pracovných dní odo dňa nadobudnutia účinnosti dohody, t. j. odo dňa začatia prevádzkovania alebo vykonávania SZČ. </w:t>
      </w:r>
      <w:r>
        <w:rPr>
          <w:i w:val="0"/>
          <w:szCs w:val="24"/>
        </w:rPr>
        <w:t>Zároveň som</w:t>
      </w:r>
      <w:r>
        <w:rPr>
          <w:b/>
          <w:i w:val="0"/>
          <w:szCs w:val="24"/>
        </w:rPr>
        <w:t xml:space="preserve"> </w:t>
      </w:r>
      <w:r>
        <w:rPr>
          <w:i w:val="0"/>
          <w:szCs w:val="24"/>
        </w:rPr>
        <w:t xml:space="preserve">oboznámený so skutočnosťou, že pre účely poskytnutia príspevku podľa § 49 zákona o službách zamestnanosti </w:t>
      </w:r>
      <w:r>
        <w:rPr>
          <w:b/>
          <w:i w:val="0"/>
          <w:szCs w:val="24"/>
        </w:rPr>
        <w:t>je nevyhnutné</w:t>
      </w:r>
      <w:r>
        <w:rPr>
          <w:i w:val="0"/>
          <w:szCs w:val="24"/>
        </w:rPr>
        <w:t xml:space="preserve"> prostredníctvom  podnikateľského bankového účtu, ktorého IBAN formát uvediem, viesť účtovníctvo, resp. riadnu účtovnú/daňovú evidenciu vo veci dokladovania a preukazovania oprávnenosti vynaložených výdavkov súvisiacich s poskytnutím  príspevku na SZČ.</w:t>
      </w:r>
      <w:r>
        <w:rPr>
          <w:rStyle w:val="Odkaznapoznmkupodiarou"/>
          <w:i w:val="0"/>
          <w:szCs w:val="24"/>
        </w:rPr>
        <w:footnoteReference w:id="7"/>
      </w:r>
    </w:p>
    <w:p w:rsidR="00224B66" w:rsidRDefault="00224B66">
      <w:pPr>
        <w:spacing w:line="264" w:lineRule="auto"/>
        <w:jc w:val="both"/>
        <w:rPr>
          <w:sz w:val="24"/>
          <w:szCs w:val="22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color w:val="FF0000"/>
          <w:sz w:val="24"/>
          <w:szCs w:val="24"/>
        </w:rPr>
      </w:pPr>
      <w:r>
        <w:rPr>
          <w:sz w:val="24"/>
          <w:szCs w:val="22"/>
          <w:u w:val="single"/>
          <w:lang w:eastAsia="cs-CZ"/>
        </w:rPr>
        <w:t>Vyhlasujem,</w:t>
      </w:r>
      <w:r>
        <w:rPr>
          <w:sz w:val="24"/>
          <w:szCs w:val="22"/>
          <w:lang w:eastAsia="cs-CZ"/>
        </w:rPr>
        <w:t xml:space="preserve"> že</w:t>
      </w:r>
      <w:r>
        <w:rPr>
          <w:b/>
          <w:sz w:val="24"/>
          <w:szCs w:val="22"/>
        </w:rPr>
        <w:t xml:space="preserve"> </w:t>
      </w:r>
      <w:r>
        <w:rPr>
          <w:sz w:val="24"/>
          <w:szCs w:val="22"/>
          <w:lang w:eastAsia="cs-CZ"/>
        </w:rPr>
        <w:t>nemám evidované neuspokojené nároky svojich zamestnancov vyplývajúce z pracovného pomeru (§ 70 ods.7 písm. f)  zákona o službách zamestnanosti).</w:t>
      </w:r>
    </w:p>
    <w:p w:rsidR="00224B66" w:rsidRDefault="00224B66">
      <w:pPr>
        <w:spacing w:line="264" w:lineRule="auto"/>
        <w:jc w:val="both"/>
        <w:rPr>
          <w:sz w:val="24"/>
          <w:szCs w:val="22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u w:val="single"/>
          <w:lang w:eastAsia="cs-CZ"/>
        </w:rPr>
        <w:t>Vyhlasujem,</w:t>
      </w:r>
      <w:r>
        <w:rPr>
          <w:sz w:val="24"/>
          <w:szCs w:val="22"/>
          <w:lang w:eastAsia="cs-CZ"/>
        </w:rPr>
        <w:t xml:space="preserve"> že mi nebola uložená pokuta za porušenie zákazu nelegálneho zamestnávania v období dvoch rokov pred podaním žiadosti o príspevok (§  70 ods. 7 písm. c) zákona  o službách zamestnanosti</w:t>
      </w:r>
      <w:r>
        <w:rPr>
          <w:i/>
          <w:sz w:val="24"/>
          <w:szCs w:val="22"/>
          <w:lang w:eastAsia="cs-CZ"/>
        </w:rPr>
        <w:t>)  /vyhlasuje žiadateľ, ktorý nemal pridelené IČO/.</w:t>
      </w:r>
      <w:r>
        <w:rPr>
          <w:sz w:val="24"/>
          <w:szCs w:val="22"/>
          <w:lang w:eastAsia="cs-CZ"/>
        </w:rPr>
        <w:t xml:space="preserve">   </w:t>
      </w:r>
    </w:p>
    <w:p w:rsidR="00224B66" w:rsidRDefault="00224B66">
      <w:pPr>
        <w:spacing w:line="264" w:lineRule="auto"/>
        <w:jc w:val="both"/>
        <w:rPr>
          <w:sz w:val="24"/>
          <w:szCs w:val="22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u w:val="single"/>
          <w:lang w:eastAsia="cs-CZ"/>
        </w:rPr>
        <w:t>Vyhlasujem,</w:t>
      </w:r>
      <w:r>
        <w:rPr>
          <w:sz w:val="24"/>
          <w:szCs w:val="22"/>
          <w:lang w:eastAsia="cs-CZ"/>
        </w:rPr>
        <w:t xml:space="preserve"> že aktivity, na ktoré žiadam o poskytnutie pomoci, neboli a nie sú financované inou schémou štátnej pomoci alebo inou schémou minimálnej pomoci</w:t>
      </w:r>
      <w:r>
        <w:rPr>
          <w:i/>
        </w:rPr>
        <w:t>,</w:t>
      </w:r>
    </w:p>
    <w:p w:rsidR="00224B66" w:rsidRDefault="00224B66">
      <w:pPr>
        <w:spacing w:line="264" w:lineRule="auto"/>
        <w:jc w:val="both"/>
        <w:rPr>
          <w:sz w:val="24"/>
          <w:szCs w:val="22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u w:val="single"/>
          <w:lang w:eastAsia="cs-CZ"/>
        </w:rPr>
        <w:t>Vyhlasujem,</w:t>
      </w:r>
      <w:r>
        <w:rPr>
          <w:sz w:val="24"/>
          <w:szCs w:val="22"/>
          <w:lang w:eastAsia="cs-CZ"/>
        </w:rPr>
        <w:t xml:space="preserve"> že </w:t>
      </w:r>
      <w:r>
        <w:rPr>
          <w:sz w:val="24"/>
          <w:szCs w:val="24"/>
        </w:rPr>
        <w:t>akceptujem podmienky príslušnej schémy minimálnej pomoci:</w:t>
      </w:r>
    </w:p>
    <w:p w:rsidR="00224B66" w:rsidRDefault="002D754B">
      <w:pPr>
        <w:pStyle w:val="Odsekzoznamu"/>
        <w:numPr>
          <w:ilvl w:val="0"/>
          <w:numId w:val="17"/>
        </w:numPr>
        <w:tabs>
          <w:tab w:val="left" w:pos="426"/>
        </w:tabs>
        <w:spacing w:line="264" w:lineRule="auto"/>
        <w:jc w:val="both"/>
      </w:pPr>
      <w:r>
        <w:t>Schéma minimálnej pomoci na podporu zamestnanosti  DM – č. 2/2024 v platnom znení;</w:t>
      </w:r>
    </w:p>
    <w:p w:rsidR="00224B66" w:rsidRDefault="002D754B">
      <w:pPr>
        <w:pStyle w:val="Odsekzoznamu"/>
        <w:numPr>
          <w:ilvl w:val="0"/>
          <w:numId w:val="17"/>
        </w:numPr>
        <w:tabs>
          <w:tab w:val="left" w:pos="426"/>
        </w:tabs>
        <w:spacing w:line="264" w:lineRule="auto"/>
        <w:jc w:val="both"/>
      </w:pPr>
      <w:r>
        <w:t>Schéma minimálnej pomoci na podporu zamestnanosti v odvetví poľnohospodárskej prvovýroby  DM – č. 9/2023 v platnom znení.</w:t>
      </w:r>
    </w:p>
    <w:p w:rsidR="00224B66" w:rsidRDefault="00224B66">
      <w:pPr>
        <w:spacing w:line="264" w:lineRule="auto"/>
        <w:jc w:val="both"/>
        <w:rPr>
          <w:sz w:val="24"/>
          <w:szCs w:val="24"/>
          <w:u w:val="single"/>
          <w:lang w:eastAsia="cs-CZ"/>
        </w:rPr>
      </w:pPr>
    </w:p>
    <w:p w:rsidR="00224B66" w:rsidRDefault="002D754B">
      <w:pPr>
        <w:spacing w:line="264" w:lineRule="auto"/>
        <w:jc w:val="both"/>
        <w:rPr>
          <w:i/>
          <w:sz w:val="24"/>
          <w:szCs w:val="24"/>
        </w:rPr>
      </w:pPr>
      <w:r>
        <w:rPr>
          <w:sz w:val="24"/>
          <w:szCs w:val="24"/>
          <w:u w:val="single"/>
          <w:lang w:eastAsia="cs-CZ"/>
        </w:rPr>
        <w:t>Vyhlasujem,</w:t>
      </w:r>
      <w:r>
        <w:rPr>
          <w:sz w:val="24"/>
          <w:szCs w:val="24"/>
          <w:lang w:eastAsia="cs-CZ"/>
        </w:rPr>
        <w:t xml:space="preserve"> že na aktivity uvedené v žiadosti  nežiadam o inú štátnu pomoc alebo minimálnu pomoc od iného poskytovateľa pomoci alebo v rámci iných schém pomoci</w:t>
      </w:r>
      <w:r>
        <w:rPr>
          <w:i/>
          <w:sz w:val="24"/>
          <w:szCs w:val="24"/>
          <w:lang w:eastAsia="cs-CZ"/>
        </w:rPr>
        <w:t xml:space="preserve">. </w:t>
      </w:r>
      <w:r>
        <w:rPr>
          <w:i/>
          <w:sz w:val="24"/>
          <w:szCs w:val="24"/>
        </w:rPr>
        <w:t xml:space="preserve"> Zároveň sa zaväzujem, že ak by som takúto žiadosť predložil v čase posudzovania </w:t>
      </w:r>
      <w:r>
        <w:rPr>
          <w:b/>
          <w:i/>
          <w:color w:val="000000"/>
          <w:sz w:val="24"/>
          <w:szCs w:val="24"/>
        </w:rPr>
        <w:t>žiadosti o príspevok podľa § 49 zákona o službách zamestnanosti,</w:t>
      </w:r>
      <w:r>
        <w:rPr>
          <w:b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budem o tejto skutočnosti bezodkladne príslušný úrad práce, sociálnych vecí a rodiny (ďalej aj „úrad“) informovať.</w:t>
      </w:r>
    </w:p>
    <w:p w:rsidR="00224B66" w:rsidRDefault="00224B66">
      <w:pPr>
        <w:spacing w:line="264" w:lineRule="auto"/>
        <w:jc w:val="both"/>
        <w:rPr>
          <w:sz w:val="24"/>
          <w:szCs w:val="22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4"/>
          <w:u w:val="single"/>
          <w:lang w:eastAsia="cs-CZ"/>
        </w:rPr>
        <w:t>Vyhlasujem,</w:t>
      </w:r>
      <w:r>
        <w:rPr>
          <w:sz w:val="24"/>
          <w:szCs w:val="24"/>
          <w:lang w:eastAsia="cs-CZ"/>
        </w:rPr>
        <w:t xml:space="preserve"> že nie je voči mne nárokované vrátenie pomoci na základe rozhodnutia Európskej komisie, ktorým bola pomoc označená za neoprávnenú a nezlučiteľnú s vnútorným trhom.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2"/>
          <w:u w:val="single"/>
          <w:lang w:eastAsia="cs-CZ"/>
        </w:rPr>
        <w:t>Osobitné podmienky:</w:t>
      </w:r>
    </w:p>
    <w:p w:rsidR="00224B66" w:rsidRDefault="00224B66">
      <w:pPr>
        <w:spacing w:line="264" w:lineRule="auto"/>
        <w:jc w:val="both"/>
        <w:rPr>
          <w:sz w:val="24"/>
          <w:szCs w:val="22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2"/>
          <w:lang w:eastAsia="cs-CZ"/>
        </w:rPr>
        <w:t xml:space="preserve">Podmienkou pre poskytnutie príspevku podľa § 70 ods. 7 a ods. 8 zákona o službách zamestnanosti je, že žiadateľ, ktorý pred zaradením do evidencie uchádzačov o zamestnanie prevádzkoval alebo </w:t>
      </w:r>
      <w:r>
        <w:rPr>
          <w:sz w:val="24"/>
          <w:szCs w:val="24"/>
          <w:lang w:eastAsia="cs-CZ"/>
        </w:rPr>
        <w:t>vykonával SZČ: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lastRenderedPageBreak/>
        <w:t>má splnené daňové povinnosti podľa zákona č. 595/2003 Z.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x-none"/>
        </w:rPr>
        <w:t>z. o dani z príjmov v znení neskorších predpisov</w:t>
      </w:r>
      <w:r>
        <w:rPr>
          <w:i/>
          <w:color w:val="000000"/>
          <w:sz w:val="24"/>
          <w:szCs w:val="24"/>
          <w:lang w:val="x-none"/>
        </w:rPr>
        <w:t>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má splnené povinnosti odvodu preddavku na poistné na verejné zdravotné poistenie, poistného na sociálne poistenie a povinných príspevkov na starobné dôchodkové sporenie,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nebola mu uložená pokuta za porušenie zákazu nelegálneho zamestnávania v období dvoch rokov pred podaním žiadosti o príspevok,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nemá voči úradu finančné záväzky,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nie je v konkurze, likvidácii, nútenej správe alebo nemá určený splátkový kalendár podľa zákona č. 7/2005 Z.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x-none"/>
        </w:rPr>
        <w:t>z. o konkurze a reštrukturalizácii a o zmene a doplnení niektorých zákonov v znení neskorších predpisov,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nemá evidované neuspokojené nároky svojich zamestnancov vyplývajúce z pracovného   pomeru,</w:t>
      </w:r>
    </w:p>
    <w:p w:rsidR="00224B66" w:rsidRDefault="002D754B">
      <w:pPr>
        <w:numPr>
          <w:ilvl w:val="0"/>
          <w:numId w:val="18"/>
        </w:numPr>
        <w:spacing w:line="264" w:lineRule="auto"/>
        <w:ind w:left="284" w:hanging="284"/>
        <w:jc w:val="both"/>
        <w:rPr>
          <w:color w:val="000000"/>
          <w:sz w:val="24"/>
          <w:szCs w:val="24"/>
          <w:lang w:val="x-none"/>
        </w:rPr>
      </w:pPr>
      <w:r>
        <w:rPr>
          <w:color w:val="000000"/>
          <w:sz w:val="24"/>
          <w:szCs w:val="24"/>
          <w:lang w:val="x-none"/>
        </w:rPr>
        <w:t>nemá právoplatne uložený trest zákazu prijímať dotácie alebo subvencie alebo trest zákazu prijímať pomoc a podporu poskytovaním z fondov EÚ, ak ide o právnickú osobu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(</w:t>
      </w:r>
      <w:r>
        <w:rPr>
          <w:i/>
          <w:iCs/>
          <w:color w:val="000000"/>
          <w:sz w:val="24"/>
          <w:szCs w:val="24"/>
          <w:lang w:val="x-none"/>
        </w:rPr>
        <w:t xml:space="preserve">nevťahuje </w:t>
      </w:r>
      <w:r>
        <w:rPr>
          <w:i/>
          <w:iCs/>
          <w:color w:val="000000"/>
          <w:sz w:val="24"/>
          <w:szCs w:val="24"/>
        </w:rPr>
        <w:t>sa na FO).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 xml:space="preserve">Splnenie podmienok uvedených v písmenách a) až e) a g) zisťuje úrad. 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 xml:space="preserve">Splnenie podmienok uvedených v písmenách a) až c) môže preukázať aj žiadateľ. 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>Splnenie podmienky podľa ods. 7 písm. c) preukazuje žiadateľ, ktorý nemal pridelené IČO, formou vyhlásenia uvedeného vyššie.</w:t>
      </w:r>
    </w:p>
    <w:p w:rsidR="00224B66" w:rsidRDefault="002D754B">
      <w:pPr>
        <w:spacing w:line="264" w:lineRule="auto"/>
        <w:jc w:val="both"/>
        <w:rPr>
          <w:sz w:val="24"/>
          <w:szCs w:val="22"/>
          <w:lang w:eastAsia="cs-CZ"/>
        </w:rPr>
      </w:pPr>
      <w:r>
        <w:rPr>
          <w:sz w:val="24"/>
          <w:szCs w:val="22"/>
          <w:lang w:eastAsia="cs-CZ"/>
        </w:rPr>
        <w:t>Splnenie podmienky podľa ods. 7 písm. f) preukazuje žiadateľ formou vyhlásenia uvedeného vyššie.</w:t>
      </w:r>
    </w:p>
    <w:p w:rsidR="00224B66" w:rsidRDefault="00224B66">
      <w:pPr>
        <w:spacing w:line="264" w:lineRule="auto"/>
        <w:jc w:val="both"/>
        <w:rPr>
          <w:sz w:val="24"/>
          <w:szCs w:val="22"/>
          <w:lang w:eastAsia="cs-CZ"/>
        </w:rPr>
      </w:pPr>
    </w:p>
    <w:p w:rsidR="00224B66" w:rsidRDefault="002D754B">
      <w:pPr>
        <w:spacing w:line="264" w:lineRule="auto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u w:val="single"/>
          <w:lang w:eastAsia="cs-CZ"/>
        </w:rPr>
        <w:t>Vyhlasujem</w:t>
      </w:r>
      <w:r>
        <w:rPr>
          <w:i/>
          <w:sz w:val="24"/>
          <w:szCs w:val="24"/>
          <w:u w:val="single"/>
          <w:lang w:eastAsia="cs-CZ"/>
        </w:rPr>
        <w:t>,</w:t>
      </w:r>
      <w:r>
        <w:rPr>
          <w:sz w:val="24"/>
          <w:szCs w:val="24"/>
          <w:lang w:eastAsia="cs-CZ"/>
        </w:rPr>
        <w:t xml:space="preserve"> že všetky údaje uvedené v tomto vyhlásení sú pravdivé a v prípade uvedenia nepravdivých údajov som si vedomý(á) právnych následkov podľa § 21 ods. 1 písm. f) zákona č. 372/1990 Zb. o priestupkoch v znení neskorších predpisov a § 221, § 225, § 261 zákona č. 300/2005 Z. z. Trestného zákona v znení neskorších predpisov.</w:t>
      </w:r>
    </w:p>
    <w:p w:rsidR="00224B66" w:rsidRDefault="00224B66">
      <w:pPr>
        <w:spacing w:line="264" w:lineRule="auto"/>
        <w:jc w:val="both"/>
        <w:rPr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 procese posudzovania žiadosti o poskytnutie príspevku na SZČ podľa § 49 zákona o službách zamestnanosti je úrad oprávnený overiť si údaje uvedené v tejto žiadosti v príslušných informačných systémoch verejnej správy a  v prípade potreby požadovať od žiadateľa dodatočné informácie </w:t>
      </w:r>
      <w:r w:rsidR="0056008E">
        <w:rPr>
          <w:sz w:val="24"/>
          <w:szCs w:val="22"/>
        </w:rPr>
        <w:br/>
      </w:r>
      <w:r>
        <w:rPr>
          <w:sz w:val="24"/>
          <w:szCs w:val="22"/>
        </w:rPr>
        <w:t xml:space="preserve">a doklady súvisiace s predloženou žiadosťou.    </w:t>
      </w: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24B66" w:rsidRDefault="002D754B">
      <w:pPr>
        <w:spacing w:line="264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V zmysle § 1 ods. 7 zákona č. 177/2018 Z. z. proti byrokracii platí, že ak z technických dôvodov nie je možné získať údaje alebo výpisy z informačných systémov verejnej správy v rozsahu zdrojových registrov bezodkladne, orgány verejnej moci a právnické osoby podľa ods. 5 sú oprávnené požiadať osoby podľa ods. 2 o predloženie výpisov z príslušných zdrojov registrov v listinnej podobe. Listinná podoba výpisov podľa predchádzajúcej vety nesmie byť staršia ako 30 dní.</w:t>
      </w:r>
    </w:p>
    <w:p w:rsidR="00224B66" w:rsidRDefault="00224B66">
      <w:pPr>
        <w:spacing w:line="264" w:lineRule="auto"/>
        <w:jc w:val="both"/>
        <w:rPr>
          <w:sz w:val="24"/>
          <w:szCs w:val="24"/>
          <w:u w:val="single"/>
        </w:rPr>
      </w:pPr>
    </w:p>
    <w:p w:rsidR="00224B66" w:rsidRDefault="002D754B">
      <w:pPr>
        <w:spacing w:line="264" w:lineRule="auto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Na účel použitia týchto prostriedkov, kontrolu ich použitia a ich vymáhanie sa vzťahuje režim upravený v osobitných predpisoch, najmä § 68 zákona o službách zamestnanosti, zákon č. 357/2015 Z. z. o finančnej kontrole a audite a o zmene a doplnení niektorých zákonov, zákon č. 523/2004 Z. z. o rozpočtových pravidlách verejnej správy a o zmene a doplnení niektorých zákonov v znení neskorších predpisov, zákon č. 394/2012 Z. z. o obmedzení platieb v hotovosti a zákon č. 374/2014 Z. z. o pohľadávkach štátu a o zmene a doplnení niektorých zákonov.</w:t>
      </w:r>
    </w:p>
    <w:p w:rsidR="00224B66" w:rsidRDefault="00224B66">
      <w:pPr>
        <w:spacing w:line="264" w:lineRule="auto"/>
        <w:jc w:val="both"/>
        <w:rPr>
          <w:bCs/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Oprávneným žiadateľom je uchádzač o zamestnanie (ďalej len „UoZ“) vedený v evidencii UoZ úradu, ktorý: </w:t>
      </w:r>
    </w:p>
    <w:p w:rsidR="00224B66" w:rsidRDefault="002D754B">
      <w:pPr>
        <w:pStyle w:val="Odsekzoznamu"/>
        <w:numPr>
          <w:ilvl w:val="0"/>
          <w:numId w:val="25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 xml:space="preserve">o príspevok písomne požiada </w:t>
      </w:r>
      <w:r>
        <w:rPr>
          <w:bCs/>
          <w:i/>
          <w:szCs w:val="22"/>
        </w:rPr>
        <w:t>(resp.  v súlade s možnosťami predloženia žiadosti),</w:t>
      </w:r>
    </w:p>
    <w:p w:rsidR="00224B66" w:rsidRDefault="002D754B">
      <w:pPr>
        <w:pStyle w:val="Odsekzoznamu"/>
        <w:numPr>
          <w:ilvl w:val="0"/>
          <w:numId w:val="22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je vedený v evidencii UoZ úradu najmenej 3 mesiace,</w:t>
      </w:r>
    </w:p>
    <w:p w:rsidR="00224B66" w:rsidRDefault="002D754B">
      <w:pPr>
        <w:pStyle w:val="Odsekzoznamu"/>
        <w:numPr>
          <w:ilvl w:val="0"/>
          <w:numId w:val="22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lastRenderedPageBreak/>
        <w:t>v období 6 mesiacov pred zaradením do evidencie UoZ úradu pozastavil, prerušil alebo skončil prevádzkovanie alebo vykonávanie SZČ, ak bol vedený v evidencii UoZ najmenej 12 mesiacov</w:t>
      </w:r>
    </w:p>
    <w:p w:rsidR="00224B66" w:rsidRDefault="00224B66">
      <w:pPr>
        <w:spacing w:line="264" w:lineRule="auto"/>
        <w:jc w:val="both"/>
        <w:rPr>
          <w:b/>
          <w:bCs/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a ktorý bude: </w:t>
      </w:r>
    </w:p>
    <w:p w:rsidR="00224B66" w:rsidRDefault="002D754B">
      <w:pPr>
        <w:pStyle w:val="Odsekzoznamu"/>
        <w:numPr>
          <w:ilvl w:val="0"/>
          <w:numId w:val="23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 xml:space="preserve">samostatne zárobkovo činná osoba (ďalej len „SZČO“) podľa § 5 ods. 1 písm. b) zákona </w:t>
      </w:r>
      <w:r>
        <w:rPr>
          <w:bCs/>
          <w:szCs w:val="22"/>
        </w:rPr>
        <w:br/>
        <w:t>o službách zamestnanosti a bude prevádzkovať alebo vykonávať SZČ nepretržite po dobu najmenej dvoch rokov, alebo</w:t>
      </w:r>
    </w:p>
    <w:p w:rsidR="00224B66" w:rsidRDefault="002D754B">
      <w:pPr>
        <w:pStyle w:val="Odsekzoznamu"/>
        <w:numPr>
          <w:ilvl w:val="0"/>
          <w:numId w:val="23"/>
        </w:numPr>
        <w:spacing w:line="264" w:lineRule="auto"/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SZČO podľa § 5 ods. 1 písm. d) zákona o službách zamestnanosti a bude prevádzkovať alebo vykonávať SZČ nepretržite po dobu najmenej dvoch rokov.</w:t>
      </w:r>
    </w:p>
    <w:p w:rsidR="00224B66" w:rsidRDefault="00224B66">
      <w:pPr>
        <w:pStyle w:val="Odsekzoznamu"/>
        <w:spacing w:line="264" w:lineRule="auto"/>
        <w:jc w:val="both"/>
        <w:rPr>
          <w:bCs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>Možnosti podania žiadosti o príspevok vrátane predpísaných príloh:</w:t>
      </w:r>
    </w:p>
    <w:p w:rsidR="00224B66" w:rsidRDefault="002D754B">
      <w:pPr>
        <w:pStyle w:val="Odsekzoznamu"/>
        <w:numPr>
          <w:ilvl w:val="0"/>
          <w:numId w:val="24"/>
        </w:numPr>
        <w:spacing w:line="264" w:lineRule="auto"/>
        <w:ind w:left="284" w:hanging="284"/>
        <w:jc w:val="both"/>
        <w:rPr>
          <w:szCs w:val="22"/>
        </w:rPr>
      </w:pPr>
      <w:r>
        <w:rPr>
          <w:b/>
          <w:szCs w:val="22"/>
        </w:rPr>
        <w:t>osobne</w:t>
      </w:r>
      <w:r>
        <w:rPr>
          <w:szCs w:val="22"/>
        </w:rPr>
        <w:t xml:space="preserve"> na úrade, v ktorého územnom obvode UoZ vytvára pracovné miesto, na ktorom bude prevádzkovať alebo vykonávať SZČ,</w:t>
      </w:r>
    </w:p>
    <w:p w:rsidR="00224B66" w:rsidRDefault="002D754B">
      <w:pPr>
        <w:pStyle w:val="Odsekzoznamu"/>
        <w:numPr>
          <w:ilvl w:val="0"/>
          <w:numId w:val="24"/>
        </w:numPr>
        <w:spacing w:line="264" w:lineRule="auto"/>
        <w:ind w:left="284" w:hanging="284"/>
        <w:jc w:val="both"/>
        <w:rPr>
          <w:szCs w:val="22"/>
        </w:rPr>
      </w:pPr>
      <w:r>
        <w:rPr>
          <w:b/>
          <w:szCs w:val="22"/>
        </w:rPr>
        <w:t>poštou</w:t>
      </w:r>
      <w:r>
        <w:rPr>
          <w:szCs w:val="22"/>
        </w:rPr>
        <w:t xml:space="preserve"> na adresu úradu, v ktorého územnom obvode UoZ vytvára pracovné miesto, na ktorom bude prevádzkovať alebo vykonávať SZČ,</w:t>
      </w:r>
    </w:p>
    <w:p w:rsidR="00224B66" w:rsidRDefault="002D754B">
      <w:pPr>
        <w:pStyle w:val="Odsekzoznamu"/>
        <w:numPr>
          <w:ilvl w:val="0"/>
          <w:numId w:val="24"/>
        </w:numPr>
        <w:spacing w:line="264" w:lineRule="auto"/>
        <w:ind w:left="284" w:hanging="284"/>
        <w:jc w:val="both"/>
        <w:rPr>
          <w:szCs w:val="22"/>
        </w:rPr>
      </w:pPr>
      <w:r>
        <w:rPr>
          <w:b/>
          <w:szCs w:val="22"/>
        </w:rPr>
        <w:t>elektronicky prostredníctvom elektronickej schránky</w:t>
      </w:r>
      <w:r>
        <w:rPr>
          <w:szCs w:val="22"/>
        </w:rPr>
        <w:t xml:space="preserve"> na Ústrednom portáli verejnej správy </w:t>
      </w:r>
      <w:hyperlink r:id="rId8" w:history="1">
        <w:r>
          <w:rPr>
            <w:rStyle w:val="Hypertextovprepojenie"/>
            <w:szCs w:val="22"/>
          </w:rPr>
          <w:t>www.slovensko.sk</w:t>
        </w:r>
      </w:hyperlink>
      <w:r>
        <w:rPr>
          <w:szCs w:val="22"/>
        </w:rPr>
        <w:t xml:space="preserve"> podpísaná kvalifikovaným elektronickým podpisom (v prípade elektronického podania žiadosti o príspevok bude úrad so žiadateľom komunikovať výlučne v elektronickej podobe).</w:t>
      </w:r>
    </w:p>
    <w:p w:rsidR="00224B66" w:rsidRDefault="00224B66">
      <w:pPr>
        <w:spacing w:line="264" w:lineRule="auto"/>
        <w:jc w:val="both"/>
        <w:rPr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i/>
          <w:sz w:val="24"/>
          <w:szCs w:val="22"/>
        </w:rPr>
      </w:pPr>
      <w:r>
        <w:rPr>
          <w:i/>
          <w:sz w:val="24"/>
          <w:szCs w:val="22"/>
        </w:rPr>
        <w:t>V prípade, ak žiadateľ v rámci výkonu SZČ nevytvára prevádzkareň, žiadosť o príspevok sa predkladá na úrad v územnom obvode miesta podnikania žiadateľa. V prípade, ak žiadateľ v rámci výkonu SZČ vytvára prevádzkareň (miesto podnikania nie je totožné s miestom výkonu prevádzkovania alebo vykonávania SZČ), žiadosť o príspevok sa predkladá na úrad v územnom obvode miesta vytvorenej prevádzky žiadateľom</w:t>
      </w:r>
      <w:r>
        <w:rPr>
          <w:sz w:val="24"/>
          <w:szCs w:val="22"/>
        </w:rPr>
        <w:t>.</w:t>
      </w:r>
    </w:p>
    <w:p w:rsidR="00224B66" w:rsidRDefault="00224B66">
      <w:pPr>
        <w:spacing w:line="264" w:lineRule="auto"/>
        <w:jc w:val="both"/>
        <w:rPr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 základe predloženej žiadosti o príspevok vrátane predpísaných príloh sa UoZ – žiadateľ osobne zúčastní </w:t>
      </w:r>
      <w:r>
        <w:rPr>
          <w:b/>
          <w:sz w:val="24"/>
          <w:szCs w:val="22"/>
        </w:rPr>
        <w:t>obhajoby</w:t>
      </w:r>
      <w:r>
        <w:rPr>
          <w:sz w:val="24"/>
          <w:szCs w:val="22"/>
        </w:rPr>
        <w:t xml:space="preserve"> podnikateľského zámeru vrátane finančnej kalkulácie nákladov pred Komisiou úradu zriadenou Výborom pre otázky zamestnanosti úradu v zmysle § 18 ods. 4 zákona o službách zamestnanosti (ďalej len „komisia úradu“). </w:t>
      </w:r>
      <w:r>
        <w:rPr>
          <w:b/>
          <w:sz w:val="24"/>
          <w:szCs w:val="22"/>
        </w:rPr>
        <w:t>Komisia úradu posudzuje efektívnosť, reálnosť účelnosť podnikateľského zámeru vrátane kalkulácie nákladov.</w:t>
      </w:r>
      <w:r>
        <w:rPr>
          <w:sz w:val="24"/>
          <w:szCs w:val="22"/>
        </w:rPr>
        <w:t xml:space="preserve"> V prípade kladného stanoviska komisie úradu je žiadosť o príspevok postúpená na posúdenie Výboru pre otázky zamestnanosti úradu, ktorý odporučí/neodporučí úradu uzavrieť dohodu s UoZ – žiadateľom.</w:t>
      </w:r>
    </w:p>
    <w:p w:rsidR="00224B66" w:rsidRDefault="00224B66">
      <w:pPr>
        <w:spacing w:line="264" w:lineRule="auto"/>
        <w:jc w:val="both"/>
        <w:rPr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 xml:space="preserve">Úrad </w:t>
      </w:r>
      <w:r>
        <w:rPr>
          <w:b/>
          <w:bCs/>
          <w:sz w:val="24"/>
          <w:szCs w:val="22"/>
        </w:rPr>
        <w:t>môže</w:t>
      </w:r>
      <w:r>
        <w:rPr>
          <w:bCs/>
          <w:sz w:val="24"/>
          <w:szCs w:val="22"/>
        </w:rPr>
        <w:t xml:space="preserve"> poskytnúť príspevok na SZČ na čiastočnú úhradu nákladov súvisiacich s prevádzkovaním alebo vykonávaním SZČ uchádzačovi o zamestnanie (ďalej len „UoZ“), ktorý bol vedený v evidencii UoZ úradu. V zmysle § 70 ods. 6 zákona o službách zamestnanosti, na príspevok poskytovaný podľa § 49 zákona o službách zamestnanosti </w:t>
      </w:r>
      <w:r>
        <w:rPr>
          <w:b/>
          <w:bCs/>
          <w:sz w:val="24"/>
          <w:szCs w:val="22"/>
        </w:rPr>
        <w:t>nie je právny nárok.</w:t>
      </w:r>
    </w:p>
    <w:p w:rsidR="00224B66" w:rsidRDefault="00224B66">
      <w:pPr>
        <w:spacing w:line="264" w:lineRule="auto"/>
        <w:jc w:val="both"/>
        <w:rPr>
          <w:bCs/>
          <w:color w:val="FF0000"/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 zmysle § 49 ods. 2 zákona o službách zamestnanosti sa príspevok poskytuje v sume </w:t>
      </w:r>
      <w:r>
        <w:rPr>
          <w:b/>
          <w:sz w:val="24"/>
          <w:szCs w:val="22"/>
        </w:rPr>
        <w:t xml:space="preserve">najviac </w:t>
      </w:r>
      <w:r>
        <w:rPr>
          <w:sz w:val="24"/>
          <w:szCs w:val="22"/>
        </w:rPr>
        <w:t xml:space="preserve">trojnásobku alebo štvornásobku celkovej ceny práce vypočítanej z priemernej mzdy zamestnanca v hospodárstve Slovenskej republiky za prvý až tretí štvrťrok kalendárneho roka, ktorý predchádza kalendárnemu roku, v ktorom sa príspevok poskytuje, v závislosti od príslušnosti k okresu </w:t>
      </w:r>
      <w:r w:rsidR="00E55137">
        <w:rPr>
          <w:sz w:val="24"/>
          <w:szCs w:val="22"/>
        </w:rPr>
        <w:br/>
      </w:r>
      <w:r>
        <w:rPr>
          <w:sz w:val="24"/>
          <w:szCs w:val="22"/>
        </w:rPr>
        <w:t xml:space="preserve">s priemerným podielom disponibilných UoZ na obyvateľstve v produktívnom veku </w:t>
      </w:r>
      <w:r>
        <w:rPr>
          <w:b/>
          <w:sz w:val="24"/>
          <w:szCs w:val="22"/>
        </w:rPr>
        <w:t>vyšším alebo nižším</w:t>
      </w:r>
      <w:r>
        <w:rPr>
          <w:sz w:val="24"/>
          <w:szCs w:val="22"/>
        </w:rPr>
        <w:t xml:space="preserve"> ako je celoslovenský priemer.</w:t>
      </w:r>
    </w:p>
    <w:p w:rsidR="00224B66" w:rsidRDefault="00224B66">
      <w:pPr>
        <w:spacing w:line="264" w:lineRule="auto"/>
        <w:jc w:val="both"/>
        <w:rPr>
          <w:b/>
          <w:color w:val="FF0000"/>
          <w:sz w:val="24"/>
          <w:szCs w:val="22"/>
          <w:highlight w:val="yellow"/>
        </w:rPr>
      </w:pPr>
    </w:p>
    <w:p w:rsidR="00224B66" w:rsidRDefault="00224B66">
      <w:pPr>
        <w:spacing w:line="264" w:lineRule="auto"/>
        <w:jc w:val="both"/>
        <w:rPr>
          <w:b/>
          <w:color w:val="FF0000"/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b/>
          <w:sz w:val="24"/>
          <w:szCs w:val="22"/>
        </w:rPr>
        <w:lastRenderedPageBreak/>
        <w:t>Finančný príspevok poskytuje úrad,</w:t>
      </w:r>
      <w:r>
        <w:rPr>
          <w:sz w:val="24"/>
          <w:szCs w:val="22"/>
        </w:rPr>
        <w:t xml:space="preserve"> v ktorého územnom obvode UoZ vytvorí pracovné miesto na SZČ, na ktorom bude prevádzkovať alebo vykonávať SZČ </w:t>
      </w:r>
      <w:r>
        <w:rPr>
          <w:i/>
          <w:sz w:val="24"/>
          <w:szCs w:val="22"/>
        </w:rPr>
        <w:t xml:space="preserve">(poskytnutie </w:t>
      </w:r>
      <w:r>
        <w:rPr>
          <w:b/>
          <w:i/>
          <w:sz w:val="24"/>
          <w:szCs w:val="22"/>
        </w:rPr>
        <w:t>príspevku je možné</w:t>
      </w:r>
      <w:r>
        <w:rPr>
          <w:i/>
          <w:sz w:val="24"/>
          <w:szCs w:val="22"/>
        </w:rPr>
        <w:t xml:space="preserve"> len na základe posúdenia podnikateľského zámeru vrátane kalkulácie nákladov </w:t>
      </w:r>
      <w:r>
        <w:rPr>
          <w:b/>
          <w:i/>
          <w:sz w:val="24"/>
          <w:szCs w:val="22"/>
        </w:rPr>
        <w:t>a jeho úspešného obhájenia žiadateľom, resp. po splnení všetkých podmienok oprávnenosti jeho poskytnutia definovaných v zmysle § 49 zákona o službách zamestnanosti).</w:t>
      </w:r>
    </w:p>
    <w:p w:rsidR="00224B66" w:rsidRDefault="00224B66">
      <w:pPr>
        <w:spacing w:line="264" w:lineRule="auto"/>
        <w:jc w:val="both"/>
        <w:rPr>
          <w:sz w:val="24"/>
          <w:szCs w:val="22"/>
          <w:highlight w:val="yellow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 zmysle § 49 ods. 5 zákona o službách zamestnanosti </w:t>
      </w:r>
      <w:r>
        <w:rPr>
          <w:b/>
          <w:sz w:val="24"/>
          <w:szCs w:val="22"/>
        </w:rPr>
        <w:t>úrad vyplatí</w:t>
      </w:r>
      <w:r>
        <w:rPr>
          <w:sz w:val="24"/>
          <w:szCs w:val="22"/>
        </w:rPr>
        <w:t xml:space="preserve">  60%  výšky príspevku príjemcovi príspevku do 30 kalendárnych dní </w:t>
      </w:r>
      <w:r>
        <w:rPr>
          <w:b/>
          <w:sz w:val="24"/>
          <w:szCs w:val="22"/>
        </w:rPr>
        <w:t>odo dňa vyradenia UoZ z evidencie UoZ</w:t>
      </w:r>
      <w:r>
        <w:rPr>
          <w:sz w:val="24"/>
          <w:szCs w:val="22"/>
        </w:rPr>
        <w:t xml:space="preserve"> podľa § 36 ods. 1 písm. b) zákona o službách zamestnanosti. Zvyšnú časť príspevku, t. j. 40 % výšky príspevku </w:t>
      </w:r>
      <w:r>
        <w:rPr>
          <w:b/>
          <w:sz w:val="24"/>
          <w:szCs w:val="22"/>
        </w:rPr>
        <w:t>úrad vyplatí</w:t>
      </w:r>
      <w:r>
        <w:rPr>
          <w:sz w:val="24"/>
          <w:szCs w:val="22"/>
        </w:rPr>
        <w:t xml:space="preserve"> po predložení prvej správy o prevádzkovaní alebo vykonávaní SZČ a o čerpaní poskytnutého príspevku po uplynutí 12 mesiacov prevádzkovania alebo vykonávania SZČ</w:t>
      </w:r>
      <w:r>
        <w:rPr>
          <w:i/>
          <w:sz w:val="24"/>
          <w:szCs w:val="22"/>
        </w:rPr>
        <w:t>.</w:t>
      </w:r>
    </w:p>
    <w:p w:rsidR="00224B66" w:rsidRDefault="00224B66">
      <w:pPr>
        <w:spacing w:line="264" w:lineRule="auto"/>
        <w:jc w:val="both"/>
        <w:rPr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 zmysle § 49 ods. 1 zákona o službách zamestnanosti je ustanovené, že príspevok sa </w:t>
      </w:r>
      <w:r>
        <w:rPr>
          <w:b/>
          <w:sz w:val="24"/>
          <w:szCs w:val="22"/>
        </w:rPr>
        <w:t>neposkytuje</w:t>
      </w:r>
      <w:r>
        <w:rPr>
          <w:sz w:val="24"/>
          <w:szCs w:val="22"/>
        </w:rPr>
        <w:t xml:space="preserve"> UoZ, ktorý je občanom so zdravotným postihnutím, ktorému bol poskytnutý príspevok podľa § 57 alebo ktorému je poskytovaný príspevok podľa § 60 uvedeného zákona.</w:t>
      </w:r>
    </w:p>
    <w:p w:rsidR="00224B66" w:rsidRDefault="00224B66">
      <w:pPr>
        <w:spacing w:line="264" w:lineRule="auto"/>
        <w:jc w:val="both"/>
        <w:rPr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 zmysle § 49 ods. 9 je ustanovené, že úrad </w:t>
      </w:r>
      <w:r>
        <w:rPr>
          <w:b/>
          <w:sz w:val="24"/>
          <w:szCs w:val="22"/>
        </w:rPr>
        <w:t>môže</w:t>
      </w:r>
      <w:r>
        <w:rPr>
          <w:sz w:val="24"/>
          <w:szCs w:val="22"/>
        </w:rPr>
        <w:t xml:space="preserve"> </w:t>
      </w:r>
      <w:r>
        <w:rPr>
          <w:b/>
          <w:sz w:val="24"/>
          <w:szCs w:val="22"/>
        </w:rPr>
        <w:t>opätovne</w:t>
      </w:r>
      <w:r>
        <w:rPr>
          <w:sz w:val="24"/>
          <w:szCs w:val="22"/>
        </w:rPr>
        <w:t xml:space="preserve"> poskytnúť príspevok UoZ najskôr po uplynutí ôsmich rokov od začatia prevádzkovania alebo vykonávania SZČ, na ktorej prevádzkovanie alebo vykonávanie mu bol poskytnutý príspevok.</w:t>
      </w:r>
    </w:p>
    <w:p w:rsidR="00224B66" w:rsidRDefault="002D754B">
      <w:pPr>
        <w:pStyle w:val="Podtitul"/>
        <w:spacing w:line="264" w:lineRule="auto"/>
        <w:rPr>
          <w:b/>
          <w:i w:val="0"/>
          <w:strike/>
          <w:szCs w:val="22"/>
          <w:u w:val="single"/>
        </w:rPr>
      </w:pPr>
      <w:r>
        <w:rPr>
          <w:b/>
          <w:i w:val="0"/>
          <w:strike/>
          <w:color w:val="FF0000"/>
          <w:szCs w:val="22"/>
          <w:u w:val="single"/>
        </w:rPr>
        <w:br/>
      </w:r>
      <w:r>
        <w:rPr>
          <w:b/>
          <w:i w:val="0"/>
          <w:szCs w:val="22"/>
          <w:u w:val="single"/>
        </w:rPr>
        <w:t>Poučenie</w:t>
      </w:r>
    </w:p>
    <w:p w:rsidR="00224B66" w:rsidRDefault="00224B66">
      <w:pPr>
        <w:pStyle w:val="Podtitul"/>
        <w:spacing w:line="264" w:lineRule="auto"/>
        <w:jc w:val="both"/>
        <w:rPr>
          <w:b/>
          <w:i w:val="0"/>
          <w:szCs w:val="22"/>
          <w:u w:val="single"/>
        </w:rPr>
      </w:pPr>
    </w:p>
    <w:p w:rsidR="00224B66" w:rsidRDefault="002D754B">
      <w:pPr>
        <w:pStyle w:val="Podtitul"/>
        <w:spacing w:line="264" w:lineRule="auto"/>
        <w:jc w:val="both"/>
        <w:rPr>
          <w:i w:val="0"/>
          <w:szCs w:val="22"/>
        </w:rPr>
      </w:pPr>
      <w:r>
        <w:rPr>
          <w:szCs w:val="22"/>
        </w:rPr>
        <w:t>Svojim podpisom potvrdzujem</w:t>
      </w:r>
      <w:r>
        <w:rPr>
          <w:i w:val="0"/>
          <w:szCs w:val="22"/>
        </w:rPr>
        <w:t xml:space="preserve"> správnosť a pravdivosť údajov uvedených v tejto žiadosti a jej prílohách; som si vedomý/á právnych dôsledkov nepravdivého vyhlásenia o skutočnostiach uvedených v predchádzajúcich odsekoch, vrátane prípadných trestnoprávnych dôsledkov (§ 221 - Podvod, § 225 – Subvenčný podvod, § 261 – Poškodzovanie finančných záujmov Európskych spoločenstiev  Trestného zákona č. 300/2005 Z. z.</w:t>
      </w:r>
      <w:r w:rsidR="00E963D2">
        <w:rPr>
          <w:i w:val="0"/>
          <w:szCs w:val="22"/>
        </w:rPr>
        <w:t xml:space="preserve"> v znení neskorších predpisov).</w:t>
      </w:r>
    </w:p>
    <w:p w:rsidR="00224B66" w:rsidRDefault="00224B66">
      <w:pPr>
        <w:pStyle w:val="Podtitul"/>
        <w:spacing w:line="264" w:lineRule="auto"/>
        <w:jc w:val="both"/>
        <w:rPr>
          <w:i w:val="0"/>
          <w:szCs w:val="22"/>
        </w:rPr>
      </w:pPr>
    </w:p>
    <w:p w:rsidR="00224B66" w:rsidRDefault="002D754B">
      <w:pPr>
        <w:pStyle w:val="Podtitul"/>
        <w:spacing w:line="264" w:lineRule="auto"/>
        <w:jc w:val="both"/>
        <w:rPr>
          <w:i w:val="0"/>
          <w:szCs w:val="22"/>
        </w:rPr>
      </w:pPr>
      <w:r>
        <w:rPr>
          <w:szCs w:val="22"/>
        </w:rPr>
        <w:t>Som si vedomý/á,</w:t>
      </w:r>
      <w:r>
        <w:rPr>
          <w:i w:val="0"/>
          <w:szCs w:val="22"/>
        </w:rPr>
        <w:t xml:space="preserve"> že v prípade preukázania nepravdivosti údajov uvedených v tejto žiadosti je úrad práce, sociálnych vecí a rodiny povinný požadovať vrátenie poskytnutého finančného príspevku </w:t>
      </w:r>
      <w:r w:rsidR="00E55137">
        <w:rPr>
          <w:i w:val="0"/>
          <w:szCs w:val="22"/>
        </w:rPr>
        <w:br/>
      </w:r>
      <w:r>
        <w:rPr>
          <w:i w:val="0"/>
          <w:szCs w:val="22"/>
        </w:rPr>
        <w:t xml:space="preserve">v zmysle § 31 ods. 1 písm. g) zákona č. 523/2004 Z. z. o rozpočtových pravidlách verejnej správy </w:t>
      </w:r>
      <w:r w:rsidR="00E55137">
        <w:rPr>
          <w:i w:val="0"/>
          <w:szCs w:val="22"/>
        </w:rPr>
        <w:br/>
      </w:r>
      <w:r>
        <w:rPr>
          <w:i w:val="0"/>
          <w:szCs w:val="22"/>
        </w:rPr>
        <w:t>a o zmene a doplnení niektorých zákonov v znení neskorších predpisov, s následnou sankciou podľa § 31 ods. 6 citovaného zákona.</w:t>
      </w:r>
    </w:p>
    <w:p w:rsidR="00224B66" w:rsidRDefault="00224B66">
      <w:pPr>
        <w:pStyle w:val="Odsekzoznamu1"/>
        <w:tabs>
          <w:tab w:val="left" w:pos="0"/>
          <w:tab w:val="left" w:pos="550"/>
        </w:tabs>
        <w:spacing w:after="0" w:line="264" w:lineRule="auto"/>
        <w:ind w:left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24B66" w:rsidRDefault="002D754B">
      <w:pPr>
        <w:pStyle w:val="Odsekzoznamu1"/>
        <w:tabs>
          <w:tab w:val="left" w:pos="0"/>
          <w:tab w:val="left" w:pos="550"/>
        </w:tabs>
        <w:spacing w:after="0" w:line="26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Poučenie o ochrane osobných údajov</w:t>
      </w:r>
    </w:p>
    <w:p w:rsidR="00224B66" w:rsidRDefault="00224B66">
      <w:pPr>
        <w:pStyle w:val="Odsekzoznamu1"/>
        <w:tabs>
          <w:tab w:val="left" w:pos="0"/>
          <w:tab w:val="left" w:pos="550"/>
        </w:tabs>
        <w:spacing w:after="0" w:line="26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4B66" w:rsidRDefault="002D754B">
      <w:pPr>
        <w:spacing w:line="264" w:lineRule="auto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>Podľa článku 5 Nariadenia európskeho parlamentu a rady (EÚ) 2016/679 z 27. apríla 2016 o ochrane fyzických osôb pri spracovávaní osobných údajov a o voľnom pohybe takýchto údajov, ktorým sa zrušuje smernica 95/46/ES (všeobecné nariadenie o ochrane údajov), musia byť osobné údaje správne a podľa potreby aktualizované; osobné údaje, ktoré sú nesprávne z hľadiska účelu, na ktorý sa spracúvajú, sa bezodkladne vymažú alebo opravia; v prípade poskytnutia nesprávnych údajov dotknutou osobou, nenesie prevádzkovateľ zodpovednosť za ich nesprávnosť.</w:t>
      </w:r>
    </w:p>
    <w:p w:rsidR="00224B66" w:rsidRDefault="00224B66">
      <w:pPr>
        <w:spacing w:line="264" w:lineRule="auto"/>
        <w:jc w:val="both"/>
        <w:rPr>
          <w:color w:val="000000"/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Úrad práce, sociálnych vecí a rodiny, IČO 30794536,  spracúva Vaše osobné údaje v zmysle článku 4 Nariadenia Európskeho parlamentu a rady (EÚ) 2021/1060 z 24. júna 2021, ktorým sa stanovujú spoločné ustanovenia o Európskom fonde regionálneho rozvoja, Európskom sociálnom fonde plus, Kohéznom fonde, Fonde na spravodlivú transformáciu a Európskom námornom, rybolovnom </w:t>
      </w:r>
      <w:r w:rsidR="00E55137">
        <w:rPr>
          <w:color w:val="000000"/>
          <w:sz w:val="24"/>
          <w:szCs w:val="22"/>
        </w:rPr>
        <w:br/>
      </w:r>
      <w:r>
        <w:rPr>
          <w:color w:val="000000"/>
          <w:sz w:val="24"/>
          <w:szCs w:val="22"/>
        </w:rPr>
        <w:t xml:space="preserve">a </w:t>
      </w:r>
      <w:proofErr w:type="spellStart"/>
      <w:r>
        <w:rPr>
          <w:color w:val="000000"/>
          <w:sz w:val="24"/>
          <w:szCs w:val="22"/>
        </w:rPr>
        <w:t>akvakultúrnom</w:t>
      </w:r>
      <w:proofErr w:type="spellEnd"/>
      <w:r>
        <w:rPr>
          <w:color w:val="000000"/>
          <w:sz w:val="24"/>
          <w:szCs w:val="22"/>
        </w:rPr>
        <w:t xml:space="preserve"> fonde a rozpočtové pravidlá pre uvedené fondy, ako aj pre Fond pre azyl, migráciu </w:t>
      </w:r>
      <w:r w:rsidR="00E55137">
        <w:rPr>
          <w:color w:val="000000"/>
          <w:sz w:val="24"/>
          <w:szCs w:val="22"/>
        </w:rPr>
        <w:br/>
      </w:r>
      <w:r>
        <w:rPr>
          <w:color w:val="000000"/>
          <w:sz w:val="24"/>
          <w:szCs w:val="22"/>
        </w:rPr>
        <w:lastRenderedPageBreak/>
        <w:t>a integráciu, Fond pre vnútornú bezpečnosť a Nástroj finančnej podpory na riadenie hraníc a vízovú politiku a uvedené osobné údaje ďalej poskytuje orgánom verejnej správy.</w:t>
      </w:r>
    </w:p>
    <w:p w:rsidR="00224B66" w:rsidRDefault="00224B66">
      <w:pPr>
        <w:spacing w:line="264" w:lineRule="auto"/>
        <w:jc w:val="both"/>
        <w:rPr>
          <w:color w:val="000000"/>
          <w:sz w:val="24"/>
          <w:szCs w:val="22"/>
        </w:rPr>
      </w:pPr>
    </w:p>
    <w:p w:rsidR="00224B66" w:rsidRDefault="002D754B">
      <w:pPr>
        <w:spacing w:line="264" w:lineRule="auto"/>
        <w:jc w:val="both"/>
        <w:rPr>
          <w:sz w:val="24"/>
          <w:szCs w:val="22"/>
        </w:rPr>
      </w:pPr>
      <w:r>
        <w:rPr>
          <w:color w:val="000000"/>
          <w:sz w:val="24"/>
          <w:szCs w:val="22"/>
        </w:rPr>
        <w:t xml:space="preserve">V prípade akýchkoľvek nejasností, problémov a otázok sa môžete obrátiť na: </w:t>
      </w:r>
      <w:hyperlink r:id="rId9" w:history="1">
        <w:r>
          <w:rPr>
            <w:rStyle w:val="Hypertextovprepojenie"/>
            <w:sz w:val="24"/>
            <w:szCs w:val="22"/>
          </w:rPr>
          <w:t>ochranaosobnychudajov@upsvr.gov.sk</w:t>
        </w:r>
      </w:hyperlink>
      <w:r>
        <w:rPr>
          <w:color w:val="000000"/>
          <w:sz w:val="24"/>
          <w:szCs w:val="22"/>
          <w:u w:val="single"/>
        </w:rPr>
        <w:t>.</w:t>
      </w:r>
    </w:p>
    <w:p w:rsidR="00224B66" w:rsidRDefault="00224B66">
      <w:pPr>
        <w:rPr>
          <w:i/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D754B">
      <w:pPr>
        <w:rPr>
          <w:sz w:val="24"/>
          <w:szCs w:val="22"/>
        </w:rPr>
      </w:pPr>
      <w:r>
        <w:rPr>
          <w:sz w:val="24"/>
          <w:szCs w:val="22"/>
        </w:rPr>
        <w:t xml:space="preserve">V: ........................................  dňa: .....................................                                                  </w:t>
      </w: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24B66">
      <w:pPr>
        <w:rPr>
          <w:sz w:val="24"/>
          <w:szCs w:val="22"/>
        </w:rPr>
      </w:pPr>
    </w:p>
    <w:p w:rsidR="00224B66" w:rsidRDefault="002D754B">
      <w:pPr>
        <w:rPr>
          <w:sz w:val="24"/>
          <w:szCs w:val="22"/>
        </w:rPr>
      </w:pPr>
      <w:r>
        <w:rPr>
          <w:sz w:val="24"/>
          <w:szCs w:val="22"/>
        </w:rPr>
        <w:t xml:space="preserve">                                                 ...............................................................................................................</w:t>
      </w:r>
    </w:p>
    <w:p w:rsidR="00224B66" w:rsidRDefault="002D75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   </w:t>
      </w:r>
    </w:p>
    <w:p w:rsidR="00224B66" w:rsidRDefault="002D754B">
      <w:pPr>
        <w:jc w:val="both"/>
        <w:rPr>
          <w:sz w:val="24"/>
          <w:szCs w:val="22"/>
        </w:rPr>
      </w:pPr>
      <w:r>
        <w:rPr>
          <w:sz w:val="24"/>
          <w:szCs w:val="22"/>
        </w:rPr>
        <w:tab/>
        <w:t xml:space="preserve">                                      meno, priezvisko a podpis žiadateľa o poskytnutie  príspevku na SZČ</w:t>
      </w: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i w:val="0"/>
          <w:sz w:val="22"/>
          <w:szCs w:val="22"/>
          <w:lang w:val="sk-SK"/>
        </w:rPr>
      </w:pPr>
    </w:p>
    <w:p w:rsidR="00224B66" w:rsidRDefault="002D754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ab/>
      </w: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  <w:lang w:val="sk-SK"/>
        </w:rPr>
      </w:pP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:rsidR="00224B66" w:rsidRDefault="002D754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 </w:t>
      </w:r>
    </w:p>
    <w:p w:rsidR="00224B66" w:rsidRDefault="002D754B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sz w:val="20"/>
          <w:szCs w:val="20"/>
          <w:u w:val="single"/>
        </w:rPr>
      </w:pPr>
      <w:r>
        <w:rPr>
          <w:i w:val="0"/>
          <w:sz w:val="20"/>
          <w:szCs w:val="20"/>
          <w:u w:val="single"/>
        </w:rPr>
        <w:t>Prílohy:</w:t>
      </w:r>
    </w:p>
    <w:p w:rsidR="00224B66" w:rsidRDefault="00224B66">
      <w:pPr>
        <w:pStyle w:val="Zklad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sz w:val="20"/>
          <w:szCs w:val="20"/>
          <w:lang w:val="sk-SK"/>
        </w:rPr>
      </w:pPr>
    </w:p>
    <w:p w:rsidR="00224B66" w:rsidRDefault="002D754B">
      <w:pPr>
        <w:pStyle w:val="ListParagraph1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Podnikateľský zámer spolu s kalkuláciou nákladov na prevádzkovanie príslušnej SZČ v požadovanej štruktúre;</w:t>
      </w:r>
    </w:p>
    <w:p w:rsidR="00224B66" w:rsidRDefault="002D754B">
      <w:pPr>
        <w:pStyle w:val="Zkladntex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  <w:szCs w:val="20"/>
          <w:lang w:val="sk-SK"/>
        </w:rPr>
      </w:pPr>
      <w:r>
        <w:rPr>
          <w:i w:val="0"/>
          <w:sz w:val="20"/>
          <w:szCs w:val="20"/>
          <w:lang w:val="sk-SK"/>
        </w:rPr>
        <w:t xml:space="preserve">Vyhlásenie žiadateľa o minimálnu pomoc </w:t>
      </w:r>
      <w:r>
        <w:rPr>
          <w:sz w:val="20"/>
          <w:szCs w:val="20"/>
          <w:lang w:val="sk-SK"/>
        </w:rPr>
        <w:t>(schéma minimálnej pomoci DM č. 02/2024 v platnom znení alebo schéma minimálnej pomoci DM č. 09/2023 v platnom znení);</w:t>
      </w:r>
    </w:p>
    <w:sectPr w:rsidR="00224B66">
      <w:footerReference w:type="default" r:id="rId10"/>
      <w:headerReference w:type="first" r:id="rId11"/>
      <w:footerReference w:type="first" r:id="rId12"/>
      <w:pgSz w:w="11907" w:h="16840" w:code="9"/>
      <w:pgMar w:top="1106" w:right="851" w:bottom="1134" w:left="1304" w:header="709" w:footer="3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B66" w:rsidRDefault="002D754B">
      <w:r>
        <w:separator/>
      </w:r>
    </w:p>
  </w:endnote>
  <w:endnote w:type="continuationSeparator" w:id="0">
    <w:p w:rsidR="00224B66" w:rsidRDefault="002D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66" w:rsidRDefault="002D754B">
    <w:pPr>
      <w:pStyle w:val="Pta"/>
      <w:tabs>
        <w:tab w:val="clear" w:pos="4536"/>
        <w:tab w:val="clear" w:pos="9072"/>
        <w:tab w:val="left" w:pos="2871"/>
      </w:tabs>
      <w:rPr>
        <w:b/>
        <w:bCs/>
        <w:i/>
      </w:rPr>
    </w:pPr>
    <w:r>
      <w:rPr>
        <w:i/>
      </w:rPr>
      <w:t xml:space="preserve">                                                                                                                                                                     Strana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0A3E21">
      <w:rPr>
        <w:b/>
        <w:bCs/>
        <w:i/>
        <w:noProof/>
      </w:rPr>
      <w:t>6</w:t>
    </w:r>
    <w:r>
      <w:rPr>
        <w:b/>
        <w:bCs/>
        <w:i/>
      </w:rPr>
      <w:fldChar w:fldCharType="end"/>
    </w:r>
    <w:r>
      <w:rPr>
        <w:i/>
      </w:rPr>
      <w:t xml:space="preserve"> z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0A3E21">
      <w:rPr>
        <w:b/>
        <w:bCs/>
        <w:i/>
        <w:noProof/>
      </w:rPr>
      <w:t>7</w:t>
    </w:r>
    <w:r>
      <w:rPr>
        <w:b/>
        <w:bCs/>
        <w:i/>
      </w:rPr>
      <w:fldChar w:fldCharType="end"/>
    </w:r>
  </w:p>
  <w:p w:rsidR="00224B66" w:rsidRDefault="00224B66">
    <w:pPr>
      <w:pStyle w:val="Pta"/>
      <w:tabs>
        <w:tab w:val="clear" w:pos="4536"/>
        <w:tab w:val="clear" w:pos="9072"/>
        <w:tab w:val="left" w:pos="2871"/>
      </w:tabs>
      <w:rPr>
        <w:b/>
        <w:bCs/>
        <w:i/>
      </w:rPr>
    </w:pPr>
  </w:p>
  <w:p w:rsidR="00224B66" w:rsidRDefault="00224B66">
    <w:pPr>
      <w:pStyle w:val="Pta"/>
      <w:tabs>
        <w:tab w:val="clear" w:pos="4536"/>
        <w:tab w:val="clear" w:pos="9072"/>
        <w:tab w:val="left" w:pos="2871"/>
      </w:tabs>
      <w:rPr>
        <w:b/>
        <w:bCs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66" w:rsidRDefault="002D754B">
    <w:pPr>
      <w:pStyle w:val="Pta"/>
      <w:tabs>
        <w:tab w:val="left" w:pos="2871"/>
      </w:tabs>
      <w:rPr>
        <w:b/>
        <w:bCs/>
        <w:i/>
      </w:rPr>
    </w:pPr>
    <w:r>
      <w:rPr>
        <w:i/>
      </w:rPr>
      <w:tab/>
      <w:t xml:space="preserve">                                                                                                                 Strana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 w:rsidR="000A3E21">
      <w:rPr>
        <w:b/>
        <w:bCs/>
        <w:i/>
        <w:noProof/>
      </w:rPr>
      <w:t>1</w:t>
    </w:r>
    <w:r>
      <w:rPr>
        <w:b/>
        <w:bCs/>
        <w:i/>
      </w:rPr>
      <w:fldChar w:fldCharType="end"/>
    </w:r>
    <w:r>
      <w:rPr>
        <w:i/>
      </w:rPr>
      <w:t xml:space="preserve"> z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 w:rsidR="000A3E21">
      <w:rPr>
        <w:b/>
        <w:bCs/>
        <w:i/>
        <w:noProof/>
      </w:rPr>
      <w:t>7</w:t>
    </w:r>
    <w:r>
      <w:rPr>
        <w:b/>
        <w:bCs/>
        <w:i/>
      </w:rPr>
      <w:fldChar w:fldCharType="end"/>
    </w:r>
  </w:p>
  <w:p w:rsidR="00224B66" w:rsidRDefault="00224B66">
    <w:pPr>
      <w:pStyle w:val="Pta"/>
      <w:tabs>
        <w:tab w:val="left" w:pos="2871"/>
      </w:tabs>
      <w:rPr>
        <w:b/>
        <w:bCs/>
        <w:i/>
      </w:rPr>
    </w:pPr>
  </w:p>
  <w:p w:rsidR="00224B66" w:rsidRDefault="00224B66">
    <w:pPr>
      <w:pStyle w:val="Pta"/>
      <w:tabs>
        <w:tab w:val="left" w:pos="2871"/>
      </w:tabs>
      <w:rPr>
        <w:b/>
        <w:bCs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B66" w:rsidRDefault="002D754B">
      <w:r>
        <w:separator/>
      </w:r>
    </w:p>
  </w:footnote>
  <w:footnote w:type="continuationSeparator" w:id="0">
    <w:p w:rsidR="00224B66" w:rsidRDefault="002D754B">
      <w:r>
        <w:continuationSeparator/>
      </w:r>
    </w:p>
  </w:footnote>
  <w:footnote w:id="1">
    <w:p w:rsidR="00224B66" w:rsidRDefault="002D754B">
      <w:pPr>
        <w:pStyle w:val="Textpoznmkypodiarou"/>
        <w:ind w:left="142" w:hanging="142"/>
        <w:rPr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Relevantné v prípade, ak miesto výkonu SZČ nie je zhodné s miestom podnikania. </w:t>
      </w:r>
    </w:p>
  </w:footnote>
  <w:footnote w:id="2">
    <w:p w:rsidR="00224B66" w:rsidRDefault="002D754B">
      <w:pPr>
        <w:pStyle w:val="Textpoznmkypodiarou"/>
        <w:ind w:left="142" w:hanging="142"/>
        <w:rPr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SK NACE Rev. 2 - Štatistická klasifikácia ekonomických činností (vyhláška Štatistického úradu Slovenskej republiky č. 306/2007 </w:t>
      </w:r>
      <w:r>
        <w:rPr>
          <w:i/>
          <w:sz w:val="18"/>
          <w:szCs w:val="18"/>
        </w:rPr>
        <w:br/>
        <w:t>Z. z., ktorou sa vydáva Štatistická klasifikácia ekonomických činností)</w:t>
      </w:r>
      <w:r>
        <w:rPr>
          <w:sz w:val="18"/>
          <w:szCs w:val="18"/>
        </w:rPr>
        <w:t xml:space="preserve">.   </w:t>
      </w:r>
    </w:p>
  </w:footnote>
  <w:footnote w:id="3">
    <w:p w:rsidR="00224B66" w:rsidRDefault="002D754B">
      <w:pPr>
        <w:pStyle w:val="Textpoznmkypodiarou"/>
        <w:ind w:left="142" w:hanging="142"/>
        <w:jc w:val="both"/>
        <w:rPr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Vyberte relevantnú možnosť.</w:t>
      </w:r>
    </w:p>
  </w:footnote>
  <w:footnote w:id="4">
    <w:p w:rsidR="00224B66" w:rsidRDefault="002D754B">
      <w:pPr>
        <w:pStyle w:val="Textpoznmkypodiarou"/>
        <w:ind w:left="142" w:hanging="142"/>
        <w:jc w:val="both"/>
        <w:rPr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Napríklad zákon č. 78/1992 Zb. o daňových poradcoch a Slovenskej komore daňových poradcov v znení neskorších predpisov, zákon č. 138/1992 Zb</w:t>
      </w:r>
      <w:r>
        <w:rPr>
          <w:sz w:val="18"/>
          <w:szCs w:val="18"/>
        </w:rPr>
        <w:t>. o</w:t>
      </w:r>
      <w:r>
        <w:rPr>
          <w:i/>
          <w:sz w:val="18"/>
          <w:szCs w:val="18"/>
        </w:rPr>
        <w:t xml:space="preserve"> autorizovaných architektoch a autorizovaných stavebných inžinieroch v znení neskorších predpisov, zákon č. 323/1992 Zb. o notároch a notárskej činnosti (Notársky poriadok) v znení neskorších predpisov, zákon č. 199/1994 Z. z. o psychologickej činnosti a o Slovenskej komore psychológov v znení zákona č. 578/2004 Z. z., zákon č. 200/1994 Z. z. o Komore reštaurátorov a o výkone reštaurátorskej činnosti jej členov v znení zákona č. 136/2010 Z. z., zákon č. 216/1995 Z. z. o Komore geodetov a kartografov v znení neskorších predpisov, zákon č. 586/2003 Z. z. o advokácii a o zmene a doplnení zákona č. 455/1991 Zb. o živnostenskom podnikaní (živnostenský zákon) v znení neskorších predpisov, zákon č. 344/2004 Z. z. o patentových zástupcoch, o zmene zákona č. 444/2002 Z. z. o dizajnoch a zákona č. 55/1997 Z. z. o ochranných známkach v znení zákona č. 577/2001 Z. z. a zákona č. 14/2004 Z. z. v znení neskorších predpisov, zákon č. 442/2004 Z. z. o súkromných veterinárnych lekároch, o Komore veterinárnych lekárov Slovenskej republiky a o zmene a doplnení zákona č. 488/2002 Z. z. o veterinárnej starostlivosti a o zmene niektorých zákonov v znení neskorších predpisov, zákon č. 578/2004 Z. z. o poskytovateľoch zdravotnej starostlivosti, zdravotníckych pracovníkoch, stavovských organizáciách v zdravotníctve a o zmene a doplnení niektorých zákonov v znení neskorších predpisov, zákon č. 540/2007 Z. z. o audítoroch, audite a dohľade nad výkonom auditu a o zmene a doplnení zákona č. 431/2002 Z. z. o účtovníctve v znení neskorších predpisov.</w:t>
      </w:r>
    </w:p>
  </w:footnote>
  <w:footnote w:id="5">
    <w:p w:rsidR="00224B66" w:rsidRDefault="002D754B">
      <w:pPr>
        <w:pStyle w:val="Textpoznmkypodiarou"/>
        <w:ind w:left="142" w:hanging="142"/>
        <w:jc w:val="both"/>
        <w:rPr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 xml:space="preserve"> § 12a až 12e zákona č. 105/1990 Zb. o súkromnom podnikaní občanov v znení zákona č. 219/1991 Zb.</w:t>
      </w:r>
    </w:p>
  </w:footnote>
  <w:footnote w:id="6">
    <w:p w:rsidR="00224B66" w:rsidRDefault="002D754B">
      <w:pPr>
        <w:pStyle w:val="Textpoznmkypodiarou"/>
        <w:ind w:left="142" w:hanging="142"/>
        <w:jc w:val="both"/>
        <w:rPr>
          <w:i/>
          <w:sz w:val="18"/>
          <w:szCs w:val="18"/>
        </w:rPr>
      </w:pPr>
      <w:r>
        <w:rPr>
          <w:rStyle w:val="Odkaznapoznmkupodi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>Uveďte všetky IČO a DIČ, ktoré boli pridelené fyzickej osobe.</w:t>
      </w:r>
    </w:p>
  </w:footnote>
  <w:footnote w:id="7">
    <w:p w:rsidR="00224B66" w:rsidRDefault="002D754B" w:rsidP="002D754B">
      <w:pPr>
        <w:pStyle w:val="Textpoznmkypodiarou"/>
        <w:jc w:val="both"/>
        <w:rPr>
          <w:b/>
          <w:i/>
          <w:sz w:val="18"/>
          <w:szCs w:val="18"/>
        </w:rPr>
      </w:pPr>
      <w:r>
        <w:rPr>
          <w:rStyle w:val="Odkaznapoznmkupodiarou"/>
          <w:i/>
          <w:sz w:val="18"/>
          <w:szCs w:val="18"/>
        </w:rPr>
        <w:footnoteRef/>
      </w:r>
      <w:r>
        <w:rPr>
          <w:i/>
          <w:sz w:val="18"/>
          <w:szCs w:val="18"/>
        </w:rPr>
        <w:t>Za oprávnené výdavky je možné považovať len výdavky, ktoré sa uhradia z vlastného podnikateľského bankového účtu príjemcu príspevku, ktorý uvedie vo formáte IBAN prostredníctvom písomnej  žiadosti o úhradu platby a ktorú má žiadateľ povinnosť predložiť príslušnému úradu (vrátane dokladu oprávňujúceho žiadateľa k prevádzkovaniu alebo vykonávaniu SZČ) najneskôr do 30 kalendárnych dní odo dňa uzatvorenia dohody o poskytnutí príspevku na SZČ podľa § 49 ods. 6 zákona o službách zamestnanosti.</w:t>
      </w:r>
      <w:r>
        <w:t xml:space="preserve"> </w:t>
      </w:r>
      <w:r>
        <w:rPr>
          <w:i/>
          <w:sz w:val="18"/>
          <w:szCs w:val="18"/>
        </w:rPr>
        <w:t xml:space="preserve">Zároveň je  žiadateľ povinný predložiť osvedčenie o prevádzkovaní alebo vykonávaní SZČ najneskôr do 3 pracovných dní odo dňa účinnosti dohody, t. j. odo dňa skutočného začatia prevádzkovania alebo vykonávania SZČ vrátane žiadosti o úhradu platby. </w:t>
      </w:r>
      <w:r>
        <w:rPr>
          <w:i/>
          <w:sz w:val="18"/>
          <w:szCs w:val="18"/>
          <w:u w:val="single"/>
        </w:rPr>
        <w:t>IBAN formát podnikateľského bankového účtu bude následne súčasťou písomného dodatku k uzatvorenému záväzkovému vzťahu</w:t>
      </w:r>
      <w:r>
        <w:rPr>
          <w:b/>
          <w:i/>
          <w:sz w:val="18"/>
          <w:szCs w:val="18"/>
          <w:u w:val="single"/>
        </w:rPr>
        <w:t xml:space="preserve"> </w:t>
      </w:r>
      <w:r>
        <w:rPr>
          <w:i/>
          <w:sz w:val="18"/>
          <w:szCs w:val="18"/>
        </w:rPr>
        <w:t>(za oprávnené výdavky je možné považovať len výdavky, ktoré sa uhradia  z vlastného podnikateľského bankového účtu príjemcu príspevku uvedeného v písomnom dodatku).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B66" w:rsidRPr="00E60F1C" w:rsidRDefault="002D754B">
    <w:pPr>
      <w:pStyle w:val="Hlavika"/>
      <w:jc w:val="right"/>
      <w:rPr>
        <w:b/>
        <w:i/>
        <w:sz w:val="18"/>
        <w:szCs w:val="18"/>
      </w:rPr>
    </w:pPr>
    <w:r>
      <w:rPr>
        <w:b/>
        <w:sz w:val="18"/>
        <w:szCs w:val="18"/>
      </w:rPr>
      <w:t xml:space="preserve">   </w:t>
    </w:r>
  </w:p>
  <w:p w:rsidR="00224B66" w:rsidRDefault="002D754B">
    <w:pPr>
      <w:pStyle w:val="Hlavika"/>
      <w:rPr>
        <w:i/>
        <w:sz w:val="18"/>
        <w:szCs w:val="18"/>
      </w:rPr>
    </w:pPr>
    <w:r>
      <w:rPr>
        <w:b/>
      </w:rPr>
      <w:t xml:space="preserve">       </w:t>
    </w:r>
    <w:r>
      <w:rPr>
        <w:noProof/>
      </w:rPr>
      <w:drawing>
        <wp:inline distT="0" distB="0" distL="0" distR="0">
          <wp:extent cx="2111440" cy="675951"/>
          <wp:effectExtent l="0" t="0" r="3175" b="0"/>
          <wp:docPr id="4" name="Obrázo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1440" cy="675951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</w:t>
    </w:r>
    <w:r>
      <w:rPr>
        <w:noProof/>
      </w:rPr>
      <w:drawing>
        <wp:inline distT="0" distB="0" distL="0" distR="0">
          <wp:extent cx="2057400" cy="688340"/>
          <wp:effectExtent l="0" t="0" r="0" b="0"/>
          <wp:docPr id="5" name="Obrázok 12" descr="C:\Users\sebovamar\Desktop\Mima loga\Mima loga\Urad pra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ok 12" descr="C:\Users\sebovamar\Desktop\Mima loga\Mima loga\Urad pra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330" cy="688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</w:t>
    </w:r>
    <w:r>
      <w:rPr>
        <w:i/>
      </w:rPr>
      <w:t xml:space="preserve">                                                                                      </w:t>
    </w:r>
  </w:p>
  <w:p w:rsidR="00224B66" w:rsidRDefault="00224B66">
    <w:pPr>
      <w:pStyle w:val="Hlavika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223"/>
    <w:multiLevelType w:val="hybridMultilevel"/>
    <w:tmpl w:val="B2F4CC88"/>
    <w:lvl w:ilvl="0" w:tplc="297CB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1643"/>
    <w:multiLevelType w:val="hybridMultilevel"/>
    <w:tmpl w:val="55D09100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74EBC"/>
    <w:multiLevelType w:val="hybridMultilevel"/>
    <w:tmpl w:val="04208BDA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5B24"/>
    <w:multiLevelType w:val="hybridMultilevel"/>
    <w:tmpl w:val="9DC64222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6455"/>
    <w:multiLevelType w:val="hybridMultilevel"/>
    <w:tmpl w:val="7758EA2E"/>
    <w:lvl w:ilvl="0" w:tplc="274AB4A4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C6AEE"/>
    <w:multiLevelType w:val="hybridMultilevel"/>
    <w:tmpl w:val="09D6A9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8517E"/>
    <w:multiLevelType w:val="hybridMultilevel"/>
    <w:tmpl w:val="40962922"/>
    <w:lvl w:ilvl="0" w:tplc="A81E22B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2125A"/>
    <w:multiLevelType w:val="hybridMultilevel"/>
    <w:tmpl w:val="91ACFAEA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A6C08"/>
    <w:multiLevelType w:val="hybridMultilevel"/>
    <w:tmpl w:val="ABD2181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64E"/>
    <w:multiLevelType w:val="hybridMultilevel"/>
    <w:tmpl w:val="B9F2FE06"/>
    <w:lvl w:ilvl="0" w:tplc="D954E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37225"/>
    <w:multiLevelType w:val="hybridMultilevel"/>
    <w:tmpl w:val="1A56D5FC"/>
    <w:lvl w:ilvl="0" w:tplc="D860674C">
      <w:start w:val="1"/>
      <w:numFmt w:val="decimal"/>
      <w:lvlText w:val="%1."/>
      <w:lvlJc w:val="left"/>
      <w:pPr>
        <w:ind w:left="720" w:hanging="360"/>
      </w:pPr>
      <w:rPr>
        <w:rFonts w:cs="Calibri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03486"/>
    <w:multiLevelType w:val="hybridMultilevel"/>
    <w:tmpl w:val="89C4A8AE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9271B"/>
    <w:multiLevelType w:val="hybridMultilevel"/>
    <w:tmpl w:val="D79E7ECE"/>
    <w:lvl w:ilvl="0" w:tplc="80C0DB6A">
      <w:start w:val="7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05F09"/>
    <w:multiLevelType w:val="hybridMultilevel"/>
    <w:tmpl w:val="68B2E550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15BF1"/>
    <w:multiLevelType w:val="hybridMultilevel"/>
    <w:tmpl w:val="E66436F8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70E12"/>
    <w:multiLevelType w:val="hybridMultilevel"/>
    <w:tmpl w:val="EC80A7BC"/>
    <w:lvl w:ilvl="0" w:tplc="C05E46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1590D"/>
    <w:multiLevelType w:val="hybridMultilevel"/>
    <w:tmpl w:val="2FCC01E2"/>
    <w:lvl w:ilvl="0" w:tplc="1CD8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235300"/>
    <w:multiLevelType w:val="hybridMultilevel"/>
    <w:tmpl w:val="4F58517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DE2BC5"/>
    <w:multiLevelType w:val="hybridMultilevel"/>
    <w:tmpl w:val="BA5A8562"/>
    <w:lvl w:ilvl="0" w:tplc="1C2A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28A0"/>
    <w:multiLevelType w:val="hybridMultilevel"/>
    <w:tmpl w:val="FDCE7106"/>
    <w:lvl w:ilvl="0" w:tplc="9370D73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D3CD0"/>
    <w:multiLevelType w:val="hybridMultilevel"/>
    <w:tmpl w:val="06902BCA"/>
    <w:lvl w:ilvl="0" w:tplc="AEB4DB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B6DB9"/>
    <w:multiLevelType w:val="hybridMultilevel"/>
    <w:tmpl w:val="399445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B039D"/>
    <w:multiLevelType w:val="hybridMultilevel"/>
    <w:tmpl w:val="DAD0F49C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04828"/>
    <w:multiLevelType w:val="hybridMultilevel"/>
    <w:tmpl w:val="21D0A460"/>
    <w:lvl w:ilvl="0" w:tplc="9FE6BB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BD3B2B"/>
    <w:multiLevelType w:val="hybridMultilevel"/>
    <w:tmpl w:val="031A7F1A"/>
    <w:lvl w:ilvl="0" w:tplc="8C04D8F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084CFD"/>
    <w:multiLevelType w:val="hybridMultilevel"/>
    <w:tmpl w:val="F6EA1324"/>
    <w:lvl w:ilvl="0" w:tplc="907C715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Calibri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8"/>
  </w:num>
  <w:num w:numId="2">
    <w:abstractNumId w:val="16"/>
  </w:num>
  <w:num w:numId="3">
    <w:abstractNumId w:val="18"/>
  </w:num>
  <w:num w:numId="4">
    <w:abstractNumId w:val="19"/>
  </w:num>
  <w:num w:numId="5">
    <w:abstractNumId w:val="12"/>
  </w:num>
  <w:num w:numId="6">
    <w:abstractNumId w:val="0"/>
  </w:num>
  <w:num w:numId="7">
    <w:abstractNumId w:val="24"/>
  </w:num>
  <w:num w:numId="8">
    <w:abstractNumId w:val="23"/>
  </w:num>
  <w:num w:numId="9">
    <w:abstractNumId w:val="22"/>
  </w:num>
  <w:num w:numId="10">
    <w:abstractNumId w:val="17"/>
  </w:num>
  <w:num w:numId="11">
    <w:abstractNumId w:val="25"/>
  </w:num>
  <w:num w:numId="12">
    <w:abstractNumId w:val="20"/>
  </w:num>
  <w:num w:numId="13">
    <w:abstractNumId w:val="4"/>
  </w:num>
  <w:num w:numId="14">
    <w:abstractNumId w:val="10"/>
  </w:num>
  <w:num w:numId="15">
    <w:abstractNumId w:val="2"/>
  </w:num>
  <w:num w:numId="16">
    <w:abstractNumId w:val="5"/>
  </w:num>
  <w:num w:numId="17">
    <w:abstractNumId w:val="14"/>
  </w:num>
  <w:num w:numId="18">
    <w:abstractNumId w:val="21"/>
  </w:num>
  <w:num w:numId="19">
    <w:abstractNumId w:val="9"/>
  </w:num>
  <w:num w:numId="20">
    <w:abstractNumId w:val="3"/>
  </w:num>
  <w:num w:numId="21">
    <w:abstractNumId w:val="1"/>
  </w:num>
  <w:num w:numId="22">
    <w:abstractNumId w:val="13"/>
  </w:num>
  <w:num w:numId="23">
    <w:abstractNumId w:val="7"/>
  </w:num>
  <w:num w:numId="24">
    <w:abstractNumId w:val="11"/>
  </w:num>
  <w:num w:numId="25">
    <w:abstractNumId w:val="1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66"/>
    <w:rsid w:val="000A3E21"/>
    <w:rsid w:val="00224B66"/>
    <w:rsid w:val="002D754B"/>
    <w:rsid w:val="0056008E"/>
    <w:rsid w:val="00E55137"/>
    <w:rsid w:val="00E60F1C"/>
    <w:rsid w:val="00E9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333039E9"/>
  <w15:chartTrackingRefBased/>
  <w15:docId w15:val="{EC4272BC-1E87-40D5-BDED-DF9D093E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sah1">
    <w:name w:val="toc 1"/>
    <w:basedOn w:val="Normlny"/>
    <w:next w:val="Normlny"/>
    <w:autoRedefine/>
    <w:semiHidden/>
    <w:pPr>
      <w:tabs>
        <w:tab w:val="left" w:pos="480"/>
        <w:tab w:val="right" w:leader="dot" w:pos="9372"/>
      </w:tabs>
      <w:spacing w:before="240" w:after="120"/>
    </w:pPr>
    <w:rPr>
      <w:b/>
      <w:bCs/>
    </w:rPr>
  </w:style>
  <w:style w:type="paragraph" w:styleId="Obsah2">
    <w:name w:val="toc 2"/>
    <w:basedOn w:val="Normlny"/>
    <w:next w:val="Normlny"/>
    <w:autoRedefine/>
    <w:semiHidden/>
    <w:pPr>
      <w:tabs>
        <w:tab w:val="left" w:pos="960"/>
        <w:tab w:val="right" w:leader="dot" w:pos="9372"/>
      </w:tabs>
      <w:spacing w:before="120"/>
      <w:ind w:left="240"/>
    </w:pPr>
    <w:rPr>
      <w:rFonts w:ascii="Times" w:hAnsi="Times"/>
      <w:iCs/>
      <w:sz w:val="22"/>
      <w:szCs w:val="22"/>
    </w:rPr>
  </w:style>
  <w:style w:type="paragraph" w:styleId="Obsah3">
    <w:name w:val="toc 3"/>
    <w:basedOn w:val="Normlny"/>
    <w:next w:val="Normlny"/>
    <w:autoRedefine/>
    <w:semiHidden/>
    <w:pPr>
      <w:ind w:left="480"/>
    </w:pPr>
    <w:rPr>
      <w:rFonts w:ascii="Times" w:hAnsi="Times"/>
      <w:i/>
    </w:rPr>
  </w:style>
  <w:style w:type="paragraph" w:styleId="Obsah4">
    <w:name w:val="toc 4"/>
    <w:basedOn w:val="Normlny"/>
    <w:next w:val="Normlny"/>
    <w:autoRedefine/>
    <w:semiHidden/>
    <w:pPr>
      <w:ind w:left="720"/>
    </w:pPr>
    <w:rPr>
      <w:rFonts w:ascii="Times" w:hAnsi="Times"/>
      <w:sz w:val="18"/>
      <w:szCs w:val="18"/>
    </w:rPr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Podtitul">
    <w:name w:val="Subtitle"/>
    <w:basedOn w:val="Normlny"/>
    <w:link w:val="PodtitulChar"/>
    <w:qFormat/>
    <w:pPr>
      <w:jc w:val="center"/>
    </w:pPr>
    <w:rPr>
      <w:i/>
      <w:sz w:val="24"/>
    </w:rPr>
  </w:style>
  <w:style w:type="paragraph" w:styleId="Zkladntext">
    <w:name w:val="Body Text"/>
    <w:basedOn w:val="Normlny"/>
    <w:link w:val="ZkladntextChar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i/>
      <w:iCs/>
      <w:sz w:val="24"/>
      <w:szCs w:val="24"/>
      <w:lang w:val="x-none" w:eastAsia="x-none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</w:style>
  <w:style w:type="paragraph" w:styleId="Zkladntext2">
    <w:name w:val="Body Text 2"/>
    <w:basedOn w:val="Normlny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Pr>
      <w:lang w:val="sk-SK" w:eastAsia="sk-SK"/>
    </w:rPr>
  </w:style>
  <w:style w:type="paragraph" w:styleId="Odsekzoznamu">
    <w:name w:val="List Paragraph"/>
    <w:aliases w:val="body,List Paragraph,Dot pt,F5 List Paragraph,Recommendation,List Paragraph11,List Paragraph à moi,Odsek zoznamu4,No Spacing1,List Paragraph Char Char Char,Indicator Text,Numbered Para 1,Odsek,Bullet 1,Table of contents numbered"/>
    <w:basedOn w:val="Normlny"/>
    <w:link w:val="OdsekzoznamuChar"/>
    <w:uiPriority w:val="34"/>
    <w:qFormat/>
    <w:pPr>
      <w:ind w:left="720"/>
      <w:contextualSpacing/>
    </w:pPr>
    <w:rPr>
      <w:sz w:val="24"/>
      <w:szCs w:val="24"/>
    </w:rPr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link w:val="Zkladntext"/>
    <w:rPr>
      <w:i/>
      <w:iCs/>
      <w:sz w:val="24"/>
      <w:szCs w:val="24"/>
    </w:rPr>
  </w:style>
  <w:style w:type="character" w:customStyle="1" w:styleId="Nevyrieenzmienka">
    <w:name w:val="Nevyriešená zmienka"/>
    <w:uiPriority w:val="99"/>
    <w:semiHidden/>
    <w:unhideWhenUsed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nhideWhenUsed/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</w:style>
  <w:style w:type="character" w:styleId="Odkaznapoznmkupodiarou">
    <w:name w:val="footnote reference"/>
    <w:unhideWhenUsed/>
    <w:rPr>
      <w:vertAlign w:val="superscript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Pr>
      <w:b/>
      <w:bCs/>
    </w:rPr>
  </w:style>
  <w:style w:type="character" w:customStyle="1" w:styleId="OdsekzoznamuChar">
    <w:name w:val="Odsek zoznamu Char"/>
    <w:aliases w:val="body Char,List Paragraph Char,Dot pt Char,F5 List Paragraph Char,Recommendation Char,List Paragraph11 Char,List Paragraph à moi Char,Odsek zoznamu4 Char,No Spacing1 Char,List Paragraph Char Char Char Char,Indicator Text Char"/>
    <w:link w:val="Odsekzoznamu"/>
    <w:uiPriority w:val="34"/>
    <w:qFormat/>
    <w:locked/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semiHidden/>
    <w:rPr>
      <w:sz w:val="16"/>
      <w:szCs w:val="16"/>
    </w:rPr>
  </w:style>
  <w:style w:type="character" w:customStyle="1" w:styleId="HlavikaChar">
    <w:name w:val="Hlavička Char"/>
    <w:link w:val="Hlavika"/>
    <w:locked/>
  </w:style>
  <w:style w:type="paragraph" w:customStyle="1" w:styleId="ListParagraph1">
    <w:name w:val="List Paragraph1"/>
    <w:basedOn w:val="Normlny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PodtitulChar">
    <w:name w:val="Podtitul Char"/>
    <w:basedOn w:val="Predvolenpsmoodseku"/>
    <w:link w:val="Podtitul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chranaosobnychudajov@upsvr.gov.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5641C43-446B-403D-9E2D-26690ED4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7</Pages>
  <Words>2077</Words>
  <Characters>14856</Characters>
  <Application>Microsoft Office Word</Application>
  <DocSecurity>0</DocSecurity>
  <Lines>123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Úrad práce, sociálnych vecí a rodiny</vt:lpstr>
      <vt:lpstr>Úrad práce, sociálnych vecí a rodiny</vt:lpstr>
    </vt:vector>
  </TitlesOfParts>
  <Company>UPSVAR</Company>
  <LinksUpToDate>false</LinksUpToDate>
  <CharactersWithSpaces>16900</CharactersWithSpaces>
  <SharedDoc>false</SharedDoc>
  <HLinks>
    <vt:vector size="6" baseType="variant">
      <vt:variant>
        <vt:i4>721002</vt:i4>
      </vt:variant>
      <vt:variant>
        <vt:i4>0</vt:i4>
      </vt:variant>
      <vt:variant>
        <vt:i4>0</vt:i4>
      </vt:variant>
      <vt:variant>
        <vt:i4>5</vt:i4>
      </vt:variant>
      <vt:variant>
        <vt:lpwstr>mailto:ochranaosobnychudajov@upsvr.gov.sk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práce, sociálnych vecí a rodiny</dc:title>
  <dc:subject/>
  <dc:creator>UPSVAR</dc:creator>
  <cp:keywords/>
  <cp:lastModifiedBy>Zvaríková Zuzana</cp:lastModifiedBy>
  <cp:revision>198</cp:revision>
  <cp:lastPrinted>2022-07-13T11:10:00Z</cp:lastPrinted>
  <dcterms:created xsi:type="dcterms:W3CDTF">2023-11-20T10:08:00Z</dcterms:created>
  <dcterms:modified xsi:type="dcterms:W3CDTF">2026-01-07T09:06:00Z</dcterms:modified>
</cp:coreProperties>
</file>