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630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8221"/>
      </w:tblGrid>
      <w:tr w:rsidR="00815530" w:rsidTr="008C7CC9">
        <w:trPr>
          <w:trHeight w:val="11482"/>
        </w:trPr>
        <w:tc>
          <w:tcPr>
            <w:tcW w:w="8081" w:type="dxa"/>
            <w:tcBorders>
              <w:bottom w:val="single" w:sz="4" w:space="0" w:color="auto"/>
            </w:tcBorders>
          </w:tcPr>
          <w:p w:rsidR="00815530" w:rsidRDefault="00815530" w:rsidP="008C7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</w:rPr>
              <w:t>Confirmation of temporary incapacity for work of a natural person in material need/job seeker</w:t>
            </w:r>
            <w:r w:rsidR="00780FD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15530" w:rsidRDefault="00815530" w:rsidP="008C7CC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(This confirmation is not intended for a natural person in material need/job seeker who is gainfully employed and does not serve to claim health insurance benefits)</w:t>
            </w:r>
          </w:p>
          <w:tbl>
            <w:tblPr>
              <w:tblStyle w:val="Mriekatabuky"/>
              <w:tblW w:w="7929" w:type="dxa"/>
              <w:tblLayout w:type="fixed"/>
              <w:tblLook w:val="04A0" w:firstRow="1" w:lastRow="0" w:firstColumn="1" w:lastColumn="0" w:noHBand="0" w:noVBand="1"/>
            </w:tblPr>
            <w:tblGrid>
              <w:gridCol w:w="3973"/>
              <w:gridCol w:w="1676"/>
              <w:gridCol w:w="2280"/>
            </w:tblGrid>
            <w:tr w:rsidR="00815530" w:rsidTr="008C7CC9">
              <w:trPr>
                <w:trHeight w:val="477"/>
              </w:trPr>
              <w:tc>
                <w:tcPr>
                  <w:tcW w:w="5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530" w:rsidRPr="00E455F3" w:rsidRDefault="00815530" w:rsidP="008C7CC9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 xml:space="preserve">Name, surname, title                  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530" w:rsidRPr="00E455F3" w:rsidRDefault="00815530" w:rsidP="008C7CC9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</w:rPr>
                    <w:t>Personal ID</w:t>
                  </w:r>
                </w:p>
              </w:tc>
            </w:tr>
            <w:tr w:rsidR="00815530" w:rsidTr="008C7CC9">
              <w:trPr>
                <w:trHeight w:val="440"/>
              </w:trPr>
              <w:tc>
                <w:tcPr>
                  <w:tcW w:w="79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530" w:rsidRPr="00E455F3" w:rsidRDefault="00815530" w:rsidP="008C7CC9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Permanent address</w:t>
                  </w:r>
                </w:p>
              </w:tc>
            </w:tr>
            <w:tr w:rsidR="00815530" w:rsidTr="008C7CC9">
              <w:trPr>
                <w:trHeight w:val="621"/>
              </w:trPr>
              <w:tc>
                <w:tcPr>
                  <w:tcW w:w="79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530" w:rsidRPr="003E2B86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 xml:space="preserve">The address </w:t>
                  </w:r>
                  <w:r>
                    <w:rPr>
                      <w:rFonts w:ascii="Times New Roman" w:hAnsi="Times New Roman"/>
                      <w:sz w:val="18"/>
                    </w:rPr>
                    <w:t>where the physical person in material need/job seeker will stay during the period of temporary incapacity for work, including the floor</w:t>
                  </w:r>
                </w:p>
                <w:p w:rsidR="00815530" w:rsidRPr="003E2B86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815530" w:rsidTr="008C7CC9">
              <w:trPr>
                <w:trHeight w:val="613"/>
              </w:trPr>
              <w:tc>
                <w:tcPr>
                  <w:tcW w:w="79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Diagnosis number according to MKCH</w:t>
                  </w:r>
                </w:p>
                <w:p w:rsidR="00815530" w:rsidRPr="003E2B86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815530" w:rsidTr="008C7CC9">
              <w:trPr>
                <w:trHeight w:val="1522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Pr="00E455F3" w:rsidRDefault="00815530" w:rsidP="008C7CC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Stamp and signature of the attending physician</w:t>
                  </w:r>
                </w:p>
                <w:p w:rsidR="00815530" w:rsidRPr="003E2B86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Date of issuance of the confirmation of </w:t>
                  </w:r>
                  <w:r>
                    <w:rPr>
                      <w:rFonts w:ascii="Times New Roman" w:hAnsi="Times New Roman"/>
                      <w:b/>
                      <w:i/>
                      <w:sz w:val="16"/>
                      <w:u w:val="single"/>
                    </w:rPr>
                    <w:t>commencement</w:t>
                  </w:r>
                  <w:r>
                    <w:rPr>
                      <w:rFonts w:ascii="Times New Roman" w:hAnsi="Times New Roman"/>
                      <w:sz w:val="16"/>
                    </w:rPr>
                    <w:t xml:space="preserve"> of temporary incapacity to work:</w:t>
                  </w:r>
                </w:p>
              </w:tc>
              <w:tc>
                <w:tcPr>
                  <w:tcW w:w="3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Incapable of work from*</w:t>
                  </w:r>
                </w:p>
                <w:p w:rsidR="00815530" w:rsidRDefault="00815530" w:rsidP="008C7CC9">
                  <w:pPr>
                    <w:pBdr>
                      <w:bottom w:val="single" w:sz="4" w:space="1" w:color="auto"/>
                    </w:pBd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Default="00815530" w:rsidP="008C7CC9">
                  <w:pPr>
                    <w:pBdr>
                      <w:bottom w:val="single" w:sz="4" w:space="1" w:color="auto"/>
                    </w:pBd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Pr="00E455F3" w:rsidRDefault="00815530" w:rsidP="008C7CC9">
                  <w:pPr>
                    <w:pBdr>
                      <w:bottom w:val="single" w:sz="4" w:space="1" w:color="auto"/>
                    </w:pBdr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Capable of work from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** </w:t>
                  </w:r>
                </w:p>
                <w:p w:rsidR="00815530" w:rsidRPr="003E2B86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815530" w:rsidTr="008C7CC9">
              <w:trPr>
                <w:trHeight w:val="1743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Pr="00E455F3" w:rsidRDefault="00815530" w:rsidP="008C7CC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Stamp and signature of the attending physician</w:t>
                  </w:r>
                </w:p>
                <w:p w:rsidR="00815530" w:rsidRPr="00E455F3" w:rsidRDefault="00815530" w:rsidP="008C7CC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Date of issuance of the confirmation of </w:t>
                  </w:r>
                  <w:r>
                    <w:rPr>
                      <w:rFonts w:ascii="Times New Roman" w:hAnsi="Times New Roman"/>
                      <w:b/>
                      <w:i/>
                      <w:sz w:val="16"/>
                      <w:u w:val="single"/>
                    </w:rPr>
                    <w:t>termination</w:t>
                  </w:r>
                  <w:r>
                    <w:rPr>
                      <w:rFonts w:ascii="Times New Roman" w:hAnsi="Times New Roman"/>
                      <w:sz w:val="16"/>
                    </w:rPr>
                    <w:t xml:space="preserve"> of temporary incapacity to work:</w:t>
                  </w:r>
                </w:p>
              </w:tc>
              <w:tc>
                <w:tcPr>
                  <w:tcW w:w="3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530" w:rsidRPr="003E2B86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Permission to go outside:   </w:t>
                  </w:r>
                </w:p>
                <w:p w:rsidR="00815530" w:rsidRPr="003E2B86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from the date </w:t>
                  </w:r>
                </w:p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Pr="003E2B86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.................................................................................</w:t>
                  </w:r>
                </w:p>
                <w:p w:rsidR="00815530" w:rsidRPr="003E2B86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Pr="003E2B86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from .................................hrs        to ......................... hrs </w:t>
                  </w:r>
                </w:p>
              </w:tc>
            </w:tr>
            <w:tr w:rsidR="00815530" w:rsidTr="008C7CC9">
              <w:trPr>
                <w:trHeight w:val="1564"/>
              </w:trPr>
              <w:tc>
                <w:tcPr>
                  <w:tcW w:w="79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530" w:rsidRDefault="00815530" w:rsidP="008C7CC9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u w:val="single"/>
                    </w:rPr>
                    <w:t xml:space="preserve">I n f o r m a t i o n  for the physician </w:t>
                  </w:r>
                </w:p>
                <w:p w:rsidR="00815530" w:rsidRPr="00EF0B75" w:rsidRDefault="00815530" w:rsidP="008C7CC9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According to Section 12a of Act No. 576/2004 Coll. on health care, services related to the provision of health care and on the amendment and supplement to certain acts, as amended,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the attending physician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may recognize a person as temporarily unable to work retroactively for a maximum of three calendar days on the basis of a medical report from a dental medical emergency service, outpatient emergency service or institutional emergency service, unless specified otherwise in paragraphs 15 and 16.</w:t>
                  </w:r>
                </w:p>
                <w:p w:rsidR="00815530" w:rsidRDefault="00815530" w:rsidP="008C7CC9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u w:val="single"/>
                    </w:rPr>
                    <w:t xml:space="preserve">I n f o r m a t i o n  for the job seeker   </w:t>
                  </w:r>
                </w:p>
                <w:p w:rsidR="00815530" w:rsidRDefault="00815530" w:rsidP="008C7CC9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The job seeker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shall prove temporary incapacity for work according to Section 36 par. 4 of Act No. 5/2004 Coll. on employment services and on amendments to certain acts, as amended. </w:t>
                  </w:r>
                </w:p>
                <w:p w:rsidR="00815530" w:rsidRPr="005F1188" w:rsidRDefault="00815530" w:rsidP="008C7CC9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</w:rPr>
                    <w:t xml:space="preserve"> *The job seeker shall submit the </w:t>
                  </w:r>
                  <w:r>
                    <w:rPr>
                      <w:rFonts w:ascii="Times New Roman" w:hAnsi="Times New Roman"/>
                      <w:b/>
                      <w:i/>
                      <w:sz w:val="18"/>
                    </w:rPr>
                    <w:t>beginning</w:t>
                  </w:r>
                  <w:r>
                    <w:rPr>
                      <w:rFonts w:ascii="Times New Roman" w:hAnsi="Times New Roman"/>
                      <w:i/>
                      <w:sz w:val="18"/>
                    </w:rPr>
                    <w:t xml:space="preserve"> of temporary incapacity for work to the Office of Labour, Social Affairs and Family within </w:t>
                  </w:r>
                  <w:r>
                    <w:rPr>
                      <w:rFonts w:ascii="Times New Roman" w:hAnsi="Times New Roman"/>
                      <w:b/>
                      <w:i/>
                      <w:sz w:val="18"/>
                    </w:rPr>
                    <w:t>three working days from the date of issue of this confirmation</w:t>
                  </w:r>
                  <w:r>
                    <w:rPr>
                      <w:rFonts w:ascii="Times New Roman" w:hAnsi="Times New Roman"/>
                      <w:i/>
                      <w:sz w:val="18"/>
                    </w:rPr>
                    <w:t>.</w:t>
                  </w:r>
                </w:p>
                <w:p w:rsidR="00815530" w:rsidRDefault="00815530" w:rsidP="008C7CC9">
                  <w:pPr>
                    <w:jc w:val="both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</w:rPr>
                    <w:t xml:space="preserve">**The job seeker shall submit the </w:t>
                  </w:r>
                  <w:r>
                    <w:rPr>
                      <w:rFonts w:ascii="Times New Roman" w:hAnsi="Times New Roman"/>
                      <w:b/>
                      <w:i/>
                      <w:sz w:val="18"/>
                    </w:rPr>
                    <w:t>end</w:t>
                  </w:r>
                  <w:r>
                    <w:rPr>
                      <w:rFonts w:ascii="Times New Roman" w:hAnsi="Times New Roman"/>
                      <w:i/>
                      <w:sz w:val="18"/>
                    </w:rPr>
                    <w:t xml:space="preserve"> of temporary incapacity for work to the Office of Labour, Social Affairs and Family </w:t>
                  </w:r>
                  <w:r>
                    <w:rPr>
                      <w:rFonts w:ascii="Times New Roman" w:hAnsi="Times New Roman"/>
                      <w:b/>
                      <w:i/>
                      <w:sz w:val="18"/>
                    </w:rPr>
                    <w:t>in person on the next working day after the end of temporary incapacity for work</w:t>
                  </w:r>
                  <w:r>
                    <w:rPr>
                      <w:rFonts w:ascii="Times New Roman" w:hAnsi="Times New Roman"/>
                      <w:i/>
                      <w:sz w:val="18"/>
                    </w:rPr>
                    <w:t>.</w:t>
                  </w:r>
                </w:p>
                <w:p w:rsidR="00815530" w:rsidRDefault="00815530" w:rsidP="008C7CC9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u w:val="single"/>
                    </w:rPr>
                    <w:t>I n f o r m a t i o n  for the natural person in material need</w:t>
                  </w:r>
                </w:p>
                <w:p w:rsidR="00815530" w:rsidRPr="004A72A5" w:rsidRDefault="00815530" w:rsidP="008C7CC9">
                  <w:pPr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Pursuant to Section 28 (2)(d) of Act No. 417/2013 Coll. on assistance in material need, as amended, a natural person in material need is obliged to deliver to the Office of Labour, Social Affairs and Family a confirmation of the beginning and end of temporary incapacity for work of a member of the household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 xml:space="preserve">within three working days from the date of issue of the confirmation of the beginning or end of temporary incapacity for work.  </w:t>
                  </w:r>
                </w:p>
                <w:p w:rsidR="00815530" w:rsidRDefault="00815530" w:rsidP="008C7CC9">
                  <w:pPr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:rsidR="00815530" w:rsidRPr="00E455F3" w:rsidRDefault="00815530" w:rsidP="008C7CC9">
                  <w:pPr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:rsidR="00815530" w:rsidRDefault="00815530" w:rsidP="008C7CC9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lastRenderedPageBreak/>
                    <w:t xml:space="preserve">Records of the attending physician </w:t>
                  </w:r>
                </w:p>
                <w:p w:rsidR="00815530" w:rsidRPr="00E455F3" w:rsidRDefault="00815530" w:rsidP="008C7CC9">
                  <w:pPr>
                    <w:rPr>
                      <w:rFonts w:ascii="Times New Roman" w:hAnsi="Times New Roman"/>
                      <w:b/>
                      <w:sz w:val="10"/>
                      <w:szCs w:val="10"/>
                    </w:rPr>
                  </w:pPr>
                </w:p>
                <w:tbl>
                  <w:tblPr>
                    <w:tblStyle w:val="Mriekatabuky"/>
                    <w:tblW w:w="7622" w:type="dxa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86"/>
                    <w:gridCol w:w="2568"/>
                    <w:gridCol w:w="2141"/>
                    <w:gridCol w:w="1427"/>
                  </w:tblGrid>
                  <w:tr w:rsidR="00815530" w:rsidRPr="000D383D" w:rsidTr="008C7CC9">
                    <w:trPr>
                      <w:trHeight w:val="756"/>
                    </w:trPr>
                    <w:tc>
                      <w:tcPr>
                        <w:tcW w:w="1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Default="00815530" w:rsidP="008C7CC9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815530" w:rsidRPr="00FE056E" w:rsidRDefault="00815530" w:rsidP="008C7CC9">
                        <w:pPr>
                          <w:rPr>
                            <w:rFonts w:ascii="Times New Roman" w:hAnsi="Times New Roman"/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Date of treatment or check-up</w:t>
                        </w:r>
                      </w:p>
                    </w:tc>
                    <w:tc>
                      <w:tcPr>
                        <w:tcW w:w="2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Default="00815530" w:rsidP="008C7CC9">
                        <w:pPr>
                          <w:rPr>
                            <w:rFonts w:ascii="Times New Roman" w:hAnsi="Times New Roman"/>
                            <w:b/>
                            <w:sz w:val="16"/>
                            <w:szCs w:val="18"/>
                          </w:rPr>
                        </w:pPr>
                      </w:p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The next treatment or check-up is scheduled for the day</w:t>
                        </w:r>
                      </w:p>
                    </w:tc>
                    <w:tc>
                      <w:tcPr>
                        <w:tcW w:w="2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Default="00815530" w:rsidP="008C7CC9">
                        <w:pPr>
                          <w:ind w:left="-116" w:right="-250" w:firstLine="116"/>
                          <w:rPr>
                            <w:rFonts w:ascii="Times New Roman" w:hAnsi="Times New Roman"/>
                            <w:b/>
                            <w:sz w:val="16"/>
                            <w:szCs w:val="18"/>
                          </w:rPr>
                        </w:pPr>
                      </w:p>
                      <w:p w:rsidR="00815530" w:rsidRDefault="00815530" w:rsidP="008C7CC9">
                        <w:pPr>
                          <w:ind w:left="-116" w:right="-250" w:firstLine="116"/>
                          <w:rPr>
                            <w:rFonts w:ascii="Times New Roman" w:hAnsi="Times New Roman"/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 xml:space="preserve">stamp/signature of the attending    </w:t>
                        </w:r>
                      </w:p>
                      <w:p w:rsidR="00815530" w:rsidRPr="000D383D" w:rsidRDefault="00815530" w:rsidP="008C7CC9">
                        <w:pPr>
                          <w:ind w:left="-116" w:right="-250" w:firstLine="116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 xml:space="preserve">                  physician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Default="00815530" w:rsidP="008C7CC9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815530" w:rsidRPr="000D383D" w:rsidRDefault="00815530" w:rsidP="008C7CC9">
                        <w:pPr>
                          <w:ind w:left="-116" w:right="-250" w:firstLine="116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 xml:space="preserve">     notes</w:t>
                        </w:r>
                      </w:p>
                    </w:tc>
                  </w:tr>
                  <w:tr w:rsidR="00815530" w:rsidRPr="000D383D" w:rsidTr="008C7CC9">
                    <w:trPr>
                      <w:trHeight w:val="435"/>
                    </w:trPr>
                    <w:tc>
                      <w:tcPr>
                        <w:tcW w:w="1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Default="00815530" w:rsidP="008C7CC9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ind w:left="-116" w:firstLine="116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15530" w:rsidRPr="000D383D" w:rsidTr="008C7CC9">
                    <w:trPr>
                      <w:trHeight w:val="379"/>
                    </w:trPr>
                    <w:tc>
                      <w:tcPr>
                        <w:tcW w:w="1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Default="00815530" w:rsidP="008C7CC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ind w:left="-116" w:firstLine="116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15530" w:rsidRPr="000D383D" w:rsidTr="008C7CC9">
                    <w:trPr>
                      <w:trHeight w:val="384"/>
                    </w:trPr>
                    <w:tc>
                      <w:tcPr>
                        <w:tcW w:w="1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ind w:left="-116" w:firstLine="116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15530" w:rsidRPr="000D383D" w:rsidTr="008C7CC9">
                    <w:trPr>
                      <w:trHeight w:val="436"/>
                    </w:trPr>
                    <w:tc>
                      <w:tcPr>
                        <w:tcW w:w="1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Default="00815530" w:rsidP="008C7CC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ind w:left="-116" w:firstLine="116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15530" w:rsidRPr="000D383D" w:rsidTr="008C7CC9">
                    <w:trPr>
                      <w:trHeight w:val="428"/>
                    </w:trPr>
                    <w:tc>
                      <w:tcPr>
                        <w:tcW w:w="1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ind w:left="-116" w:firstLine="116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15530" w:rsidRPr="000D383D" w:rsidTr="008C7CC9">
                    <w:trPr>
                      <w:trHeight w:val="434"/>
                    </w:trPr>
                    <w:tc>
                      <w:tcPr>
                        <w:tcW w:w="1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Default="00815530" w:rsidP="008C7CC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ind w:left="-116" w:firstLine="116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15530" w:rsidRPr="00E455F3" w:rsidRDefault="00815530" w:rsidP="008C7CC9">
                  <w:pPr>
                    <w:rPr>
                      <w:rFonts w:ascii="Times New Roman" w:hAnsi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                                                          </w:t>
                  </w:r>
                </w:p>
                <w:p w:rsidR="00815530" w:rsidRPr="00794C7C" w:rsidRDefault="00815530" w:rsidP="008C7CC9">
                  <w:pPr>
                    <w:rPr>
                      <w:rFonts w:ascii="Times New Roman" w:hAnsi="Times New Roman"/>
                      <w:b/>
                      <w:sz w:val="16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</w:rPr>
                    <w:t>Information for the natural person in material need/job seeker</w:t>
                  </w:r>
                </w:p>
                <w:p w:rsidR="00815530" w:rsidRPr="00794C7C" w:rsidRDefault="00815530" w:rsidP="008C7CC9">
                  <w:pPr>
                    <w:rPr>
                      <w:rFonts w:ascii="Times New Roman" w:hAnsi="Times New Roman"/>
                      <w:b/>
                      <w:i/>
                      <w:sz w:val="16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16"/>
                    </w:rPr>
                    <w:t xml:space="preserve">If the natural person in material need/job seeker temporarily incapable of work does not show up for a medical examination on the appointed day without an excuse, he/she violates the treatment regimen prescribed by the physician. </w:t>
                  </w:r>
                </w:p>
                <w:p w:rsidR="00815530" w:rsidRDefault="00815530" w:rsidP="008C7CC9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18"/>
                    </w:rPr>
                  </w:pPr>
                </w:p>
                <w:p w:rsidR="00815530" w:rsidRDefault="00815530" w:rsidP="008C7CC9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Control of treatment regimen</w:t>
                  </w:r>
                </w:p>
                <w:p w:rsidR="00815530" w:rsidRDefault="00815530" w:rsidP="008C7CC9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18"/>
                    </w:rPr>
                  </w:pPr>
                </w:p>
                <w:tbl>
                  <w:tblPr>
                    <w:tblStyle w:val="Mriekatabuky"/>
                    <w:tblW w:w="0" w:type="auto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72"/>
                    <w:gridCol w:w="571"/>
                    <w:gridCol w:w="2284"/>
                    <w:gridCol w:w="2284"/>
                    <w:gridCol w:w="1712"/>
                  </w:tblGrid>
                  <w:tr w:rsidR="00815530" w:rsidRPr="000D383D" w:rsidTr="008C7CC9">
                    <w:trPr>
                      <w:trHeight w:val="403"/>
                    </w:trPr>
                    <w:tc>
                      <w:tcPr>
                        <w:tcW w:w="7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FE056E" w:rsidRDefault="00815530" w:rsidP="008C7CC9">
                        <w:pPr>
                          <w:pBdr>
                            <w:between w:val="single" w:sz="4" w:space="1" w:color="auto"/>
                          </w:pBdr>
                          <w:rPr>
                            <w:rFonts w:ascii="Times New Roman" w:hAnsi="Times New Roman"/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Date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FE056E" w:rsidRDefault="00815530" w:rsidP="008C7CC9">
                        <w:pPr>
                          <w:pBdr>
                            <w:between w:val="single" w:sz="4" w:space="1" w:color="auto"/>
                          </w:pBdr>
                          <w:rPr>
                            <w:rFonts w:ascii="Times New Roman" w:hAnsi="Times New Roman"/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Time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FE056E" w:rsidRDefault="00815530" w:rsidP="008C7CC9">
                        <w:pPr>
                          <w:pBdr>
                            <w:between w:val="single" w:sz="4" w:space="1" w:color="auto"/>
                          </w:pBdr>
                          <w:rPr>
                            <w:rFonts w:ascii="Times New Roman" w:hAnsi="Times New Roman"/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Address of residence during temporary incapacity for work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FE056E" w:rsidRDefault="00815530" w:rsidP="008C7CC9">
                        <w:pPr>
                          <w:pBdr>
                            <w:between w:val="single" w:sz="4" w:space="1" w:color="auto"/>
                          </w:pBdr>
                          <w:rPr>
                            <w:rFonts w:ascii="Times New Roman" w:hAnsi="Times New Roman"/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Name and surname/signature of employees of the Office of Labour, Social Affairs and Family</w:t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FE056E" w:rsidRDefault="00815530" w:rsidP="008C7CC9">
                        <w:pPr>
                          <w:pBdr>
                            <w:between w:val="single" w:sz="4" w:space="1" w:color="auto"/>
                          </w:pBdr>
                          <w:rPr>
                            <w:rFonts w:ascii="Times New Roman" w:hAnsi="Times New Roman"/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Signature of the natural person in material need/job seeker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c>
                  </w:tr>
                  <w:tr w:rsidR="00815530" w:rsidRPr="0024639B" w:rsidTr="008C7CC9">
                    <w:trPr>
                      <w:trHeight w:val="381"/>
                    </w:trPr>
                    <w:tc>
                      <w:tcPr>
                        <w:tcW w:w="7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15530" w:rsidRPr="0024639B" w:rsidTr="008C7CC9">
                    <w:trPr>
                      <w:trHeight w:val="381"/>
                    </w:trPr>
                    <w:tc>
                      <w:tcPr>
                        <w:tcW w:w="7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15530" w:rsidRPr="000D383D" w:rsidTr="008C7CC9">
                    <w:trPr>
                      <w:trHeight w:val="381"/>
                    </w:trPr>
                    <w:tc>
                      <w:tcPr>
                        <w:tcW w:w="7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15530" w:rsidRPr="000D383D" w:rsidTr="008C7CC9">
                    <w:trPr>
                      <w:trHeight w:val="1992"/>
                    </w:trPr>
                    <w:tc>
                      <w:tcPr>
                        <w:tcW w:w="762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815530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Control record:</w:t>
                        </w:r>
                      </w:p>
                      <w:p w:rsidR="00815530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815530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815530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815530" w:rsidRPr="00E455F3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15530" w:rsidRDefault="00815530" w:rsidP="008C7CC9">
                  <w:pPr>
                    <w:pBdr>
                      <w:between w:val="single" w:sz="4" w:space="1" w:color="auto"/>
                    </w:pBd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Default="00815530" w:rsidP="008C7CC9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Statement of the attending physician in case of non-compliance with the treatment regimen:</w:t>
                  </w:r>
                </w:p>
                <w:p w:rsidR="00815530" w:rsidRDefault="00815530" w:rsidP="008C7CC9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815530" w:rsidRDefault="00815530" w:rsidP="008C7CC9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815530" w:rsidRDefault="00815530" w:rsidP="008C7CC9">
                  <w:pPr>
                    <w:spacing w:line="36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Pr="003E2B86" w:rsidRDefault="00815530" w:rsidP="008C7CC9">
                  <w:pPr>
                    <w:spacing w:line="36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          </w:t>
                  </w:r>
                </w:p>
              </w:tc>
            </w:tr>
          </w:tbl>
          <w:p w:rsidR="00815530" w:rsidRDefault="00815530" w:rsidP="008C7CC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21" w:type="dxa"/>
          </w:tcPr>
          <w:p w:rsidR="00815530" w:rsidRDefault="00815530" w:rsidP="008C7CC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F51985" w:rsidRDefault="00F51985" w:rsidP="00783121"/>
    <w:sectPr w:rsidR="00F51985" w:rsidSect="00CF4D21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30"/>
    <w:rsid w:val="000D3421"/>
    <w:rsid w:val="00780FDE"/>
    <w:rsid w:val="00783121"/>
    <w:rsid w:val="00815530"/>
    <w:rsid w:val="00F51985"/>
    <w:rsid w:val="00F6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05E18-E486-48EC-A854-4F99950A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5530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1553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9351AC87BF8D4EA5E724860F9CCD44" ma:contentTypeVersion="2" ma:contentTypeDescription="Umožňuje vytvoriť nový dokument." ma:contentTypeScope="" ma:versionID="7154191105ab2ddd1f8dbaf19fbc0c3a">
  <xsd:schema xmlns:xsd="http://www.w3.org/2001/XMLSchema" xmlns:xs="http://www.w3.org/2001/XMLSchema" xmlns:p="http://schemas.microsoft.com/office/2006/metadata/properties" xmlns:ns2="a0fb06d8-c8c2-45ad-b1a2-4d71bf625953" targetNamespace="http://schemas.microsoft.com/office/2006/metadata/properties" ma:root="true" ma:fieldsID="64fd2dd94c68c96c2f92ff047df81365" ns2:_="">
    <xsd:import namespace="a0fb06d8-c8c2-45ad-b1a2-4d71bf625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b06d8-c8c2-45ad-b1a2-4d71bf625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B3CBC-5F02-44F6-B7AB-8A9D87810D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E9EBA2-0DBA-4733-BC69-2258A81A4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6886A-4A7A-4EB8-BF61-52B2649DC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b06d8-c8c2-45ad-b1a2-4d71bf62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Škorvagová</dc:creator>
  <cp:lastModifiedBy>Blahutiaková Veronika</cp:lastModifiedBy>
  <cp:revision>2</cp:revision>
  <dcterms:created xsi:type="dcterms:W3CDTF">2023-06-05T14:13:00Z</dcterms:created>
  <dcterms:modified xsi:type="dcterms:W3CDTF">2023-06-05T14:13:00Z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0x010100F09351AC87BF8D4EA5E724860F9CCD44</vt:lpwstr>
  </property>
</Properties>
</file>