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8221"/>
      </w:tblGrid>
      <w:tr w:rsidR="00815530" w:rsidTr="008C7CC9">
        <w:trPr>
          <w:trHeight w:val="11482"/>
        </w:trPr>
        <w:tc>
          <w:tcPr>
            <w:tcW w:w="8081" w:type="dxa"/>
            <w:tcBorders>
              <w:bottom w:val="single" w:sz="4" w:space="0" w:color="auto"/>
            </w:tcBorders>
          </w:tcPr>
          <w:p w:rsidR="00815530" w:rsidRDefault="00815530" w:rsidP="008C7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 xml:space="preserve">I g a z o l á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s  a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 rendszeres szociális segélyben részesülő személy/álláskereső átmeneti keresőképtelenségéről</w:t>
            </w:r>
            <w:r w:rsidR="000A4B86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15530" w:rsidRDefault="00815530" w:rsidP="008C7CC9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(Jelen igazolás nem a keresőtevékenységet folytató, rendszeres szociális segélyben részesülő személy/álláskereső részére szól,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és </w:t>
            </w:r>
            <w:r>
              <w:rPr>
                <w:rFonts w:ascii="Times New Roman" w:hAnsi="Times New Roman"/>
                <w:b/>
                <w:i/>
                <w:sz w:val="18"/>
              </w:rPr>
              <w:t>nem táppénz igénylésére szolgál.)</w:t>
            </w:r>
          </w:p>
          <w:tbl>
            <w:tblPr>
              <w:tblStyle w:val="Mriekatabuky"/>
              <w:tblW w:w="7929" w:type="dxa"/>
              <w:tblLayout w:type="fixed"/>
              <w:tblLook w:val="04A0" w:firstRow="1" w:lastRow="0" w:firstColumn="1" w:lastColumn="0" w:noHBand="0" w:noVBand="1"/>
            </w:tblPr>
            <w:tblGrid>
              <w:gridCol w:w="3973"/>
              <w:gridCol w:w="1676"/>
              <w:gridCol w:w="2280"/>
            </w:tblGrid>
            <w:tr w:rsidR="00815530" w:rsidTr="008C7CC9">
              <w:trPr>
                <w:trHeight w:val="477"/>
              </w:trPr>
              <w:tc>
                <w:tcPr>
                  <w:tcW w:w="5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Pr="00E455F3" w:rsidRDefault="00815530" w:rsidP="008C7CC9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Utónév, családi név, titulus                  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Pr="00E455F3" w:rsidRDefault="00815530" w:rsidP="008C7CC9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</w:rPr>
                    <w:t>Személyi szám</w:t>
                  </w:r>
                </w:p>
              </w:tc>
            </w:tr>
            <w:tr w:rsidR="00815530" w:rsidTr="008C7CC9">
              <w:trPr>
                <w:trHeight w:val="440"/>
              </w:trPr>
              <w:tc>
                <w:tcPr>
                  <w:tcW w:w="7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Pr="00E455F3" w:rsidRDefault="00815530" w:rsidP="008C7CC9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Állandó lakóhely címe</w:t>
                  </w:r>
                </w:p>
              </w:tc>
            </w:tr>
            <w:tr w:rsidR="00815530" w:rsidTr="008C7CC9">
              <w:trPr>
                <w:trHeight w:val="621"/>
              </w:trPr>
              <w:tc>
                <w:tcPr>
                  <w:tcW w:w="7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24339">
                    <w:rPr>
                      <w:rFonts w:ascii="Times New Roman" w:hAnsi="Times New Roman"/>
                      <w:sz w:val="18"/>
                    </w:rPr>
                    <w:t>Az a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 cím</w:t>
                  </w:r>
                  <w:r>
                    <w:rPr>
                      <w:rFonts w:ascii="Times New Roman" w:hAnsi="Times New Roman"/>
                      <w:sz w:val="18"/>
                    </w:rPr>
                    <w:t>, ahol a rendszeres szociális segélyben részesülő személy/álláskereső az átmeneti keresőképtelenség ideje alatt tartózkodik, beleértve az emelet megjelölését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15530" w:rsidTr="008C7CC9">
              <w:trPr>
                <w:trHeight w:val="613"/>
              </w:trPr>
              <w:tc>
                <w:tcPr>
                  <w:tcW w:w="7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Diagnózis BNO-kódja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15530" w:rsidTr="008C7CC9">
              <w:trPr>
                <w:trHeight w:val="1522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Pr="00E455F3" w:rsidRDefault="00815530" w:rsidP="008C7CC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Kezelőorvos pecsétje és aláírása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Átmeneti keresőképtelen állományba </w:t>
                  </w:r>
                  <w:r>
                    <w:rPr>
                      <w:rFonts w:ascii="Times New Roman" w:hAnsi="Times New Roman"/>
                      <w:b/>
                      <w:i/>
                      <w:sz w:val="16"/>
                      <w:u w:val="single"/>
                    </w:rPr>
                    <w:t>vételről</w:t>
                  </w:r>
                  <w:r>
                    <w:rPr>
                      <w:rFonts w:ascii="Times New Roman" w:hAnsi="Times New Roman"/>
                      <w:sz w:val="16"/>
                    </w:rPr>
                    <w:t xml:space="preserve"> szóló igazolás kiállításának dátuma:</w:t>
                  </w:r>
                </w:p>
              </w:tc>
              <w:tc>
                <w:tcPr>
                  <w:tcW w:w="3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Keresőképtelenség kezdete*</w:t>
                  </w:r>
                </w:p>
                <w:p w:rsidR="00815530" w:rsidRDefault="00815530" w:rsidP="008C7CC9">
                  <w:pPr>
                    <w:pBdr>
                      <w:bottom w:val="single" w:sz="4" w:space="1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pBdr>
                      <w:bottom w:val="single" w:sz="4" w:space="1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Pr="00E455F3" w:rsidRDefault="00815530" w:rsidP="008C7CC9">
                  <w:pPr>
                    <w:pBdr>
                      <w:bottom w:val="single" w:sz="4" w:space="1" w:color="auto"/>
                    </w:pBdr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Keresőképtelenség vége*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* 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15530" w:rsidTr="008C7CC9">
              <w:trPr>
                <w:trHeight w:val="1743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Pr="00E455F3" w:rsidRDefault="00815530" w:rsidP="008C7CC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Kezelőorvos pecsétje és aláírása</w:t>
                  </w:r>
                </w:p>
                <w:p w:rsidR="00815530" w:rsidRPr="00E455F3" w:rsidRDefault="00815530" w:rsidP="008C7CC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Átmeneti keresőképtelen állományból való </w:t>
                  </w:r>
                  <w:r>
                    <w:rPr>
                      <w:rFonts w:ascii="Times New Roman" w:hAnsi="Times New Roman"/>
                      <w:b/>
                      <w:i/>
                      <w:sz w:val="16"/>
                      <w:u w:val="single"/>
                    </w:rPr>
                    <w:t>kiírásról</w:t>
                  </w:r>
                  <w:r>
                    <w:rPr>
                      <w:rFonts w:ascii="Times New Roman" w:hAnsi="Times New Roman"/>
                      <w:sz w:val="16"/>
                    </w:rPr>
                    <w:t xml:space="preserve"> szóló igazolás kiállításának dátuma:</w:t>
                  </w:r>
                </w:p>
              </w:tc>
              <w:tc>
                <w:tcPr>
                  <w:tcW w:w="3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Kijárási idő:   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kezdeti dátuma </w:t>
                  </w: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.................................................................................</w:t>
                  </w: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Pr="003E2B86" w:rsidRDefault="00815530" w:rsidP="008C7CC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.</w:t>
                  </w:r>
                  <w:proofErr w:type="gramStart"/>
                  <w:r w:rsidR="00F0023C">
                    <w:rPr>
                      <w:rFonts w:ascii="Times New Roman" w:hAnsi="Times New Roman"/>
                      <w:sz w:val="18"/>
                    </w:rPr>
                    <w:t>.........................</w:t>
                  </w:r>
                  <w:proofErr w:type="gramEnd"/>
                  <w:r w:rsidR="00E24339"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</w:rPr>
                    <w:t xml:space="preserve">órától        </w:t>
                  </w:r>
                  <w:r w:rsidR="00F0023C">
                    <w:rPr>
                      <w:rFonts w:ascii="Times New Roman" w:hAnsi="Times New Roman"/>
                      <w:sz w:val="18"/>
                    </w:rPr>
                    <w:t>..</w:t>
                  </w:r>
                  <w:proofErr w:type="gramEnd"/>
                  <w:r w:rsidR="00F0023C">
                    <w:rPr>
                      <w:rFonts w:ascii="Times New Roman" w:hAnsi="Times New Roman"/>
                      <w:sz w:val="18"/>
                    </w:rPr>
                    <w:t xml:space="preserve">........................ 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óráig </w:t>
                  </w:r>
                </w:p>
              </w:tc>
            </w:tr>
            <w:tr w:rsidR="00815530" w:rsidTr="008C7CC9">
              <w:trPr>
                <w:trHeight w:val="1564"/>
              </w:trPr>
              <w:tc>
                <w:tcPr>
                  <w:tcW w:w="7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530" w:rsidRDefault="00815530" w:rsidP="008C7CC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 xml:space="preserve">T á j é k o z t a t á s  az orvos számára </w:t>
                  </w:r>
                </w:p>
                <w:p w:rsidR="00815530" w:rsidRPr="00EF0B75" w:rsidRDefault="00815530" w:rsidP="008C7CC9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0023C">
                    <w:rPr>
                      <w:rFonts w:ascii="Times New Roman" w:hAnsi="Times New Roman"/>
                      <w:sz w:val="18"/>
                    </w:rPr>
                    <w:t>Az 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illetékes kezelőorvos </w:t>
                  </w:r>
                  <w:r>
                    <w:rPr>
                      <w:rFonts w:ascii="Times New Roman" w:hAnsi="Times New Roman"/>
                      <w:sz w:val="18"/>
                    </w:rPr>
                    <w:t>az egészségügyi ellátásról, az egészségügyi ellátással kapcsolatos szolgáltatásokról, valamint egyes törvények módosításáról szóló, többször módosított Tt. 576/2004. sz. törvény 12a. §-a alapján – a 15. és 16. bekezdés eltérő rendelkezése hiányában – legfeljebb három naptári napra visszamenőleg vehet egy személyt keresőképtelen állományba fogászati-orvosi sürgősségi ügyelet, ambuláns sürgősségi ügyelet vagy intézményi sürgősségi ügyelet orvosi lelete alapján.</w:t>
                  </w:r>
                </w:p>
                <w:p w:rsidR="00815530" w:rsidRDefault="00815530" w:rsidP="008C7CC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 xml:space="preserve">T á j é k o z t a t á s  az álláskereső számára:   </w:t>
                  </w:r>
                </w:p>
                <w:p w:rsidR="00815530" w:rsidRDefault="00815530" w:rsidP="008C7CC9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Az 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álláskereső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a foglalkoztatási szolgáltatásokról, valamint egyes törvények módosításáról szóló, többször módosított Tt. 5/2004. sz. törvény 36. § (4) bekezdése alapján köteles igazolni átmeneti keresőképtelenségét. </w:t>
                  </w:r>
                </w:p>
                <w:p w:rsidR="00815530" w:rsidRPr="005F1188" w:rsidRDefault="00815530" w:rsidP="008C7CC9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</w:rPr>
                    <w:t xml:space="preserve"> *Az álláskereső az átmeneti keresőképtelen állományba 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>vételt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 xml:space="preserve"> az 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>igazolás kiállításától számított három munkanapon belül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 xml:space="preserve"> köteles benyújtani a munka-, szociális és családügyi hivatalhoz.</w:t>
                  </w:r>
                </w:p>
                <w:p w:rsidR="00815530" w:rsidRDefault="00815530" w:rsidP="008C7CC9">
                  <w:pPr>
                    <w:jc w:val="both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>**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 xml:space="preserve">Az átmeneti keresőképtelen állományból való 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>kiírást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 xml:space="preserve"> az álláskereső </w:t>
                  </w:r>
                  <w:r>
                    <w:rPr>
                      <w:rFonts w:ascii="Times New Roman" w:hAnsi="Times New Roman"/>
                      <w:b/>
                      <w:i/>
                      <w:sz w:val="18"/>
                    </w:rPr>
                    <w:t>személyesen, az átmeneti keresőképtelenség végét követő munkanapon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 xml:space="preserve"> köteles benyújtani a munka-, szociális és családügyi hivatalhoz.</w:t>
                  </w:r>
                </w:p>
                <w:p w:rsidR="00815530" w:rsidRDefault="00815530" w:rsidP="008C7CC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lastRenderedPageBreak/>
                    <w:t>T á j é k o z t a t á s  a rendszeres szociális segélyben részesülő személy számára:</w:t>
                  </w:r>
                </w:p>
                <w:p w:rsidR="00815530" w:rsidRPr="004A72A5" w:rsidRDefault="00815530" w:rsidP="008C7CC9">
                  <w:pPr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Az anyagi rászorultság okán nyújtott anyagi támogatásokról, valamint egyes törvények módosításáról szóló, többször módosított Tt. 417/2013. sz. törvény 28. § (2) bek. d) pontja értelmében a rendszeres szociális segélyben részesülő személy köteles az 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átmeneti keresőképtelen állományba vételről/állományból való kiírásról szóló igazolás kiállításától számított három munkanapon belül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benyújtani a munka-, szociális és családügyi hivatalhoz a háztartása tagjának átmeneti keresőképtelen állományba vételéről/állományból való kiírásáról szóló igazolást.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  </w:t>
                  </w:r>
                </w:p>
                <w:p w:rsidR="00815530" w:rsidRDefault="00815530" w:rsidP="008C7CC9">
                  <w:pPr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815530" w:rsidRPr="00E455F3" w:rsidRDefault="00815530" w:rsidP="008C7CC9">
                  <w:pPr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815530" w:rsidRDefault="00815530" w:rsidP="008C7CC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Kezelőorvos feljegyzései </w:t>
                  </w:r>
                </w:p>
                <w:p w:rsidR="00815530" w:rsidRPr="00E455F3" w:rsidRDefault="00815530" w:rsidP="008C7CC9">
                  <w:pPr>
                    <w:rPr>
                      <w:rFonts w:ascii="Times New Roman" w:hAnsi="Times New Roman"/>
                      <w:b/>
                      <w:sz w:val="10"/>
                      <w:szCs w:val="10"/>
                    </w:rPr>
                  </w:pPr>
                </w:p>
                <w:tbl>
                  <w:tblPr>
                    <w:tblStyle w:val="Mriekatabuky"/>
                    <w:tblW w:w="7622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6"/>
                    <w:gridCol w:w="2568"/>
                    <w:gridCol w:w="2141"/>
                    <w:gridCol w:w="1427"/>
                  </w:tblGrid>
                  <w:tr w:rsidR="00815530" w:rsidRPr="000D383D" w:rsidTr="008C7CC9">
                    <w:trPr>
                      <w:trHeight w:val="756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Pr="00FE056E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Kezelés vagy kontrollvizsgálat dátuma</w:t>
                        </w: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</w:p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Következő kezelés vagy visszarendelés dátuma</w:t>
                        </w: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ind w:left="-116" w:right="-250" w:firstLine="116"/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</w:p>
                      <w:p w:rsidR="00815530" w:rsidRDefault="00815530" w:rsidP="008C7CC9">
                        <w:pPr>
                          <w:ind w:left="-116" w:right="-250" w:firstLine="116"/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kezelőorvos    </w:t>
                        </w:r>
                      </w:p>
                      <w:p w:rsidR="00815530" w:rsidRPr="000D383D" w:rsidRDefault="00815530" w:rsidP="008C7CC9">
                        <w:pPr>
                          <w:ind w:left="-116" w:right="-250" w:firstLine="116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pecsétje/aláírása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Pr="000D383D" w:rsidRDefault="00F0023C" w:rsidP="008C7CC9">
                        <w:pPr>
                          <w:ind w:left="-116" w:right="-250" w:firstLine="116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  </w:t>
                        </w:r>
                        <w:r w:rsidR="00815530">
                          <w:rPr>
                            <w:rFonts w:ascii="Times New Roman" w:hAnsi="Times New Roman"/>
                            <w:b/>
                            <w:sz w:val="16"/>
                          </w:rPr>
                          <w:t>megjegyzések</w:t>
                        </w:r>
                      </w:p>
                    </w:tc>
                  </w:tr>
                  <w:tr w:rsidR="00815530" w:rsidRPr="000D383D" w:rsidTr="008C7CC9">
                    <w:trPr>
                      <w:trHeight w:val="435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379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384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436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428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434"/>
                    </w:trPr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ind w:left="-116" w:firstLine="11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15530" w:rsidRPr="00E455F3" w:rsidRDefault="00815530" w:rsidP="008C7CC9">
                  <w:pPr>
                    <w:rPr>
                      <w:rFonts w:ascii="Times New Roman" w:hAnsi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                                                </w:t>
                  </w:r>
                </w:p>
                <w:p w:rsidR="00815530" w:rsidRPr="00794C7C" w:rsidRDefault="00815530" w:rsidP="008C7CC9">
                  <w:pPr>
                    <w:rPr>
                      <w:rFonts w:ascii="Times New Roman" w:hAnsi="Times New Roman"/>
                      <w:b/>
                      <w:sz w:val="16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</w:rPr>
                    <w:t>Tájékoztatás a rendszeres szociális segélyben részesülő személy/álláskereső számára</w:t>
                  </w:r>
                </w:p>
                <w:p w:rsidR="00815530" w:rsidRPr="00794C7C" w:rsidRDefault="00815530" w:rsidP="008C7CC9">
                  <w:pPr>
                    <w:rPr>
                      <w:rFonts w:ascii="Times New Roman" w:hAnsi="Times New Roman"/>
                      <w:b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16"/>
                    </w:rPr>
                    <w:t xml:space="preserve">Ha az átmeneti keresőképtelen állományban lévő rendszeres szociális segélyben részesülő személy/álláskereső az elrendelt orvosi vizsgálaton elfogadható ok nélkül nem jelenik meg, ezzel megszegi a kezelési tervet. </w:t>
                  </w:r>
                </w:p>
                <w:p w:rsidR="00815530" w:rsidRDefault="00815530" w:rsidP="008C7CC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18"/>
                    </w:rPr>
                  </w:pPr>
                </w:p>
                <w:p w:rsidR="00815530" w:rsidRDefault="00815530" w:rsidP="008C7CC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Kezelési terv ellenőrzése</w:t>
                  </w:r>
                </w:p>
                <w:p w:rsidR="00815530" w:rsidRDefault="00815530" w:rsidP="008C7CC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18"/>
                    </w:rPr>
                  </w:pPr>
                </w:p>
                <w:tbl>
                  <w:tblPr>
                    <w:tblStyle w:val="Mriekatabuky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2"/>
                    <w:gridCol w:w="571"/>
                    <w:gridCol w:w="2284"/>
                    <w:gridCol w:w="2284"/>
                    <w:gridCol w:w="1712"/>
                  </w:tblGrid>
                  <w:tr w:rsidR="00815530" w:rsidRPr="000D383D" w:rsidTr="008C7CC9">
                    <w:trPr>
                      <w:trHeight w:val="403"/>
                    </w:trPr>
                    <w:tc>
                      <w:tcPr>
                        <w:tcW w:w="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FE056E" w:rsidRDefault="00815530" w:rsidP="008C7CC9">
                        <w:pPr>
                          <w:pBdr>
                            <w:between w:val="single" w:sz="4" w:space="1" w:color="auto"/>
                          </w:pBd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Dátum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FE056E" w:rsidRDefault="00815530" w:rsidP="008C7CC9">
                        <w:pPr>
                          <w:pBdr>
                            <w:between w:val="single" w:sz="4" w:space="1" w:color="auto"/>
                          </w:pBd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Idő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FE056E" w:rsidRDefault="00815530" w:rsidP="008C7CC9">
                        <w:pPr>
                          <w:pBdr>
                            <w:between w:val="single" w:sz="4" w:space="1" w:color="auto"/>
                          </w:pBd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Az átmeneti keresőképtelenség ideje alatti tartózkodási hely</w:t>
                        </w: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FE056E" w:rsidRDefault="00815530" w:rsidP="008C7CC9">
                        <w:pPr>
                          <w:pBdr>
                            <w:between w:val="single" w:sz="4" w:space="1" w:color="auto"/>
                          </w:pBd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A munkaügyi hivatal munkatársainak neve/aláírása</w:t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FE056E" w:rsidRDefault="00815530" w:rsidP="008C7CC9">
                        <w:pPr>
                          <w:pBdr>
                            <w:between w:val="single" w:sz="4" w:space="1" w:color="auto"/>
                          </w:pBdr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A rendszeres szociális segélyben részesülő személy/álláskereső aláírása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815530" w:rsidRPr="0024639B" w:rsidTr="008C7CC9">
                    <w:trPr>
                      <w:trHeight w:val="381"/>
                    </w:trPr>
                    <w:tc>
                      <w:tcPr>
                        <w:tcW w:w="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24639B" w:rsidTr="008C7CC9">
                    <w:trPr>
                      <w:trHeight w:val="381"/>
                    </w:trPr>
                    <w:tc>
                      <w:tcPr>
                        <w:tcW w:w="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381"/>
                    </w:trPr>
                    <w:tc>
                      <w:tcPr>
                        <w:tcW w:w="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Pr="000D383D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15530" w:rsidRPr="000D383D" w:rsidTr="008C7CC9">
                    <w:trPr>
                      <w:trHeight w:val="1992"/>
                    </w:trPr>
                    <w:tc>
                      <w:tcPr>
                        <w:tcW w:w="762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15530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</w:rPr>
                          <w:t>Feljegyzés az ellenőrzésről:</w:t>
                        </w:r>
                      </w:p>
                      <w:p w:rsidR="00815530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815530" w:rsidRPr="00E455F3" w:rsidRDefault="00815530" w:rsidP="008C7CC9">
                        <w:pPr>
                          <w:pBdr>
                            <w:between w:val="single" w:sz="4" w:space="1" w:color="auto"/>
                          </w:pBdr>
                          <w:spacing w:line="36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15530" w:rsidRDefault="00815530" w:rsidP="008C7CC9">
                  <w:pPr>
                    <w:pBdr>
                      <w:between w:val="single" w:sz="4" w:space="1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A kezelőorvos nyilatkozata a kezelési terv megszegésének megállapítása esetén:</w:t>
                  </w:r>
                </w:p>
                <w:p w:rsidR="00815530" w:rsidRDefault="00815530" w:rsidP="008C7CC9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spacing w:line="36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815530" w:rsidRDefault="00815530" w:rsidP="008C7CC9">
                  <w:pPr>
                    <w:spacing w:line="36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</w:t>
                  </w:r>
                </w:p>
                <w:p w:rsidR="00815530" w:rsidRPr="003E2B86" w:rsidRDefault="00815530" w:rsidP="008C7CC9">
                  <w:pPr>
                    <w:spacing w:line="36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15530" w:rsidRDefault="00815530" w:rsidP="008C7CC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21" w:type="dxa"/>
          </w:tcPr>
          <w:p w:rsidR="00815530" w:rsidRDefault="00815530" w:rsidP="008C7CC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F51985" w:rsidRDefault="00F51985" w:rsidP="00C901B0"/>
    <w:sectPr w:rsidR="00F51985" w:rsidSect="00CF4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24" w:rsidRDefault="00BF5324" w:rsidP="00E6226E">
      <w:pPr>
        <w:spacing w:after="0" w:line="240" w:lineRule="auto"/>
      </w:pPr>
      <w:r>
        <w:separator/>
      </w:r>
    </w:p>
  </w:endnote>
  <w:endnote w:type="continuationSeparator" w:id="0">
    <w:p w:rsidR="00BF5324" w:rsidRDefault="00BF5324" w:rsidP="00E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6E" w:rsidRDefault="00E622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6E" w:rsidRDefault="00E6226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6E" w:rsidRDefault="00E622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24" w:rsidRDefault="00BF5324" w:rsidP="00E6226E">
      <w:pPr>
        <w:spacing w:after="0" w:line="240" w:lineRule="auto"/>
      </w:pPr>
      <w:r>
        <w:separator/>
      </w:r>
    </w:p>
  </w:footnote>
  <w:footnote w:type="continuationSeparator" w:id="0">
    <w:p w:rsidR="00BF5324" w:rsidRDefault="00BF5324" w:rsidP="00E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6E" w:rsidRDefault="00E622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6E" w:rsidRDefault="00E6226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6E" w:rsidRDefault="00E6226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30"/>
    <w:rsid w:val="000A4B86"/>
    <w:rsid w:val="004D7CB9"/>
    <w:rsid w:val="00815530"/>
    <w:rsid w:val="00BF5324"/>
    <w:rsid w:val="00C901B0"/>
    <w:rsid w:val="00E24339"/>
    <w:rsid w:val="00E6226E"/>
    <w:rsid w:val="00F0023C"/>
    <w:rsid w:val="00F51985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5530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1553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6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226E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E62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22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351AC87BF8D4EA5E724860F9CCD44" ma:contentTypeVersion="2" ma:contentTypeDescription="Umožňuje vytvoriť nový dokument." ma:contentTypeScope="" ma:versionID="7154191105ab2ddd1f8dbaf19fbc0c3a">
  <xsd:schema xmlns:xsd="http://www.w3.org/2001/XMLSchema" xmlns:xs="http://www.w3.org/2001/XMLSchema" xmlns:p="http://schemas.microsoft.com/office/2006/metadata/properties" xmlns:ns2="a0fb06d8-c8c2-45ad-b1a2-4d71bf625953" targetNamespace="http://schemas.microsoft.com/office/2006/metadata/properties" ma:root="true" ma:fieldsID="64fd2dd94c68c96c2f92ff047df81365" ns2:_="">
    <xsd:import namespace="a0fb06d8-c8c2-45ad-b1a2-4d71bf625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b06d8-c8c2-45ad-b1a2-4d71bf62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BBBB8-83AF-4334-BE1E-B13BE8DD3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b06d8-c8c2-45ad-b1a2-4d71bf62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3CB42-479F-4FC4-8304-627E22EBE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56C943-EA07-4AC0-B76B-E196A4D36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2023-06-05T13:14:00Z</dcterms:created>
  <dcterms:modified xsi:type="dcterms:W3CDTF">2023-06-05T13:14:00Z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0x010100F09351AC87BF8D4EA5E724860F9CCD44</vt:lpwstr>
  </property>
</Properties>
</file>