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B8" w:rsidRDefault="00C45493" w:rsidP="00C45493">
      <w:pPr>
        <w:jc w:val="center"/>
        <w:rPr>
          <w:b/>
          <w:sz w:val="28"/>
        </w:rPr>
      </w:pPr>
      <w:r w:rsidRPr="00B558AD">
        <w:rPr>
          <w:b/>
          <w:sz w:val="28"/>
        </w:rPr>
        <w:t xml:space="preserve">Potvrdenie </w:t>
      </w:r>
      <w:r w:rsidR="0061430D">
        <w:rPr>
          <w:b/>
          <w:sz w:val="28"/>
        </w:rPr>
        <w:t xml:space="preserve">zamestnávateľa </w:t>
      </w:r>
      <w:r w:rsidRPr="00B558AD">
        <w:rPr>
          <w:b/>
          <w:sz w:val="28"/>
        </w:rPr>
        <w:t>o</w:t>
      </w:r>
      <w:r w:rsidR="0061430D">
        <w:rPr>
          <w:b/>
          <w:sz w:val="28"/>
        </w:rPr>
        <w:t> výkone činnosti zamestnanca</w:t>
      </w:r>
    </w:p>
    <w:p w:rsidR="0061430D" w:rsidRDefault="004C1FB8" w:rsidP="00C45493">
      <w:pPr>
        <w:jc w:val="center"/>
        <w:rPr>
          <w:b/>
          <w:sz w:val="28"/>
        </w:rPr>
      </w:pPr>
      <w:r>
        <w:rPr>
          <w:b/>
          <w:sz w:val="28"/>
        </w:rPr>
        <w:t>v čase krízovej situácie</w:t>
      </w:r>
      <w:r w:rsidR="00EF7F8D">
        <w:rPr>
          <w:rStyle w:val="Odkaznapoznmkupodiarou"/>
          <w:b/>
          <w:sz w:val="28"/>
        </w:rPr>
        <w:footnoteReference w:id="1"/>
      </w:r>
    </w:p>
    <w:p w:rsidR="008C73A0" w:rsidRDefault="008C73A0" w:rsidP="00C45493">
      <w:pPr>
        <w:jc w:val="center"/>
        <w:rPr>
          <w:b/>
          <w:sz w:val="28"/>
        </w:rPr>
      </w:pPr>
    </w:p>
    <w:p w:rsidR="0061430D" w:rsidRPr="0061430D" w:rsidRDefault="0061430D" w:rsidP="00C45493">
      <w:pPr>
        <w:jc w:val="center"/>
        <w:rPr>
          <w:b/>
          <w:sz w:val="10"/>
          <w:szCs w:val="10"/>
        </w:rPr>
      </w:pPr>
    </w:p>
    <w:p w:rsidR="006C132C" w:rsidRPr="000566C1" w:rsidRDefault="00C45493" w:rsidP="00C45493">
      <w:pPr>
        <w:rPr>
          <w:sz w:val="22"/>
          <w:szCs w:val="22"/>
        </w:rPr>
      </w:pPr>
      <w:r w:rsidRPr="000566C1">
        <w:rPr>
          <w:sz w:val="22"/>
          <w:szCs w:val="22"/>
        </w:rPr>
        <w:t>Zamestnávateľ:............................................................................................ IČO:..................</w:t>
      </w:r>
      <w:r w:rsidR="0035533D" w:rsidRPr="000566C1">
        <w:rPr>
          <w:sz w:val="22"/>
          <w:szCs w:val="22"/>
        </w:rPr>
        <w:t>.</w:t>
      </w:r>
      <w:r w:rsidRPr="000566C1">
        <w:rPr>
          <w:sz w:val="22"/>
          <w:szCs w:val="22"/>
        </w:rPr>
        <w:t xml:space="preserve"> .................      </w:t>
      </w:r>
    </w:p>
    <w:p w:rsidR="00C45493" w:rsidRPr="000566C1" w:rsidRDefault="00C45493" w:rsidP="00C45493">
      <w:pPr>
        <w:rPr>
          <w:sz w:val="22"/>
          <w:szCs w:val="22"/>
        </w:rPr>
      </w:pPr>
    </w:p>
    <w:p w:rsidR="006F1593" w:rsidRPr="000566C1" w:rsidRDefault="00C45493" w:rsidP="00C45493">
      <w:pPr>
        <w:rPr>
          <w:b/>
          <w:sz w:val="22"/>
          <w:szCs w:val="22"/>
        </w:rPr>
      </w:pPr>
      <w:r w:rsidRPr="000566C1">
        <w:rPr>
          <w:b/>
          <w:sz w:val="22"/>
          <w:szCs w:val="22"/>
        </w:rPr>
        <w:t>p o t v r d z u j e,  že</w:t>
      </w:r>
      <w:r w:rsidR="0061430D" w:rsidRPr="000566C1">
        <w:rPr>
          <w:b/>
          <w:sz w:val="22"/>
          <w:szCs w:val="22"/>
        </w:rPr>
        <w:t>:</w:t>
      </w:r>
    </w:p>
    <w:p w:rsidR="00C45493" w:rsidRPr="000566C1" w:rsidRDefault="00C45493" w:rsidP="00C45493">
      <w:pPr>
        <w:rPr>
          <w:b/>
          <w:sz w:val="22"/>
          <w:szCs w:val="22"/>
        </w:rPr>
      </w:pPr>
    </w:p>
    <w:p w:rsidR="00C45493" w:rsidRPr="000566C1" w:rsidRDefault="00C45493" w:rsidP="00C45493">
      <w:pPr>
        <w:spacing w:line="360" w:lineRule="auto"/>
        <w:rPr>
          <w:sz w:val="22"/>
          <w:szCs w:val="22"/>
        </w:rPr>
      </w:pPr>
      <w:r w:rsidRPr="000566C1">
        <w:rPr>
          <w:sz w:val="22"/>
          <w:szCs w:val="22"/>
        </w:rPr>
        <w:t xml:space="preserve">pán/pani ........................................................................................ </w:t>
      </w:r>
      <w:proofErr w:type="spellStart"/>
      <w:r w:rsidRPr="000566C1">
        <w:rPr>
          <w:sz w:val="22"/>
          <w:szCs w:val="22"/>
        </w:rPr>
        <w:t>nar</w:t>
      </w:r>
      <w:proofErr w:type="spellEnd"/>
      <w:r w:rsidRPr="000566C1">
        <w:rPr>
          <w:sz w:val="22"/>
          <w:szCs w:val="22"/>
        </w:rPr>
        <w:t>.</w:t>
      </w:r>
      <w:r w:rsidR="006678B0">
        <w:rPr>
          <w:sz w:val="22"/>
          <w:szCs w:val="22"/>
        </w:rPr>
        <w:t>.......</w:t>
      </w:r>
      <w:r w:rsidRPr="000566C1">
        <w:rPr>
          <w:sz w:val="22"/>
          <w:szCs w:val="22"/>
        </w:rPr>
        <w:t>..........................</w:t>
      </w:r>
      <w:r w:rsidR="00DA38BE" w:rsidRPr="000566C1">
        <w:rPr>
          <w:sz w:val="22"/>
          <w:szCs w:val="22"/>
        </w:rPr>
        <w:t>.....................</w:t>
      </w:r>
    </w:p>
    <w:p w:rsidR="00C45493" w:rsidRPr="000566C1" w:rsidRDefault="00DA38BE" w:rsidP="00C45493">
      <w:pPr>
        <w:spacing w:line="360" w:lineRule="auto"/>
        <w:rPr>
          <w:sz w:val="22"/>
          <w:szCs w:val="22"/>
        </w:rPr>
      </w:pPr>
      <w:r w:rsidRPr="000566C1">
        <w:rPr>
          <w:sz w:val="22"/>
          <w:szCs w:val="22"/>
        </w:rPr>
        <w:t>trvale bytom  .......</w:t>
      </w:r>
      <w:r w:rsidR="00C45493" w:rsidRPr="000566C1">
        <w:rPr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C45493" w:rsidRPr="000566C1" w:rsidRDefault="00C45493" w:rsidP="00C45493">
      <w:pPr>
        <w:spacing w:line="360" w:lineRule="auto"/>
        <w:rPr>
          <w:sz w:val="22"/>
          <w:szCs w:val="22"/>
        </w:rPr>
      </w:pPr>
      <w:r w:rsidRPr="000566C1">
        <w:rPr>
          <w:sz w:val="22"/>
          <w:szCs w:val="22"/>
        </w:rPr>
        <w:t>vykonáva zárobkovú činnosť od .................................  do ..............................................  na základe</w:t>
      </w:r>
      <w:r w:rsidR="004C1FB8" w:rsidRPr="000566C1">
        <w:rPr>
          <w:rStyle w:val="Odkaznapoznmkupodiarou"/>
          <w:sz w:val="22"/>
          <w:szCs w:val="22"/>
        </w:rPr>
        <w:footnoteReference w:id="2"/>
      </w:r>
      <w:r w:rsidRPr="000566C1">
        <w:rPr>
          <w:sz w:val="22"/>
          <w:szCs w:val="22"/>
        </w:rPr>
        <w:t>:</w:t>
      </w:r>
    </w:p>
    <w:p w:rsidR="0061430D" w:rsidRPr="000566C1" w:rsidRDefault="0061430D" w:rsidP="006A5757">
      <w:pPr>
        <w:numPr>
          <w:ilvl w:val="0"/>
          <w:numId w:val="38"/>
        </w:numPr>
        <w:tabs>
          <w:tab w:val="left" w:pos="175"/>
        </w:tabs>
        <w:spacing w:line="360" w:lineRule="auto"/>
        <w:contextualSpacing/>
        <w:rPr>
          <w:sz w:val="22"/>
          <w:szCs w:val="22"/>
        </w:rPr>
      </w:pPr>
      <w:r w:rsidRPr="000566C1">
        <w:rPr>
          <w:sz w:val="22"/>
          <w:szCs w:val="22"/>
        </w:rPr>
        <w:t>dohody o vykonaní práce  -  pravidelný príjem/nepravidelný príjem</w:t>
      </w:r>
    </w:p>
    <w:p w:rsidR="0061430D" w:rsidRPr="000566C1" w:rsidRDefault="0061430D" w:rsidP="006A5757">
      <w:pPr>
        <w:numPr>
          <w:ilvl w:val="0"/>
          <w:numId w:val="38"/>
        </w:numPr>
        <w:tabs>
          <w:tab w:val="left" w:pos="175"/>
        </w:tabs>
        <w:spacing w:line="360" w:lineRule="auto"/>
        <w:contextualSpacing/>
        <w:rPr>
          <w:sz w:val="22"/>
          <w:szCs w:val="22"/>
        </w:rPr>
      </w:pPr>
      <w:r w:rsidRPr="000566C1">
        <w:rPr>
          <w:sz w:val="22"/>
          <w:szCs w:val="22"/>
        </w:rPr>
        <w:t>dohody o pracovnej činnosti</w:t>
      </w:r>
    </w:p>
    <w:p w:rsidR="004C1FB8" w:rsidRPr="000566C1" w:rsidRDefault="004C1FB8" w:rsidP="00B4655D">
      <w:pPr>
        <w:spacing w:line="276" w:lineRule="auto"/>
        <w:rPr>
          <w:strike/>
          <w:sz w:val="22"/>
          <w:szCs w:val="22"/>
        </w:rPr>
      </w:pPr>
    </w:p>
    <w:p w:rsidR="00B4655D" w:rsidRPr="00B4655D" w:rsidRDefault="00B4655D" w:rsidP="00B465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AE7906" w:rsidRPr="000566C1">
        <w:rPr>
          <w:sz w:val="22"/>
          <w:szCs w:val="22"/>
        </w:rPr>
        <w:t>vzhľadom na krízovú situáciu v</w:t>
      </w:r>
      <w:r>
        <w:rPr>
          <w:sz w:val="22"/>
          <w:szCs w:val="22"/>
        </w:rPr>
        <w:t> </w:t>
      </w:r>
      <w:r w:rsidR="00AE7906" w:rsidRPr="000566C1">
        <w:rPr>
          <w:sz w:val="22"/>
          <w:szCs w:val="22"/>
        </w:rPr>
        <w:t>súvislosti</w:t>
      </w:r>
      <w:r>
        <w:rPr>
          <w:sz w:val="22"/>
          <w:szCs w:val="22"/>
        </w:rPr>
        <w:t xml:space="preserve"> </w:t>
      </w:r>
      <w:r w:rsidR="00AE7906" w:rsidRPr="000566C1">
        <w:rPr>
          <w:sz w:val="22"/>
          <w:szCs w:val="22"/>
        </w:rPr>
        <w:t>s ochorením COVID-19</w:t>
      </w:r>
      <w:r w:rsidR="006678B0">
        <w:rPr>
          <w:sz w:val="22"/>
          <w:szCs w:val="22"/>
        </w:rPr>
        <w:t xml:space="preserve"> </w:t>
      </w:r>
      <w:r w:rsidR="00F65B28" w:rsidRPr="000566C1">
        <w:rPr>
          <w:sz w:val="22"/>
          <w:szCs w:val="22"/>
        </w:rPr>
        <w:t xml:space="preserve">sa </w:t>
      </w:r>
      <w:r w:rsidR="00AE7906" w:rsidRPr="000566C1">
        <w:rPr>
          <w:b/>
          <w:sz w:val="22"/>
          <w:szCs w:val="22"/>
        </w:rPr>
        <w:t>zníž</w:t>
      </w:r>
      <w:r w:rsidR="00F65B28" w:rsidRPr="000566C1">
        <w:rPr>
          <w:b/>
          <w:sz w:val="22"/>
          <w:szCs w:val="22"/>
        </w:rPr>
        <w:t>il rozsah</w:t>
      </w:r>
      <w:r w:rsidR="000566C1">
        <w:rPr>
          <w:b/>
          <w:sz w:val="22"/>
          <w:szCs w:val="22"/>
        </w:rPr>
        <w:t xml:space="preserve"> </w:t>
      </w:r>
      <w:r w:rsidR="008C73A0" w:rsidRPr="000566C1">
        <w:rPr>
          <w:b/>
          <w:sz w:val="22"/>
          <w:szCs w:val="22"/>
        </w:rPr>
        <w:t>vykonávania dohodnutej činnosti</w:t>
      </w:r>
      <w:r>
        <w:rPr>
          <w:sz w:val="22"/>
          <w:szCs w:val="22"/>
        </w:rPr>
        <w:t xml:space="preserve"> </w:t>
      </w:r>
      <w:r w:rsidRPr="00B4655D">
        <w:rPr>
          <w:sz w:val="22"/>
          <w:szCs w:val="22"/>
        </w:rPr>
        <w:t>v</w:t>
      </w:r>
      <w:r w:rsidR="009A1F60">
        <w:rPr>
          <w:sz w:val="22"/>
          <w:szCs w:val="22"/>
        </w:rPr>
        <w:t> </w:t>
      </w:r>
      <w:r w:rsidRPr="00B4655D">
        <w:rPr>
          <w:sz w:val="22"/>
          <w:szCs w:val="22"/>
        </w:rPr>
        <w:t>mesiaci</w:t>
      </w:r>
      <w:r w:rsidR="009A1F60">
        <w:rPr>
          <w:sz w:val="22"/>
          <w:szCs w:val="22"/>
        </w:rPr>
        <w:t>/mesiacoch</w:t>
      </w:r>
      <w:r w:rsidRPr="00B4655D">
        <w:rPr>
          <w:sz w:val="22"/>
          <w:szCs w:val="22"/>
        </w:rPr>
        <w:t>....</w:t>
      </w:r>
      <w:r w:rsidR="009A1F60">
        <w:rPr>
          <w:sz w:val="22"/>
          <w:szCs w:val="22"/>
        </w:rPr>
        <w:t>.......</w:t>
      </w:r>
      <w:r w:rsidRPr="00B4655D">
        <w:rPr>
          <w:sz w:val="22"/>
          <w:szCs w:val="22"/>
        </w:rPr>
        <w:t>...</w:t>
      </w:r>
      <w:r w:rsidR="009A1F60">
        <w:rPr>
          <w:sz w:val="22"/>
          <w:szCs w:val="22"/>
        </w:rPr>
        <w:t>........................</w:t>
      </w:r>
      <w:r w:rsidRPr="00B4655D">
        <w:rPr>
          <w:sz w:val="22"/>
          <w:szCs w:val="22"/>
        </w:rPr>
        <w:t xml:space="preserve">......... </w:t>
      </w:r>
      <w:r>
        <w:rPr>
          <w:sz w:val="22"/>
          <w:szCs w:val="22"/>
        </w:rPr>
        <w:t>zamestnanec</w:t>
      </w:r>
      <w:r w:rsidRPr="00B4655D">
        <w:rPr>
          <w:sz w:val="22"/>
          <w:szCs w:val="22"/>
        </w:rPr>
        <w:t xml:space="preserve"> vykonával dohodnutú činnosť v</w:t>
      </w:r>
      <w:r w:rsidR="009A1F60">
        <w:rPr>
          <w:sz w:val="22"/>
          <w:szCs w:val="22"/>
        </w:rPr>
        <w:t> </w:t>
      </w:r>
      <w:r w:rsidRPr="00B4655D">
        <w:rPr>
          <w:sz w:val="22"/>
          <w:szCs w:val="22"/>
        </w:rPr>
        <w:t>rozsahu</w:t>
      </w:r>
      <w:r w:rsidR="009A1F60">
        <w:rPr>
          <w:sz w:val="22"/>
          <w:szCs w:val="22"/>
        </w:rPr>
        <w:t xml:space="preserve"> ........... (</w:t>
      </w:r>
      <w:r w:rsidRPr="00B4655D">
        <w:rPr>
          <w:sz w:val="22"/>
          <w:szCs w:val="22"/>
        </w:rPr>
        <w:t>počet dní</w:t>
      </w:r>
      <w:r w:rsidR="009A1F60">
        <w:rPr>
          <w:sz w:val="22"/>
          <w:szCs w:val="22"/>
        </w:rPr>
        <w:t>)</w:t>
      </w:r>
      <w:r w:rsidRPr="00B4655D">
        <w:rPr>
          <w:sz w:val="22"/>
          <w:szCs w:val="22"/>
        </w:rPr>
        <w:t xml:space="preserve">  s príjmom vo výške </w:t>
      </w:r>
      <w:r w:rsidR="009A1F60">
        <w:rPr>
          <w:sz w:val="22"/>
          <w:szCs w:val="22"/>
        </w:rPr>
        <w:t xml:space="preserve">.....................  </w:t>
      </w:r>
      <w:r w:rsidRPr="00B4655D">
        <w:rPr>
          <w:sz w:val="22"/>
          <w:szCs w:val="22"/>
        </w:rPr>
        <w:t>eur</w:t>
      </w:r>
    </w:p>
    <w:p w:rsidR="00B4655D" w:rsidRPr="00B4655D" w:rsidRDefault="00B4655D" w:rsidP="00AE7906">
      <w:pPr>
        <w:jc w:val="both"/>
        <w:rPr>
          <w:sz w:val="22"/>
          <w:szCs w:val="22"/>
        </w:rPr>
      </w:pPr>
    </w:p>
    <w:p w:rsidR="00B4655D" w:rsidRPr="00B4655D" w:rsidRDefault="00B4655D" w:rsidP="00AE7906">
      <w:pPr>
        <w:jc w:val="both"/>
        <w:rPr>
          <w:sz w:val="22"/>
          <w:szCs w:val="22"/>
        </w:rPr>
      </w:pPr>
    </w:p>
    <w:p w:rsidR="00B4655D" w:rsidRDefault="00B4655D" w:rsidP="00AE7906">
      <w:pPr>
        <w:jc w:val="both"/>
        <w:rPr>
          <w:sz w:val="22"/>
          <w:szCs w:val="22"/>
        </w:rPr>
      </w:pPr>
    </w:p>
    <w:p w:rsidR="006678B0" w:rsidRPr="00B4655D" w:rsidRDefault="00B4655D" w:rsidP="00B4655D">
      <w:pPr>
        <w:spacing w:line="276" w:lineRule="auto"/>
        <w:jc w:val="both"/>
        <w:rPr>
          <w:color w:val="FF0000"/>
          <w:sz w:val="22"/>
          <w:szCs w:val="22"/>
        </w:rPr>
      </w:pPr>
      <w:r w:rsidRPr="00B4655D">
        <w:rPr>
          <w:color w:val="FF0000"/>
          <w:sz w:val="22"/>
          <w:szCs w:val="22"/>
        </w:rPr>
        <w:t xml:space="preserve"> </w:t>
      </w:r>
    </w:p>
    <w:p w:rsidR="006678B0" w:rsidRDefault="006678B0" w:rsidP="00EF7F8D">
      <w:pPr>
        <w:jc w:val="both"/>
        <w:rPr>
          <w:i/>
          <w:sz w:val="22"/>
          <w:szCs w:val="22"/>
        </w:rPr>
      </w:pPr>
    </w:p>
    <w:p w:rsidR="00B66796" w:rsidRDefault="00B66796" w:rsidP="00EF7F8D">
      <w:pPr>
        <w:jc w:val="both"/>
        <w:rPr>
          <w:i/>
          <w:sz w:val="22"/>
          <w:szCs w:val="22"/>
        </w:rPr>
      </w:pPr>
    </w:p>
    <w:p w:rsidR="008C73A0" w:rsidRPr="00BB3E69" w:rsidRDefault="008C73A0" w:rsidP="00EF7F8D">
      <w:pPr>
        <w:jc w:val="both"/>
        <w:rPr>
          <w:i/>
          <w:sz w:val="22"/>
          <w:szCs w:val="22"/>
        </w:rPr>
      </w:pPr>
      <w:r w:rsidRPr="000566C1">
        <w:rPr>
          <w:i/>
          <w:sz w:val="22"/>
          <w:szCs w:val="22"/>
        </w:rPr>
        <w:t>Počet</w:t>
      </w:r>
      <w:r w:rsidR="00C84258" w:rsidRPr="000566C1">
        <w:rPr>
          <w:i/>
          <w:sz w:val="22"/>
          <w:szCs w:val="22"/>
        </w:rPr>
        <w:t xml:space="preserve"> </w:t>
      </w:r>
      <w:r w:rsidR="00C45493" w:rsidRPr="000566C1">
        <w:rPr>
          <w:i/>
          <w:sz w:val="22"/>
          <w:szCs w:val="22"/>
        </w:rPr>
        <w:t xml:space="preserve">odpracovaných </w:t>
      </w:r>
      <w:r w:rsidRPr="00BB3E69">
        <w:rPr>
          <w:i/>
          <w:sz w:val="22"/>
          <w:szCs w:val="22"/>
        </w:rPr>
        <w:t>dní v</w:t>
      </w:r>
      <w:r w:rsidR="009C4178" w:rsidRPr="00BB3E69">
        <w:rPr>
          <w:i/>
          <w:sz w:val="22"/>
          <w:szCs w:val="22"/>
        </w:rPr>
        <w:t> </w:t>
      </w:r>
      <w:r w:rsidRPr="00BB3E69">
        <w:rPr>
          <w:i/>
          <w:sz w:val="22"/>
          <w:szCs w:val="22"/>
        </w:rPr>
        <w:t>mesiaci</w:t>
      </w:r>
      <w:r w:rsidR="009C4178" w:rsidRPr="00BB3E69">
        <w:rPr>
          <w:i/>
          <w:sz w:val="22"/>
          <w:szCs w:val="22"/>
        </w:rPr>
        <w:t>, vrátane výšky príjmu v mesiaci</w:t>
      </w:r>
      <w:r w:rsidR="00C45493" w:rsidRPr="00BB3E69">
        <w:rPr>
          <w:i/>
          <w:sz w:val="22"/>
          <w:szCs w:val="22"/>
        </w:rPr>
        <w:t xml:space="preserve"> pr</w:t>
      </w:r>
      <w:r w:rsidR="0088129D" w:rsidRPr="00BB3E69">
        <w:rPr>
          <w:i/>
          <w:sz w:val="22"/>
          <w:szCs w:val="22"/>
        </w:rPr>
        <w:t xml:space="preserve">edkladá </w:t>
      </w:r>
      <w:r w:rsidR="00B4655D" w:rsidRPr="00BB3E69">
        <w:rPr>
          <w:i/>
          <w:sz w:val="22"/>
          <w:szCs w:val="22"/>
        </w:rPr>
        <w:t xml:space="preserve">žiadateľ </w:t>
      </w:r>
      <w:r w:rsidR="0088129D" w:rsidRPr="00BB3E69">
        <w:rPr>
          <w:i/>
          <w:sz w:val="22"/>
          <w:szCs w:val="22"/>
        </w:rPr>
        <w:t xml:space="preserve"> </w:t>
      </w:r>
      <w:r w:rsidR="00C45493" w:rsidRPr="00BB3E69">
        <w:rPr>
          <w:i/>
          <w:sz w:val="22"/>
          <w:szCs w:val="22"/>
        </w:rPr>
        <w:t>úradu práce, sociálnych vecí a rodiny</w:t>
      </w:r>
      <w:r w:rsidR="000566C1" w:rsidRPr="00BB3E69">
        <w:rPr>
          <w:i/>
          <w:sz w:val="22"/>
          <w:szCs w:val="22"/>
        </w:rPr>
        <w:t xml:space="preserve"> </w:t>
      </w:r>
      <w:r w:rsidR="009C4178" w:rsidRPr="00BB3E69">
        <w:rPr>
          <w:i/>
          <w:sz w:val="22"/>
          <w:szCs w:val="22"/>
        </w:rPr>
        <w:t xml:space="preserve">ako povinnú prílohu k žiadosti o SOS dotáciu </w:t>
      </w:r>
      <w:r w:rsidR="00C45493" w:rsidRPr="00BB3E69">
        <w:rPr>
          <w:i/>
          <w:sz w:val="22"/>
          <w:szCs w:val="22"/>
        </w:rPr>
        <w:t>pre účely pos</w:t>
      </w:r>
      <w:r w:rsidRPr="00BB3E69">
        <w:rPr>
          <w:i/>
          <w:sz w:val="22"/>
          <w:szCs w:val="22"/>
        </w:rPr>
        <w:t xml:space="preserve">údenia oprávnenosti žiadateľa </w:t>
      </w:r>
      <w:r w:rsidR="00EF7F8D" w:rsidRPr="00BB3E69">
        <w:rPr>
          <w:i/>
          <w:sz w:val="22"/>
          <w:szCs w:val="22"/>
        </w:rPr>
        <w:t xml:space="preserve">na </w:t>
      </w:r>
      <w:r w:rsidRPr="00BB3E69">
        <w:rPr>
          <w:i/>
          <w:sz w:val="22"/>
          <w:szCs w:val="22"/>
        </w:rPr>
        <w:t>poskytnuti</w:t>
      </w:r>
      <w:r w:rsidR="00EF7F8D" w:rsidRPr="00BB3E69">
        <w:rPr>
          <w:i/>
          <w:sz w:val="22"/>
          <w:szCs w:val="22"/>
        </w:rPr>
        <w:t xml:space="preserve">e </w:t>
      </w:r>
      <w:r w:rsidRPr="00BB3E69">
        <w:rPr>
          <w:i/>
          <w:sz w:val="22"/>
          <w:szCs w:val="22"/>
        </w:rPr>
        <w:t>dotácie na podporu humanitárnej pomoci pre fyzickú osobu podľa § 3 nariadenia vlády SR č. 103/2020 Z. z. o niektorých opatreniach v oblasti dotácií v pôsobnosti MPSVR SR v čase mimoriadnej situácie, núdzového stavu alebo výnimočného stavu vyhláseného v súvislosti s ochorením COVID-19 v znení neskorších predpisov</w:t>
      </w:r>
      <w:r w:rsidR="00EF7F8D" w:rsidRPr="00BB3E69">
        <w:rPr>
          <w:i/>
          <w:sz w:val="22"/>
          <w:szCs w:val="22"/>
        </w:rPr>
        <w:t>.</w:t>
      </w:r>
    </w:p>
    <w:p w:rsidR="00C45493" w:rsidRDefault="00C45493" w:rsidP="00C45493">
      <w:pPr>
        <w:rPr>
          <w:sz w:val="22"/>
          <w:szCs w:val="22"/>
        </w:rPr>
      </w:pPr>
    </w:p>
    <w:p w:rsidR="00B4655D" w:rsidRDefault="00B4655D" w:rsidP="00C45493">
      <w:pPr>
        <w:rPr>
          <w:sz w:val="24"/>
          <w:szCs w:val="24"/>
        </w:rPr>
      </w:pPr>
    </w:p>
    <w:p w:rsidR="00950097" w:rsidRDefault="00950097" w:rsidP="00C45493">
      <w:pPr>
        <w:rPr>
          <w:sz w:val="24"/>
          <w:szCs w:val="24"/>
        </w:rPr>
      </w:pPr>
      <w:r w:rsidRPr="00BD61B1">
        <w:rPr>
          <w:sz w:val="24"/>
          <w:szCs w:val="24"/>
        </w:rPr>
        <w:t>V ...................................  dňa ..............</w:t>
      </w:r>
    </w:p>
    <w:p w:rsidR="00950097" w:rsidRDefault="00950097" w:rsidP="00C45493">
      <w:pPr>
        <w:rPr>
          <w:sz w:val="24"/>
          <w:szCs w:val="24"/>
        </w:rPr>
      </w:pPr>
    </w:p>
    <w:p w:rsidR="00396BD6" w:rsidRPr="000566C1" w:rsidRDefault="00195930" w:rsidP="00C45493">
      <w:pPr>
        <w:jc w:val="both"/>
        <w:rPr>
          <w:sz w:val="22"/>
          <w:szCs w:val="22"/>
        </w:rPr>
      </w:pPr>
      <w:r w:rsidRPr="000566C1">
        <w:rPr>
          <w:sz w:val="22"/>
          <w:szCs w:val="22"/>
        </w:rPr>
        <w:tab/>
      </w:r>
      <w:r w:rsidR="00950097">
        <w:rPr>
          <w:sz w:val="22"/>
          <w:szCs w:val="22"/>
        </w:rPr>
        <w:t xml:space="preserve"> </w:t>
      </w:r>
      <w:r w:rsidRPr="000566C1">
        <w:rPr>
          <w:sz w:val="22"/>
          <w:szCs w:val="22"/>
        </w:rPr>
        <w:tab/>
      </w:r>
      <w:r w:rsidRPr="000566C1">
        <w:rPr>
          <w:sz w:val="22"/>
          <w:szCs w:val="22"/>
        </w:rPr>
        <w:tab/>
      </w:r>
      <w:r w:rsidRPr="000566C1">
        <w:rPr>
          <w:sz w:val="22"/>
          <w:szCs w:val="22"/>
        </w:rPr>
        <w:tab/>
      </w:r>
      <w:r w:rsidRPr="000566C1">
        <w:rPr>
          <w:sz w:val="22"/>
          <w:szCs w:val="22"/>
        </w:rPr>
        <w:tab/>
      </w:r>
      <w:r w:rsidR="00EF7F8D" w:rsidRPr="000566C1">
        <w:rPr>
          <w:sz w:val="22"/>
          <w:szCs w:val="22"/>
        </w:rPr>
        <w:tab/>
      </w:r>
      <w:r w:rsidRPr="000566C1">
        <w:rPr>
          <w:sz w:val="22"/>
          <w:szCs w:val="22"/>
        </w:rPr>
        <w:t>____________________________________</w:t>
      </w:r>
    </w:p>
    <w:p w:rsidR="00195930" w:rsidRPr="000566C1" w:rsidRDefault="00195930" w:rsidP="00EF7F8D">
      <w:pPr>
        <w:ind w:left="3545" w:firstLine="709"/>
        <w:rPr>
          <w:sz w:val="22"/>
          <w:szCs w:val="22"/>
        </w:rPr>
      </w:pPr>
      <w:r w:rsidRPr="000566C1">
        <w:rPr>
          <w:sz w:val="22"/>
          <w:szCs w:val="22"/>
        </w:rPr>
        <w:t>Meno, priezvisko, titul zodpovedného zamestnanca,</w:t>
      </w:r>
    </w:p>
    <w:p w:rsidR="00195930" w:rsidRPr="000566C1" w:rsidRDefault="00195930" w:rsidP="00EF7F8D">
      <w:pPr>
        <w:ind w:left="3545" w:firstLine="709"/>
        <w:rPr>
          <w:sz w:val="22"/>
          <w:szCs w:val="22"/>
        </w:rPr>
      </w:pPr>
      <w:r w:rsidRPr="000566C1">
        <w:rPr>
          <w:sz w:val="22"/>
          <w:szCs w:val="22"/>
        </w:rPr>
        <w:t>ktorý údaje vyplnil</w:t>
      </w:r>
      <w:r w:rsidR="00950097">
        <w:rPr>
          <w:sz w:val="22"/>
          <w:szCs w:val="22"/>
        </w:rPr>
        <w:t>,</w:t>
      </w:r>
      <w:r w:rsidR="00EF7F8D" w:rsidRPr="000566C1">
        <w:rPr>
          <w:sz w:val="22"/>
          <w:szCs w:val="22"/>
        </w:rPr>
        <w:t xml:space="preserve"> </w:t>
      </w:r>
      <w:r w:rsidRPr="000566C1">
        <w:rPr>
          <w:sz w:val="22"/>
          <w:szCs w:val="22"/>
        </w:rPr>
        <w:t>telefonický a e-mailový kontakt</w:t>
      </w:r>
    </w:p>
    <w:p w:rsidR="00396BD6" w:rsidRDefault="00396BD6" w:rsidP="00C45493">
      <w:pPr>
        <w:jc w:val="both"/>
        <w:rPr>
          <w:sz w:val="22"/>
          <w:szCs w:val="22"/>
        </w:rPr>
      </w:pPr>
    </w:p>
    <w:p w:rsidR="0045586B" w:rsidRDefault="0045586B" w:rsidP="00C45493">
      <w:pPr>
        <w:jc w:val="both"/>
        <w:rPr>
          <w:sz w:val="22"/>
          <w:szCs w:val="22"/>
        </w:rPr>
      </w:pPr>
    </w:p>
    <w:p w:rsidR="0045586B" w:rsidRPr="000566C1" w:rsidRDefault="0045586B" w:rsidP="00C45493">
      <w:pPr>
        <w:jc w:val="both"/>
        <w:rPr>
          <w:sz w:val="22"/>
          <w:szCs w:val="22"/>
        </w:rPr>
      </w:pPr>
    </w:p>
    <w:p w:rsidR="00EF507F" w:rsidRPr="000566C1" w:rsidRDefault="00EF507F" w:rsidP="00C45493">
      <w:pPr>
        <w:jc w:val="both"/>
        <w:rPr>
          <w:sz w:val="22"/>
          <w:szCs w:val="22"/>
        </w:rPr>
      </w:pPr>
    </w:p>
    <w:p w:rsidR="00195930" w:rsidRPr="000566C1" w:rsidRDefault="00195930" w:rsidP="00C45493">
      <w:pPr>
        <w:jc w:val="both"/>
        <w:rPr>
          <w:sz w:val="22"/>
          <w:szCs w:val="22"/>
        </w:rPr>
      </w:pPr>
      <w:r w:rsidRPr="000566C1">
        <w:rPr>
          <w:sz w:val="22"/>
          <w:szCs w:val="22"/>
        </w:rPr>
        <w:t>_______________________</w:t>
      </w:r>
    </w:p>
    <w:p w:rsidR="00B4655D" w:rsidRDefault="00B4655D" w:rsidP="00C45493">
      <w:pPr>
        <w:jc w:val="both"/>
        <w:rPr>
          <w:sz w:val="22"/>
          <w:szCs w:val="22"/>
        </w:rPr>
      </w:pPr>
    </w:p>
    <w:p w:rsidR="00195930" w:rsidRPr="000566C1" w:rsidRDefault="00195930" w:rsidP="00C45493">
      <w:pPr>
        <w:jc w:val="both"/>
        <w:rPr>
          <w:sz w:val="22"/>
          <w:szCs w:val="22"/>
        </w:rPr>
      </w:pPr>
      <w:r w:rsidRPr="000566C1">
        <w:rPr>
          <w:sz w:val="22"/>
          <w:szCs w:val="22"/>
        </w:rPr>
        <w:t>Pečiatka a podpis zamestnávateľa</w:t>
      </w:r>
    </w:p>
    <w:p w:rsidR="00DF7DBF" w:rsidRPr="000566C1" w:rsidRDefault="00DF7DBF">
      <w:pPr>
        <w:spacing w:after="200" w:line="276" w:lineRule="auto"/>
        <w:rPr>
          <w:b/>
          <w:sz w:val="22"/>
          <w:szCs w:val="22"/>
        </w:rPr>
      </w:pPr>
      <w:r w:rsidRPr="000566C1">
        <w:rPr>
          <w:b/>
          <w:sz w:val="22"/>
          <w:szCs w:val="22"/>
        </w:rPr>
        <w:br w:type="page"/>
      </w:r>
    </w:p>
    <w:p w:rsidR="00396BD6" w:rsidRPr="00E908E1" w:rsidRDefault="00396BD6" w:rsidP="00E36199">
      <w:pPr>
        <w:jc w:val="center"/>
        <w:rPr>
          <w:b/>
          <w:sz w:val="24"/>
          <w:szCs w:val="24"/>
        </w:rPr>
      </w:pPr>
      <w:r w:rsidRPr="00E908E1">
        <w:rPr>
          <w:b/>
          <w:sz w:val="24"/>
          <w:szCs w:val="24"/>
        </w:rPr>
        <w:lastRenderedPageBreak/>
        <w:t>P</w:t>
      </w:r>
      <w:r w:rsidR="00E36199">
        <w:rPr>
          <w:b/>
          <w:sz w:val="24"/>
          <w:szCs w:val="24"/>
        </w:rPr>
        <w:t>oučenie</w:t>
      </w:r>
      <w:r w:rsidRPr="00E908E1">
        <w:rPr>
          <w:b/>
          <w:sz w:val="24"/>
          <w:szCs w:val="24"/>
        </w:rPr>
        <w:t xml:space="preserve"> k predloženiu potvrdenia </w:t>
      </w:r>
      <w:r w:rsidR="00E36199" w:rsidRPr="00E36199">
        <w:rPr>
          <w:b/>
          <w:sz w:val="24"/>
          <w:szCs w:val="24"/>
        </w:rPr>
        <w:t>zamestnávateľa o výkone činnosti zamestnanca v čase krízovej situácie</w:t>
      </w:r>
    </w:p>
    <w:p w:rsidR="00396BD6" w:rsidRPr="00E908E1" w:rsidRDefault="00396BD6" w:rsidP="00396BD6">
      <w:pPr>
        <w:jc w:val="both"/>
        <w:rPr>
          <w:sz w:val="24"/>
          <w:szCs w:val="24"/>
        </w:rPr>
      </w:pPr>
    </w:p>
    <w:p w:rsidR="0088129D" w:rsidRPr="00BB3E69" w:rsidRDefault="00396BD6" w:rsidP="0088129D">
      <w:pPr>
        <w:jc w:val="both"/>
        <w:rPr>
          <w:sz w:val="22"/>
          <w:szCs w:val="22"/>
        </w:rPr>
      </w:pPr>
      <w:r w:rsidRPr="00BB3E69">
        <w:rPr>
          <w:sz w:val="22"/>
          <w:szCs w:val="22"/>
        </w:rPr>
        <w:t xml:space="preserve">Podľa </w:t>
      </w:r>
      <w:r w:rsidR="00A317E9" w:rsidRPr="00BB3E69">
        <w:rPr>
          <w:sz w:val="22"/>
          <w:szCs w:val="22"/>
        </w:rPr>
        <w:t xml:space="preserve">§ 3 ods. 1 písm. a) </w:t>
      </w:r>
      <w:r w:rsidR="0088129D" w:rsidRPr="00BB3E69">
        <w:rPr>
          <w:sz w:val="22"/>
          <w:szCs w:val="22"/>
        </w:rPr>
        <w:t>nariadenia vlády SR č. 103/2020 Z. z. o niektorých opatreniach v oblasti dotácií v pôsobnosti MPSVR SR v čase mimoriadnej situácie, núdzového stavu alebo výnimočného stavu vyhláseného v súvislosti s ochorením COVID-19 v znení neskorších predpisov je možné poskytnúť len v prípade, ak fyzická osoba v čase krízovej situácie prestala vykonávať činnosť, ktorá jej zakladá nárok na príjem zo závislej činnosti</w:t>
      </w:r>
      <w:r w:rsidR="007F1D06" w:rsidRPr="00BB3E69">
        <w:rPr>
          <w:sz w:val="22"/>
          <w:szCs w:val="22"/>
        </w:rPr>
        <w:t>,</w:t>
      </w:r>
      <w:r w:rsidR="004D75AE" w:rsidRPr="00BB3E69">
        <w:rPr>
          <w:sz w:val="22"/>
          <w:szCs w:val="22"/>
        </w:rPr>
        <w:t xml:space="preserve"> </w:t>
      </w:r>
      <w:r w:rsidR="007F1D06" w:rsidRPr="00BB3E69">
        <w:rPr>
          <w:sz w:val="22"/>
          <w:szCs w:val="22"/>
        </w:rPr>
        <w:t>z podnikania alebo z inej samostatnej zárobkovej činnosti a nemá iný príjem zo závislej činnosti, z podnikania alebo z inej samostatnej zárobkovej činnosti.</w:t>
      </w:r>
    </w:p>
    <w:p w:rsidR="007F1D06" w:rsidRPr="00BB3E69" w:rsidRDefault="007F1D06" w:rsidP="0088129D">
      <w:pPr>
        <w:jc w:val="both"/>
        <w:rPr>
          <w:sz w:val="22"/>
          <w:szCs w:val="22"/>
        </w:rPr>
      </w:pPr>
    </w:p>
    <w:p w:rsidR="004D75AE" w:rsidRPr="00BB3E69" w:rsidRDefault="004D75AE" w:rsidP="004D75AE">
      <w:pPr>
        <w:jc w:val="both"/>
        <w:rPr>
          <w:sz w:val="22"/>
        </w:rPr>
      </w:pPr>
      <w:r w:rsidRPr="00BB3E69">
        <w:rPr>
          <w:sz w:val="22"/>
        </w:rPr>
        <w:t>Ak žiadateľ vykonáva činnosti na základe viacerých dohôd</w:t>
      </w:r>
      <w:r w:rsidR="00765AF2" w:rsidRPr="00BB3E69">
        <w:rPr>
          <w:sz w:val="22"/>
        </w:rPr>
        <w:t xml:space="preserve"> </w:t>
      </w:r>
      <w:r w:rsidR="00765AF2" w:rsidRPr="00BB3E69">
        <w:rPr>
          <w:sz w:val="22"/>
          <w:szCs w:val="22"/>
        </w:rPr>
        <w:t>o prácach vykonávaných mimo pracovného pomeru (ďalej len „dohoda“)</w:t>
      </w:r>
      <w:r w:rsidR="004623EF" w:rsidRPr="00BB3E69">
        <w:rPr>
          <w:sz w:val="22"/>
        </w:rPr>
        <w:t xml:space="preserve"> </w:t>
      </w:r>
      <w:r w:rsidRPr="00BB3E69">
        <w:rPr>
          <w:sz w:val="22"/>
        </w:rPr>
        <w:t>potvrdenie predkladá od každého zamestnávateľa. Na základe týchto potvrdení úrad práce, sociálnych vecí a rodiny (ďalej len „úrad“) posúdi, či žiadateľ:</w:t>
      </w:r>
    </w:p>
    <w:p w:rsidR="004D75AE" w:rsidRPr="00BB3E69" w:rsidRDefault="004D75AE" w:rsidP="004D75AE">
      <w:pPr>
        <w:jc w:val="both"/>
        <w:rPr>
          <w:sz w:val="22"/>
        </w:rPr>
      </w:pPr>
    </w:p>
    <w:p w:rsidR="00765AF2" w:rsidRPr="00BB3E69" w:rsidRDefault="004D75AE" w:rsidP="004D75AE">
      <w:pPr>
        <w:pStyle w:val="Odsekzoznamu"/>
        <w:numPr>
          <w:ilvl w:val="0"/>
          <w:numId w:val="40"/>
        </w:numPr>
        <w:jc w:val="both"/>
        <w:rPr>
          <w:sz w:val="22"/>
        </w:rPr>
      </w:pPr>
      <w:r w:rsidRPr="00BB3E69">
        <w:rPr>
          <w:b/>
          <w:sz w:val="22"/>
        </w:rPr>
        <w:t>prestal vykonávať činnosť, resp. došlo k zníženiu rozsahu vykonávania činnosti</w:t>
      </w:r>
      <w:r w:rsidRPr="00BB3E69">
        <w:rPr>
          <w:sz w:val="22"/>
        </w:rPr>
        <w:t xml:space="preserve"> tak, že túto nevykonával najmenej 15 kalendárnych dní v mesiaci </w:t>
      </w:r>
      <w:r w:rsidR="00765AF2" w:rsidRPr="00BB3E69">
        <w:rPr>
          <w:sz w:val="22"/>
        </w:rPr>
        <w:t>(v prípade, ak žiadateľ</w:t>
      </w:r>
      <w:r w:rsidR="007F1D06" w:rsidRPr="00BB3E69">
        <w:rPr>
          <w:sz w:val="22"/>
        </w:rPr>
        <w:t xml:space="preserve"> vykonáva len 1 činnosť, ktorá mu zakladá nárok na príjem, napr. má</w:t>
      </w:r>
      <w:r w:rsidR="00765AF2" w:rsidRPr="00BB3E69">
        <w:rPr>
          <w:sz w:val="22"/>
        </w:rPr>
        <w:t xml:space="preserve"> uzatvorenú len 1 dohodu),</w:t>
      </w:r>
    </w:p>
    <w:p w:rsidR="004D75AE" w:rsidRPr="00BB3E69" w:rsidRDefault="00765AF2" w:rsidP="004D75AE">
      <w:pPr>
        <w:pStyle w:val="Odsekzoznamu"/>
        <w:numPr>
          <w:ilvl w:val="0"/>
          <w:numId w:val="40"/>
        </w:numPr>
        <w:jc w:val="both"/>
        <w:rPr>
          <w:sz w:val="22"/>
        </w:rPr>
      </w:pPr>
      <w:r w:rsidRPr="00BB3E69">
        <w:rPr>
          <w:b/>
          <w:sz w:val="22"/>
        </w:rPr>
        <w:t xml:space="preserve">nemá žiaden iný príjem </w:t>
      </w:r>
      <w:r w:rsidR="00DC6B2B" w:rsidRPr="00BB3E69">
        <w:rPr>
          <w:sz w:val="22"/>
        </w:rPr>
        <w:t>z</w:t>
      </w:r>
      <w:r w:rsidR="00F11BB5" w:rsidRPr="00BB3E69">
        <w:rPr>
          <w:sz w:val="22"/>
        </w:rPr>
        <w:t xml:space="preserve"> </w:t>
      </w:r>
      <w:r w:rsidR="00DC6B2B" w:rsidRPr="00BB3E69">
        <w:rPr>
          <w:sz w:val="22"/>
        </w:rPr>
        <w:t xml:space="preserve">ďalšej </w:t>
      </w:r>
      <w:r w:rsidR="007F1D06" w:rsidRPr="00BB3E69">
        <w:rPr>
          <w:sz w:val="22"/>
        </w:rPr>
        <w:t>činnosti</w:t>
      </w:r>
      <w:r w:rsidRPr="00BB3E69">
        <w:rPr>
          <w:sz w:val="22"/>
        </w:rPr>
        <w:t xml:space="preserve"> (v prípade, ak žiadateľ</w:t>
      </w:r>
      <w:r w:rsidR="007F1D06" w:rsidRPr="00BB3E69">
        <w:rPr>
          <w:sz w:val="22"/>
        </w:rPr>
        <w:t xml:space="preserve"> vykonáva viac činností, ktoré mu zakladajú nárok na príjem, napr. je SZČO a</w:t>
      </w:r>
      <w:r w:rsidR="00DB49BC" w:rsidRPr="00BB3E69">
        <w:rPr>
          <w:sz w:val="22"/>
        </w:rPr>
        <w:t xml:space="preserve"> zároveň </w:t>
      </w:r>
      <w:r w:rsidR="007F1D06" w:rsidRPr="00BB3E69">
        <w:rPr>
          <w:sz w:val="22"/>
        </w:rPr>
        <w:t>má uzatvorenú dohodu,</w:t>
      </w:r>
      <w:r w:rsidR="002E549A" w:rsidRPr="00BB3E69">
        <w:rPr>
          <w:sz w:val="22"/>
        </w:rPr>
        <w:t xml:space="preserve"> </w:t>
      </w:r>
      <w:r w:rsidR="006B2D84" w:rsidRPr="00BB3E69">
        <w:rPr>
          <w:sz w:val="22"/>
        </w:rPr>
        <w:t>resp. ž</w:t>
      </w:r>
      <w:r w:rsidR="002E549A" w:rsidRPr="00BB3E69">
        <w:rPr>
          <w:sz w:val="22"/>
        </w:rPr>
        <w:t xml:space="preserve">iadateľ </w:t>
      </w:r>
      <w:r w:rsidR="007F1D06" w:rsidRPr="00BB3E69">
        <w:rPr>
          <w:sz w:val="22"/>
        </w:rPr>
        <w:t xml:space="preserve"> má </w:t>
      </w:r>
      <w:r w:rsidRPr="00BB3E69">
        <w:rPr>
          <w:sz w:val="22"/>
        </w:rPr>
        <w:t xml:space="preserve">uzatvorených viac dohôd). </w:t>
      </w:r>
      <w:r w:rsidR="004D75AE" w:rsidRPr="00BB3E69">
        <w:rPr>
          <w:i/>
          <w:sz w:val="22"/>
          <w:szCs w:val="22"/>
        </w:rPr>
        <w:t xml:space="preserve">  </w:t>
      </w:r>
    </w:p>
    <w:p w:rsidR="004D75AE" w:rsidRPr="00BB3E69" w:rsidRDefault="004D75AE" w:rsidP="0088129D">
      <w:pPr>
        <w:jc w:val="both"/>
        <w:rPr>
          <w:sz w:val="22"/>
          <w:szCs w:val="22"/>
        </w:rPr>
      </w:pPr>
    </w:p>
    <w:p w:rsidR="00475ACE" w:rsidRPr="00BB3E69" w:rsidRDefault="0088129D" w:rsidP="00475ACE">
      <w:pPr>
        <w:pStyle w:val="Textpoznmkypodiarou"/>
        <w:jc w:val="both"/>
        <w:rPr>
          <w:sz w:val="22"/>
          <w:szCs w:val="22"/>
        </w:rPr>
      </w:pPr>
      <w:r w:rsidRPr="00BB3E69">
        <w:rPr>
          <w:sz w:val="22"/>
          <w:szCs w:val="22"/>
        </w:rPr>
        <w:t xml:space="preserve">Podmienka </w:t>
      </w:r>
      <w:r w:rsidRPr="00BB3E69">
        <w:rPr>
          <w:b/>
          <w:sz w:val="22"/>
          <w:szCs w:val="22"/>
        </w:rPr>
        <w:t>nevykonávania činnosti</w:t>
      </w:r>
      <w:r w:rsidRPr="00BB3E69">
        <w:rPr>
          <w:sz w:val="22"/>
          <w:szCs w:val="22"/>
        </w:rPr>
        <w:t xml:space="preserve"> je v prípade dohôd splnená, ak fyzická osoba nemôže z dôvodu krízovej situácie túto činnosť vykonávať</w:t>
      </w:r>
      <w:r w:rsidR="009C4178" w:rsidRPr="00BB3E69">
        <w:rPr>
          <w:sz w:val="22"/>
          <w:szCs w:val="22"/>
        </w:rPr>
        <w:t xml:space="preserve"> </w:t>
      </w:r>
      <w:r w:rsidRPr="00BB3E69">
        <w:rPr>
          <w:sz w:val="22"/>
          <w:szCs w:val="22"/>
        </w:rPr>
        <w:t xml:space="preserve">v rovnakom rozsahu ako pred krízovou situáciou (napr. </w:t>
      </w:r>
      <w:r w:rsidR="00E908E1" w:rsidRPr="00BB3E69">
        <w:rPr>
          <w:sz w:val="22"/>
          <w:szCs w:val="22"/>
        </w:rPr>
        <w:t xml:space="preserve">z dôvodu </w:t>
      </w:r>
      <w:r w:rsidRPr="00BB3E69">
        <w:rPr>
          <w:sz w:val="22"/>
          <w:szCs w:val="22"/>
        </w:rPr>
        <w:t>uzatvoreni</w:t>
      </w:r>
      <w:r w:rsidR="00E908E1" w:rsidRPr="00BB3E69">
        <w:rPr>
          <w:sz w:val="22"/>
          <w:szCs w:val="22"/>
        </w:rPr>
        <w:t>a</w:t>
      </w:r>
      <w:r w:rsidRPr="00BB3E69">
        <w:rPr>
          <w:sz w:val="22"/>
          <w:szCs w:val="22"/>
        </w:rPr>
        <w:t xml:space="preserve"> prevádzky zamestnávateľ </w:t>
      </w:r>
      <w:r w:rsidR="00EF507F" w:rsidRPr="00BB3E69">
        <w:rPr>
          <w:sz w:val="22"/>
          <w:szCs w:val="22"/>
        </w:rPr>
        <w:t>oznámi zamestnancovi</w:t>
      </w:r>
      <w:r w:rsidRPr="00BB3E69">
        <w:rPr>
          <w:sz w:val="22"/>
          <w:szCs w:val="22"/>
        </w:rPr>
        <w:t>, že pre neho prácu nemá), čím dôjde k zníženiu počtu odpracovaných dní v</w:t>
      </w:r>
      <w:r w:rsidR="00EF507F" w:rsidRPr="00BB3E69">
        <w:rPr>
          <w:sz w:val="22"/>
          <w:szCs w:val="22"/>
        </w:rPr>
        <w:t xml:space="preserve"> kalendárnom </w:t>
      </w:r>
      <w:r w:rsidRPr="00BB3E69">
        <w:rPr>
          <w:sz w:val="22"/>
          <w:szCs w:val="22"/>
        </w:rPr>
        <w:t xml:space="preserve">mesiaci v porovnaní s pracovným časom pred krízovou situáciou, čoho dôsledkom je zníženie mesačného príjmu žiadateľa. Žiadateľovi je možné poskytnúť SOS dotáciu v prípade, ak v príslušnom kalendárnom mesiaci nevykonáva činnosť najmenej 15 kalendárnych dní. </w:t>
      </w:r>
      <w:r w:rsidR="00765AF2" w:rsidRPr="00BB3E69">
        <w:rPr>
          <w:sz w:val="22"/>
          <w:szCs w:val="22"/>
        </w:rPr>
        <w:t xml:space="preserve">V prípade, ak žiadateľ </w:t>
      </w:r>
      <w:r w:rsidR="00B04E97" w:rsidRPr="00BB3E69">
        <w:rPr>
          <w:sz w:val="22"/>
        </w:rPr>
        <w:t>vykonáva viac činností, ktoré mu zakladajú nárok na príjem</w:t>
      </w:r>
      <w:r w:rsidR="00B04E97" w:rsidRPr="00BB3E69">
        <w:rPr>
          <w:sz w:val="22"/>
          <w:szCs w:val="22"/>
        </w:rPr>
        <w:t xml:space="preserve">, </w:t>
      </w:r>
      <w:r w:rsidR="00475ACE" w:rsidRPr="00BB3E69">
        <w:rPr>
          <w:sz w:val="22"/>
          <w:szCs w:val="22"/>
        </w:rPr>
        <w:t xml:space="preserve">podmienka oprávnenosti je splnená, ak žiadateľ </w:t>
      </w:r>
      <w:r w:rsidR="00475ACE" w:rsidRPr="00BB3E69">
        <w:rPr>
          <w:b/>
          <w:sz w:val="22"/>
          <w:szCs w:val="22"/>
        </w:rPr>
        <w:t>z</w:t>
      </w:r>
      <w:r w:rsidR="00C22784" w:rsidRPr="00BB3E69">
        <w:rPr>
          <w:b/>
          <w:sz w:val="22"/>
          <w:szCs w:val="22"/>
        </w:rPr>
        <w:t xml:space="preserve"> ďalšej </w:t>
      </w:r>
      <w:r w:rsidR="00B04E97" w:rsidRPr="00BB3E69">
        <w:rPr>
          <w:b/>
          <w:sz w:val="22"/>
          <w:szCs w:val="22"/>
        </w:rPr>
        <w:t xml:space="preserve">činností </w:t>
      </w:r>
      <w:r w:rsidR="00C22784" w:rsidRPr="00BB3E69">
        <w:rPr>
          <w:sz w:val="22"/>
          <w:szCs w:val="22"/>
        </w:rPr>
        <w:t>(</w:t>
      </w:r>
      <w:r w:rsidR="00E02558" w:rsidRPr="00BB3E69">
        <w:rPr>
          <w:sz w:val="22"/>
          <w:szCs w:val="22"/>
        </w:rPr>
        <w:t>iná činnosť, ako tá ktorú prestal vykonávať)</w:t>
      </w:r>
      <w:r w:rsidR="00E02558" w:rsidRPr="00BB3E69">
        <w:rPr>
          <w:b/>
          <w:sz w:val="22"/>
          <w:szCs w:val="22"/>
        </w:rPr>
        <w:t xml:space="preserve"> </w:t>
      </w:r>
      <w:r w:rsidR="00475ACE" w:rsidRPr="00BB3E69">
        <w:rPr>
          <w:b/>
          <w:sz w:val="22"/>
          <w:szCs w:val="22"/>
        </w:rPr>
        <w:t>nemá žiaden príjem</w:t>
      </w:r>
      <w:r w:rsidR="00475ACE" w:rsidRPr="00BB3E69">
        <w:rPr>
          <w:sz w:val="22"/>
          <w:szCs w:val="22"/>
        </w:rPr>
        <w:t xml:space="preserve">. </w:t>
      </w:r>
    </w:p>
    <w:p w:rsidR="00765AF2" w:rsidRPr="00BB3E69" w:rsidRDefault="00765AF2" w:rsidP="0088129D">
      <w:pPr>
        <w:pStyle w:val="Textpoznmkypodiarou"/>
        <w:jc w:val="both"/>
        <w:rPr>
          <w:sz w:val="22"/>
          <w:szCs w:val="22"/>
        </w:rPr>
      </w:pPr>
    </w:p>
    <w:p w:rsidR="00EF507F" w:rsidRPr="00BB3E69" w:rsidRDefault="00EF507F" w:rsidP="00EF507F">
      <w:pPr>
        <w:spacing w:line="236" w:lineRule="auto"/>
        <w:jc w:val="both"/>
        <w:rPr>
          <w:b/>
          <w:sz w:val="22"/>
          <w:szCs w:val="22"/>
        </w:rPr>
      </w:pPr>
      <w:r w:rsidRPr="00BB3E69">
        <w:rPr>
          <w:sz w:val="22"/>
          <w:szCs w:val="22"/>
        </w:rPr>
        <w:t>Potvrdenie o znížení rozsahu činností, žiadateľ predkladá</w:t>
      </w:r>
      <w:r w:rsidR="00DF7DBF" w:rsidRPr="00BB3E69">
        <w:rPr>
          <w:sz w:val="22"/>
          <w:szCs w:val="22"/>
        </w:rPr>
        <w:t xml:space="preserve"> len </w:t>
      </w:r>
      <w:r w:rsidRPr="00BB3E69">
        <w:rPr>
          <w:sz w:val="22"/>
          <w:szCs w:val="22"/>
        </w:rPr>
        <w:t>pri podaní žiadosti</w:t>
      </w:r>
      <w:r w:rsidR="00DF7DBF" w:rsidRPr="00BB3E69">
        <w:rPr>
          <w:sz w:val="22"/>
          <w:szCs w:val="22"/>
        </w:rPr>
        <w:t xml:space="preserve"> o SOS dotáciu</w:t>
      </w:r>
      <w:r w:rsidRPr="00BB3E69">
        <w:rPr>
          <w:sz w:val="22"/>
          <w:szCs w:val="22"/>
        </w:rPr>
        <w:t>, t.j. nie je ho potrebné predkladať úradu mesačne, počas poskytovania SOS dotácie. V tejto súvislosti však upozorňujeme žiadateľov, že žiadateľ</w:t>
      </w:r>
      <w:r w:rsidR="00DF7DBF" w:rsidRPr="00BB3E69">
        <w:rPr>
          <w:sz w:val="22"/>
          <w:szCs w:val="22"/>
        </w:rPr>
        <w:t xml:space="preserve"> je</w:t>
      </w:r>
      <w:r w:rsidRPr="00BB3E69">
        <w:rPr>
          <w:sz w:val="22"/>
          <w:szCs w:val="22"/>
        </w:rPr>
        <w:t xml:space="preserve"> povinný bezodkladne, najneskôr do konca kalendárneho mesiaca, v ktorom zmena nastala informovať </w:t>
      </w:r>
      <w:r w:rsidR="00DF7DBF" w:rsidRPr="00BB3E69">
        <w:rPr>
          <w:sz w:val="22"/>
          <w:szCs w:val="22"/>
        </w:rPr>
        <w:t xml:space="preserve">úrad </w:t>
      </w:r>
      <w:r w:rsidRPr="00BB3E69">
        <w:rPr>
          <w:sz w:val="22"/>
          <w:szCs w:val="22"/>
        </w:rPr>
        <w:t>o zmene akejkoľvek skutočností, ktorá má vplyv na vyplatenie SOS dotácie. V prípade, ak žiadateľ neoznámi úradu zmenu skutočností, ktorá má vplyv na vyplatenie dotácie</w:t>
      </w:r>
      <w:r w:rsidR="000A6F98" w:rsidRPr="00BB3E69">
        <w:rPr>
          <w:sz w:val="22"/>
          <w:szCs w:val="22"/>
        </w:rPr>
        <w:t xml:space="preserve"> a </w:t>
      </w:r>
      <w:r w:rsidRPr="00BB3E69">
        <w:rPr>
          <w:sz w:val="22"/>
          <w:szCs w:val="22"/>
        </w:rPr>
        <w:t>táto mu bude vyplatená neoprávnene</w:t>
      </w:r>
      <w:r w:rsidR="000A6F98" w:rsidRPr="00BB3E69">
        <w:rPr>
          <w:sz w:val="22"/>
          <w:szCs w:val="22"/>
        </w:rPr>
        <w:t xml:space="preserve">, </w:t>
      </w:r>
      <w:r w:rsidRPr="00BB3E69">
        <w:rPr>
          <w:sz w:val="22"/>
          <w:szCs w:val="22"/>
        </w:rPr>
        <w:t>žiadat</w:t>
      </w:r>
      <w:bookmarkStart w:id="0" w:name="_GoBack"/>
      <w:bookmarkEnd w:id="0"/>
      <w:r w:rsidRPr="00BB3E69">
        <w:rPr>
          <w:sz w:val="22"/>
          <w:szCs w:val="22"/>
        </w:rPr>
        <w:t xml:space="preserve">eľ bude povinný SOS dotáciu vrátiť. </w:t>
      </w:r>
    </w:p>
    <w:p w:rsidR="00C45493" w:rsidRPr="00BB3E69" w:rsidRDefault="00C45493" w:rsidP="00C45493">
      <w:pPr>
        <w:jc w:val="both"/>
        <w:rPr>
          <w:sz w:val="24"/>
          <w:szCs w:val="24"/>
        </w:rPr>
      </w:pPr>
    </w:p>
    <w:p w:rsidR="00C45493" w:rsidRPr="00B558AD" w:rsidRDefault="00C45493" w:rsidP="00C45493">
      <w:pPr>
        <w:jc w:val="both"/>
        <w:rPr>
          <w:sz w:val="24"/>
          <w:szCs w:val="24"/>
        </w:rPr>
      </w:pPr>
    </w:p>
    <w:p w:rsidR="00C45493" w:rsidRPr="00B558AD" w:rsidRDefault="00C45493" w:rsidP="00C45493">
      <w:pPr>
        <w:jc w:val="both"/>
        <w:rPr>
          <w:sz w:val="24"/>
          <w:szCs w:val="24"/>
        </w:rPr>
      </w:pPr>
    </w:p>
    <w:sectPr w:rsidR="00C45493" w:rsidRPr="00B558AD" w:rsidSect="00DA38BE">
      <w:footerReference w:type="default" r:id="rId9"/>
      <w:pgSz w:w="11906" w:h="16838"/>
      <w:pgMar w:top="12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99" w:rsidRDefault="00977B99" w:rsidP="00DA38BE">
      <w:r>
        <w:separator/>
      </w:r>
    </w:p>
  </w:endnote>
  <w:endnote w:type="continuationSeparator" w:id="0">
    <w:p w:rsidR="00977B99" w:rsidRDefault="00977B99" w:rsidP="00DA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405354"/>
      <w:docPartObj>
        <w:docPartGallery w:val="Page Numbers (Bottom of Page)"/>
        <w:docPartUnique/>
      </w:docPartObj>
    </w:sdtPr>
    <w:sdtEndPr/>
    <w:sdtContent>
      <w:p w:rsidR="00475ACE" w:rsidRDefault="007A2E7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ACE" w:rsidRDefault="00475AC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99" w:rsidRDefault="00977B99" w:rsidP="00DA38BE">
      <w:r>
        <w:separator/>
      </w:r>
    </w:p>
  </w:footnote>
  <w:footnote w:type="continuationSeparator" w:id="0">
    <w:p w:rsidR="00977B99" w:rsidRDefault="00977B99" w:rsidP="00DA38BE">
      <w:r>
        <w:continuationSeparator/>
      </w:r>
    </w:p>
  </w:footnote>
  <w:footnote w:id="1">
    <w:p w:rsidR="00475ACE" w:rsidRPr="0088129D" w:rsidRDefault="00475ACE">
      <w:pPr>
        <w:pStyle w:val="Textpoznmkypodiarou"/>
      </w:pPr>
      <w:r w:rsidRPr="0088129D">
        <w:rPr>
          <w:rStyle w:val="Odkaznapoznmkupodiarou"/>
        </w:rPr>
        <w:footnoteRef/>
      </w:r>
      <w:r w:rsidRPr="0088129D">
        <w:t xml:space="preserve">Tlačivo je zverejnené na: </w:t>
      </w:r>
      <w:hyperlink r:id="rId1" w:history="1">
        <w:r w:rsidRPr="0088129D">
          <w:rPr>
            <w:rStyle w:val="Hypertextovprepojenie"/>
          </w:rPr>
          <w:t>https://www.upsvr.gov.sk/</w:t>
        </w:r>
      </w:hyperlink>
    </w:p>
  </w:footnote>
  <w:footnote w:id="2">
    <w:p w:rsidR="00475ACE" w:rsidRDefault="00475ACE">
      <w:pPr>
        <w:pStyle w:val="Textpoznmkypodiarou"/>
      </w:pPr>
      <w:r>
        <w:rPr>
          <w:rStyle w:val="Odkaznapoznmkupodiarou"/>
        </w:rPr>
        <w:footnoteRef/>
      </w:r>
      <w:r>
        <w:t xml:space="preserve">Nehodiace sa preškrtnite.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263"/>
    <w:multiLevelType w:val="hybridMultilevel"/>
    <w:tmpl w:val="687252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01D"/>
    <w:multiLevelType w:val="hybridMultilevel"/>
    <w:tmpl w:val="29B68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D3C6B"/>
    <w:multiLevelType w:val="multilevel"/>
    <w:tmpl w:val="3FF87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296379"/>
    <w:multiLevelType w:val="multilevel"/>
    <w:tmpl w:val="ED603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C11515"/>
    <w:multiLevelType w:val="hybridMultilevel"/>
    <w:tmpl w:val="D90C253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B4F0772"/>
    <w:multiLevelType w:val="hybridMultilevel"/>
    <w:tmpl w:val="F74A68FE"/>
    <w:lvl w:ilvl="0" w:tplc="1B34E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47721"/>
    <w:multiLevelType w:val="hybridMultilevel"/>
    <w:tmpl w:val="E9F06492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128934B9"/>
    <w:multiLevelType w:val="hybridMultilevel"/>
    <w:tmpl w:val="9F002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15AA0"/>
    <w:multiLevelType w:val="hybridMultilevel"/>
    <w:tmpl w:val="CF2A18C0"/>
    <w:lvl w:ilvl="0" w:tplc="E30C0094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A4E0A"/>
    <w:multiLevelType w:val="multilevel"/>
    <w:tmpl w:val="59D84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5A4F1B"/>
    <w:multiLevelType w:val="hybridMultilevel"/>
    <w:tmpl w:val="1A6055E4"/>
    <w:lvl w:ilvl="0" w:tplc="91B8BA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C4749"/>
    <w:multiLevelType w:val="hybridMultilevel"/>
    <w:tmpl w:val="F4E48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03463"/>
    <w:multiLevelType w:val="hybridMultilevel"/>
    <w:tmpl w:val="E2D0071A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32D3645"/>
    <w:multiLevelType w:val="multilevel"/>
    <w:tmpl w:val="15689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48F3D5D"/>
    <w:multiLevelType w:val="hybridMultilevel"/>
    <w:tmpl w:val="9EF2495C"/>
    <w:lvl w:ilvl="0" w:tplc="20244A0A">
      <w:start w:val="3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5">
    <w:nsid w:val="250E4807"/>
    <w:multiLevelType w:val="hybridMultilevel"/>
    <w:tmpl w:val="3E0236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306B6"/>
    <w:multiLevelType w:val="hybridMultilevel"/>
    <w:tmpl w:val="40848F0E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8EC16B0"/>
    <w:multiLevelType w:val="multilevel"/>
    <w:tmpl w:val="6F56B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213BD9"/>
    <w:multiLevelType w:val="hybridMultilevel"/>
    <w:tmpl w:val="62524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E5F53"/>
    <w:multiLevelType w:val="multilevel"/>
    <w:tmpl w:val="33A82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18F72F1"/>
    <w:multiLevelType w:val="multilevel"/>
    <w:tmpl w:val="D6121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1D44BDA"/>
    <w:multiLevelType w:val="hybridMultilevel"/>
    <w:tmpl w:val="55642EF6"/>
    <w:lvl w:ilvl="0" w:tplc="4F2E24C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i w:val="0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35665995"/>
    <w:multiLevelType w:val="hybridMultilevel"/>
    <w:tmpl w:val="CFAA4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4669F"/>
    <w:multiLevelType w:val="hybridMultilevel"/>
    <w:tmpl w:val="71E83912"/>
    <w:lvl w:ilvl="0" w:tplc="AFEEC9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70A32"/>
    <w:multiLevelType w:val="hybridMultilevel"/>
    <w:tmpl w:val="B8088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E650E"/>
    <w:multiLevelType w:val="hybridMultilevel"/>
    <w:tmpl w:val="7ADA966E"/>
    <w:lvl w:ilvl="0" w:tplc="D41E11E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020208D"/>
    <w:multiLevelType w:val="hybridMultilevel"/>
    <w:tmpl w:val="CDFA8006"/>
    <w:lvl w:ilvl="0" w:tplc="20244A0A">
      <w:start w:val="3"/>
      <w:numFmt w:val="bullet"/>
      <w:lvlText w:val="-"/>
      <w:lvlJc w:val="left"/>
      <w:pPr>
        <w:ind w:left="40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3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62" w:hanging="360"/>
      </w:pPr>
      <w:rPr>
        <w:rFonts w:ascii="Wingdings" w:hAnsi="Wingdings" w:hint="default"/>
      </w:rPr>
    </w:lvl>
  </w:abstractNum>
  <w:abstractNum w:abstractNumId="27">
    <w:nsid w:val="56C63C79"/>
    <w:multiLevelType w:val="multilevel"/>
    <w:tmpl w:val="09009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88E0661"/>
    <w:multiLevelType w:val="multilevel"/>
    <w:tmpl w:val="8BAE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DF3709"/>
    <w:multiLevelType w:val="multilevel"/>
    <w:tmpl w:val="35F2D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717920"/>
    <w:multiLevelType w:val="hybridMultilevel"/>
    <w:tmpl w:val="040692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01E8D"/>
    <w:multiLevelType w:val="hybridMultilevel"/>
    <w:tmpl w:val="BA9804CA"/>
    <w:lvl w:ilvl="0" w:tplc="041B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2">
    <w:nsid w:val="76DF13A1"/>
    <w:multiLevelType w:val="multilevel"/>
    <w:tmpl w:val="88D4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789115D"/>
    <w:multiLevelType w:val="multilevel"/>
    <w:tmpl w:val="49CEC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2.2.%4."/>
      <w:lvlJc w:val="left"/>
      <w:pPr>
        <w:ind w:left="1728" w:hanging="648"/>
      </w:pPr>
      <w:rPr>
        <w:rFonts w:hint="default"/>
      </w:rPr>
    </w:lvl>
    <w:lvl w:ilvl="4">
      <w:start w:val="2"/>
      <w:numFmt w:val="none"/>
      <w:lvlText w:val="4.2.2.1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96E4620"/>
    <w:multiLevelType w:val="hybridMultilevel"/>
    <w:tmpl w:val="072ECBC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E491842"/>
    <w:multiLevelType w:val="hybridMultilevel"/>
    <w:tmpl w:val="8EBE7650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3"/>
  </w:num>
  <w:num w:numId="12">
    <w:abstractNumId w:val="18"/>
  </w:num>
  <w:num w:numId="13">
    <w:abstractNumId w:val="7"/>
  </w:num>
  <w:num w:numId="14">
    <w:abstractNumId w:val="31"/>
  </w:num>
  <w:num w:numId="15">
    <w:abstractNumId w:val="24"/>
  </w:num>
  <w:num w:numId="16">
    <w:abstractNumId w:val="20"/>
  </w:num>
  <w:num w:numId="17">
    <w:abstractNumId w:val="33"/>
  </w:num>
  <w:num w:numId="18">
    <w:abstractNumId w:val="13"/>
  </w:num>
  <w:num w:numId="19">
    <w:abstractNumId w:val="9"/>
  </w:num>
  <w:num w:numId="20">
    <w:abstractNumId w:val="3"/>
  </w:num>
  <w:num w:numId="21">
    <w:abstractNumId w:val="28"/>
  </w:num>
  <w:num w:numId="22">
    <w:abstractNumId w:val="27"/>
  </w:num>
  <w:num w:numId="23">
    <w:abstractNumId w:val="2"/>
  </w:num>
  <w:num w:numId="24">
    <w:abstractNumId w:val="32"/>
  </w:num>
  <w:num w:numId="25">
    <w:abstractNumId w:val="29"/>
  </w:num>
  <w:num w:numId="26">
    <w:abstractNumId w:val="19"/>
  </w:num>
  <w:num w:numId="27">
    <w:abstractNumId w:val="17"/>
  </w:num>
  <w:num w:numId="28">
    <w:abstractNumId w:val="15"/>
  </w:num>
  <w:num w:numId="29">
    <w:abstractNumId w:val="22"/>
  </w:num>
  <w:num w:numId="30">
    <w:abstractNumId w:val="0"/>
  </w:num>
  <w:num w:numId="31">
    <w:abstractNumId w:val="21"/>
  </w:num>
  <w:num w:numId="32">
    <w:abstractNumId w:val="35"/>
  </w:num>
  <w:num w:numId="33">
    <w:abstractNumId w:val="4"/>
  </w:num>
  <w:num w:numId="34">
    <w:abstractNumId w:val="16"/>
  </w:num>
  <w:num w:numId="35">
    <w:abstractNumId w:val="12"/>
  </w:num>
  <w:num w:numId="36">
    <w:abstractNumId w:val="34"/>
  </w:num>
  <w:num w:numId="37">
    <w:abstractNumId w:val="25"/>
  </w:num>
  <w:num w:numId="38">
    <w:abstractNumId w:val="14"/>
  </w:num>
  <w:num w:numId="39">
    <w:abstractNumId w:val="8"/>
  </w:num>
  <w:num w:numId="40">
    <w:abstractNumId w:val="3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77"/>
    <w:rsid w:val="000566C1"/>
    <w:rsid w:val="000718D5"/>
    <w:rsid w:val="00072A6B"/>
    <w:rsid w:val="0008393D"/>
    <w:rsid w:val="000A6F98"/>
    <w:rsid w:val="000B7ADB"/>
    <w:rsid w:val="000E3720"/>
    <w:rsid w:val="00125388"/>
    <w:rsid w:val="00153ABB"/>
    <w:rsid w:val="0015436B"/>
    <w:rsid w:val="00195930"/>
    <w:rsid w:val="001A163C"/>
    <w:rsid w:val="00231043"/>
    <w:rsid w:val="0025533F"/>
    <w:rsid w:val="00274991"/>
    <w:rsid w:val="00280C33"/>
    <w:rsid w:val="00292FDC"/>
    <w:rsid w:val="002A3D51"/>
    <w:rsid w:val="002E549A"/>
    <w:rsid w:val="002F1BDB"/>
    <w:rsid w:val="003032C2"/>
    <w:rsid w:val="00332D46"/>
    <w:rsid w:val="0035533D"/>
    <w:rsid w:val="00370C9C"/>
    <w:rsid w:val="00396BD6"/>
    <w:rsid w:val="0039792A"/>
    <w:rsid w:val="003A13F1"/>
    <w:rsid w:val="003A1FAE"/>
    <w:rsid w:val="00406372"/>
    <w:rsid w:val="0045586B"/>
    <w:rsid w:val="004623EF"/>
    <w:rsid w:val="004638CB"/>
    <w:rsid w:val="00473765"/>
    <w:rsid w:val="00475ACE"/>
    <w:rsid w:val="00495124"/>
    <w:rsid w:val="004B6DDF"/>
    <w:rsid w:val="004C1FB8"/>
    <w:rsid w:val="004C4E2F"/>
    <w:rsid w:val="004C75E6"/>
    <w:rsid w:val="004D1446"/>
    <w:rsid w:val="004D75AE"/>
    <w:rsid w:val="004F2875"/>
    <w:rsid w:val="00502D6C"/>
    <w:rsid w:val="00523C0F"/>
    <w:rsid w:val="005277D4"/>
    <w:rsid w:val="00551C73"/>
    <w:rsid w:val="00564B8C"/>
    <w:rsid w:val="005A1198"/>
    <w:rsid w:val="005D274F"/>
    <w:rsid w:val="005F35FA"/>
    <w:rsid w:val="00612B0F"/>
    <w:rsid w:val="0061430D"/>
    <w:rsid w:val="0064303A"/>
    <w:rsid w:val="00644DAA"/>
    <w:rsid w:val="006613C8"/>
    <w:rsid w:val="006678B0"/>
    <w:rsid w:val="00667B1E"/>
    <w:rsid w:val="0068011D"/>
    <w:rsid w:val="006936B6"/>
    <w:rsid w:val="006A5757"/>
    <w:rsid w:val="006B2D84"/>
    <w:rsid w:val="006C132C"/>
    <w:rsid w:val="006E7CAE"/>
    <w:rsid w:val="006F1593"/>
    <w:rsid w:val="006F5EC1"/>
    <w:rsid w:val="006F7E18"/>
    <w:rsid w:val="00714F76"/>
    <w:rsid w:val="00730679"/>
    <w:rsid w:val="00765AF2"/>
    <w:rsid w:val="00797564"/>
    <w:rsid w:val="007A2E79"/>
    <w:rsid w:val="007C34AB"/>
    <w:rsid w:val="007D1A51"/>
    <w:rsid w:val="007F1D06"/>
    <w:rsid w:val="008374DC"/>
    <w:rsid w:val="00844AC0"/>
    <w:rsid w:val="0088129D"/>
    <w:rsid w:val="008C6579"/>
    <w:rsid w:val="008C73A0"/>
    <w:rsid w:val="008D09EC"/>
    <w:rsid w:val="008D164F"/>
    <w:rsid w:val="00906761"/>
    <w:rsid w:val="009176DE"/>
    <w:rsid w:val="00950097"/>
    <w:rsid w:val="00977B99"/>
    <w:rsid w:val="009849F7"/>
    <w:rsid w:val="00993C8B"/>
    <w:rsid w:val="009A1F60"/>
    <w:rsid w:val="009C4178"/>
    <w:rsid w:val="00A15A79"/>
    <w:rsid w:val="00A27BC1"/>
    <w:rsid w:val="00A317E9"/>
    <w:rsid w:val="00A45A24"/>
    <w:rsid w:val="00A81DF3"/>
    <w:rsid w:val="00A87C5B"/>
    <w:rsid w:val="00AA39B2"/>
    <w:rsid w:val="00AB3094"/>
    <w:rsid w:val="00AB5727"/>
    <w:rsid w:val="00AE03A5"/>
    <w:rsid w:val="00AE7906"/>
    <w:rsid w:val="00B04E97"/>
    <w:rsid w:val="00B1252B"/>
    <w:rsid w:val="00B331EA"/>
    <w:rsid w:val="00B4655D"/>
    <w:rsid w:val="00B54765"/>
    <w:rsid w:val="00B558AD"/>
    <w:rsid w:val="00B66796"/>
    <w:rsid w:val="00BB2AB7"/>
    <w:rsid w:val="00BB3E69"/>
    <w:rsid w:val="00BD3EF4"/>
    <w:rsid w:val="00BF29E1"/>
    <w:rsid w:val="00C15129"/>
    <w:rsid w:val="00C22784"/>
    <w:rsid w:val="00C25AF3"/>
    <w:rsid w:val="00C3056D"/>
    <w:rsid w:val="00C422BA"/>
    <w:rsid w:val="00C45493"/>
    <w:rsid w:val="00C84258"/>
    <w:rsid w:val="00CB770E"/>
    <w:rsid w:val="00CD691E"/>
    <w:rsid w:val="00CE2025"/>
    <w:rsid w:val="00CF5AF3"/>
    <w:rsid w:val="00D250F8"/>
    <w:rsid w:val="00D74F37"/>
    <w:rsid w:val="00D808A3"/>
    <w:rsid w:val="00D92AD2"/>
    <w:rsid w:val="00DA38BE"/>
    <w:rsid w:val="00DA5FD9"/>
    <w:rsid w:val="00DB49BC"/>
    <w:rsid w:val="00DC6B2B"/>
    <w:rsid w:val="00DF7DBF"/>
    <w:rsid w:val="00E01065"/>
    <w:rsid w:val="00E02558"/>
    <w:rsid w:val="00E33A1C"/>
    <w:rsid w:val="00E36199"/>
    <w:rsid w:val="00E71551"/>
    <w:rsid w:val="00E908E1"/>
    <w:rsid w:val="00EC2247"/>
    <w:rsid w:val="00EF3701"/>
    <w:rsid w:val="00EF507F"/>
    <w:rsid w:val="00EF7F8D"/>
    <w:rsid w:val="00F11BB5"/>
    <w:rsid w:val="00F40728"/>
    <w:rsid w:val="00F6552B"/>
    <w:rsid w:val="00F65B28"/>
    <w:rsid w:val="00FA0011"/>
    <w:rsid w:val="00FA4746"/>
    <w:rsid w:val="00FC1F87"/>
    <w:rsid w:val="00FD4F2A"/>
    <w:rsid w:val="00FD62D7"/>
    <w:rsid w:val="00FE1777"/>
    <w:rsid w:val="00FF0006"/>
    <w:rsid w:val="00FF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C45493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45493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C454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41">
    <w:name w:val="l41"/>
    <w:basedOn w:val="Normlny"/>
    <w:rsid w:val="00C45493"/>
    <w:pPr>
      <w:jc w:val="both"/>
    </w:pPr>
    <w:rPr>
      <w:sz w:val="24"/>
      <w:szCs w:val="24"/>
    </w:rPr>
  </w:style>
  <w:style w:type="paragraph" w:customStyle="1" w:styleId="l51">
    <w:name w:val="l51"/>
    <w:basedOn w:val="Normlny"/>
    <w:rsid w:val="00C45493"/>
    <w:pPr>
      <w:jc w:val="both"/>
    </w:pPr>
    <w:rPr>
      <w:sz w:val="24"/>
      <w:szCs w:val="24"/>
    </w:rPr>
  </w:style>
  <w:style w:type="character" w:customStyle="1" w:styleId="num1">
    <w:name w:val="num1"/>
    <w:rsid w:val="00C45493"/>
    <w:rPr>
      <w:b/>
      <w:bCs/>
      <w:color w:val="303030"/>
    </w:rPr>
  </w:style>
  <w:style w:type="paragraph" w:customStyle="1" w:styleId="l31">
    <w:name w:val="l31"/>
    <w:basedOn w:val="Normlny"/>
    <w:rsid w:val="00C45493"/>
    <w:pPr>
      <w:jc w:val="both"/>
    </w:pPr>
    <w:rPr>
      <w:sz w:val="24"/>
      <w:szCs w:val="24"/>
    </w:rPr>
  </w:style>
  <w:style w:type="paragraph" w:customStyle="1" w:styleId="l5">
    <w:name w:val="l5"/>
    <w:basedOn w:val="Normlny"/>
    <w:rsid w:val="00C4549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454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4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2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A6B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A38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38B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38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38B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F7F8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F7F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F7F8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F50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507F"/>
    <w:rPr>
      <w:rFonts w:ascii="Calibri" w:eastAsia="Calibri" w:hAnsi="Calibri" w:cs="Aria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507F"/>
    <w:rPr>
      <w:rFonts w:ascii="Calibri" w:eastAsia="Calibri" w:hAnsi="Calibri" w:cs="Arial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332D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C45493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45493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C454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41">
    <w:name w:val="l41"/>
    <w:basedOn w:val="Normlny"/>
    <w:rsid w:val="00C45493"/>
    <w:pPr>
      <w:jc w:val="both"/>
    </w:pPr>
    <w:rPr>
      <w:sz w:val="24"/>
      <w:szCs w:val="24"/>
    </w:rPr>
  </w:style>
  <w:style w:type="paragraph" w:customStyle="1" w:styleId="l51">
    <w:name w:val="l51"/>
    <w:basedOn w:val="Normlny"/>
    <w:rsid w:val="00C45493"/>
    <w:pPr>
      <w:jc w:val="both"/>
    </w:pPr>
    <w:rPr>
      <w:sz w:val="24"/>
      <w:szCs w:val="24"/>
    </w:rPr>
  </w:style>
  <w:style w:type="character" w:customStyle="1" w:styleId="num1">
    <w:name w:val="num1"/>
    <w:rsid w:val="00C45493"/>
    <w:rPr>
      <w:b/>
      <w:bCs/>
      <w:color w:val="303030"/>
    </w:rPr>
  </w:style>
  <w:style w:type="paragraph" w:customStyle="1" w:styleId="l31">
    <w:name w:val="l31"/>
    <w:basedOn w:val="Normlny"/>
    <w:rsid w:val="00C45493"/>
    <w:pPr>
      <w:jc w:val="both"/>
    </w:pPr>
    <w:rPr>
      <w:sz w:val="24"/>
      <w:szCs w:val="24"/>
    </w:rPr>
  </w:style>
  <w:style w:type="paragraph" w:customStyle="1" w:styleId="l5">
    <w:name w:val="l5"/>
    <w:basedOn w:val="Normlny"/>
    <w:rsid w:val="00C4549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454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4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2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A6B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A38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38B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38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38B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F7F8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F7F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F7F8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F50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507F"/>
    <w:rPr>
      <w:rFonts w:ascii="Calibri" w:eastAsia="Calibri" w:hAnsi="Calibri" w:cs="Aria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507F"/>
    <w:rPr>
      <w:rFonts w:ascii="Calibri" w:eastAsia="Calibri" w:hAnsi="Calibri" w:cs="Arial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332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psvr.go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94C8-3874-41F2-AC2C-7BCC60D5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Déčiová Lada</dc:creator>
  <cp:lastModifiedBy>OPHNaŠSD</cp:lastModifiedBy>
  <cp:revision>4</cp:revision>
  <cp:lastPrinted>2021-02-03T13:57:00Z</cp:lastPrinted>
  <dcterms:created xsi:type="dcterms:W3CDTF">2021-02-03T14:30:00Z</dcterms:created>
  <dcterms:modified xsi:type="dcterms:W3CDTF">2021-02-03T14:46:00Z</dcterms:modified>
</cp:coreProperties>
</file>