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Ústredie práce, sociálnych vecí a rodiny</w:t>
      </w:r>
    </w:p>
    <w:p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Úrad práce, sociálnych vecí a rodiny Banská Bystrica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.............................................ČSA 7, 974 01 Banská Bystrica....................                                              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______________________________________________________________________________</w:t>
      </w:r>
    </w:p>
    <w:p>
      <w:pPr>
        <w:pStyle w:val="Nadpis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240" w:after="240"/>
        <w:rPr>
          <w:rFonts w:ascii="Times New Roman" w:hAnsi="Times New Roman"/>
          <w:i w:val="0"/>
          <w:iCs/>
        </w:rPr>
      </w:pPr>
      <w:r>
        <w:rPr>
          <w:rFonts w:ascii="Times New Roman" w:hAnsi="Times New Roman"/>
          <w:i w:val="0"/>
          <w:iCs/>
        </w:rPr>
        <w:t>Žiadosť o poskytnutie príspevku na podporu mobility za prácou</w:t>
      </w:r>
    </w:p>
    <w:p>
      <w:pPr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podľa § 53a zákona č. 5/2004 Z. z. o službách zamestnanosti a o zmene a doplnení niektorých zákonov v znení neskorších predpisov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Meno a priezvisko: ............................................................................... Titul: 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Dátum narodenia: 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>Rodné číslo: 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Adresa miesta (pôvodného) trvalého pobytu: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Adresa miesta nového trvalého pobytu/Adresa prechodného pobytu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</w:rPr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>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Telefonický kontakt: .......................................... E-mailová adresa: .................................................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Žiadam o poskytnutie príspevku na podporu mobility za prácou:</w:t>
      </w:r>
    </w:p>
    <w:p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poštovou poukážkou </w:t>
      </w:r>
      <w:r>
        <w:rPr>
          <w:rFonts w:ascii="Times New Roman" w:hAnsi="Times New Roman" w:cs="Times New Roman"/>
          <w:i/>
          <w:iCs/>
          <w:sz w:val="20"/>
          <w:szCs w:val="20"/>
        </w:rPr>
        <w:t>(na vyššie uvedenú adresu)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customMarkFollows="1" w:id="1"/>
        <w:sym w:font="Symbol" w:char="F02A"/>
      </w:r>
      <w:r>
        <w:rPr>
          <w:rFonts w:ascii="Times New Roman" w:hAnsi="Times New Roman" w:cs="Times New Roman"/>
          <w:sz w:val="24"/>
          <w:szCs w:val="24"/>
        </w:rPr>
        <w:t>,</w:t>
      </w:r>
    </w:p>
    <w:p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bezhotovostným prevodom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sym w:font="Symbol" w:char="F02A"/>
      </w:r>
    </w:p>
    <w:p>
      <w:pPr>
        <w:pStyle w:val="Zkladntext3"/>
        <w:ind w:firstLine="357"/>
        <w:rPr>
          <w:lang w:eastAsia="en-US"/>
        </w:rPr>
      </w:pPr>
    </w:p>
    <w:p>
      <w:pPr>
        <w:pStyle w:val="Zkladntext3"/>
        <w:ind w:firstLine="357"/>
      </w:pPr>
      <w:r>
        <w:t>Bankové spojenie:</w:t>
      </w:r>
    </w:p>
    <w:p>
      <w:pPr>
        <w:pStyle w:val="Zkladntext3"/>
        <w:ind w:firstLine="357"/>
      </w:pPr>
    </w:p>
    <w:p>
      <w:pPr>
        <w:pStyle w:val="Zkladntext3"/>
        <w:ind w:firstLine="357"/>
      </w:pPr>
      <w:r>
        <w:t>IBAN: ..................................................</w:t>
      </w:r>
    </w:p>
    <w:p>
      <w:pPr>
        <w:pStyle w:val="Zkladntext3"/>
        <w:tabs>
          <w:tab w:val="left" w:pos="330"/>
        </w:tabs>
        <w:rPr>
          <w:i/>
          <w:sz w:val="20"/>
        </w:rPr>
      </w:pPr>
      <w:r>
        <w:rPr>
          <w:i/>
          <w:sz w:val="20"/>
        </w:rPr>
        <w:tab/>
        <w:t xml:space="preserve">(v prípade poukázania finančných prostriedkov na účet v banke je potrebné doložiť kópiu kartičky vydanej </w:t>
      </w:r>
      <w:r>
        <w:rPr>
          <w:i/>
          <w:sz w:val="20"/>
        </w:rPr>
        <w:tab/>
        <w:t>bankou, na ktorej je uvedený IBAN a identifikačné údaje žiadateľa - dispozičnej karty)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Žiadosť o poskytnutie príspevku na podporu mobility za prácou si podávam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z dôvodu</w:t>
      </w:r>
      <w:r>
        <w:rPr>
          <w:rFonts w:ascii="Times New Roman" w:hAnsi="Times New Roman" w:cs="Times New Roman"/>
          <w:sz w:val="24"/>
          <w:szCs w:val="24"/>
          <w:lang w:val="sk-SK"/>
        </w:rPr>
        <w:t>:</w:t>
      </w:r>
    </w:p>
    <w:p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zmeny pobytu v súvislosti so získaním zamestnania</w:t>
      </w:r>
      <w:r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dňa .................... a</w:t>
      </w:r>
    </w:p>
    <w:p>
      <w:pPr>
        <w:numPr>
          <w:ilvl w:val="0"/>
          <w:numId w:val="9"/>
        </w:numPr>
        <w:tabs>
          <w:tab w:val="left" w:pos="0"/>
          <w:tab w:val="left" w:pos="33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vzniku pracovného pomeru alebo obdobného pracovného vzťahu okrem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 xml:space="preserve">pracovnoprávneho vzťahu založeného dohodami o prácach vykonávaných mimo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>pracovného pomeru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dňa ....................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Žiadam o úhradu časti výdavkov na bývanie súvisiacich so zmenou pobytu, ktorými budú mesačné výdavky na úhradu za plnenia poskytované s užívaním bytu/nájomné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</w:rPr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>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lastRenderedPageBreak/>
        <w:t>Príspevok na dochádzku za prácou mi je/nie je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customMarkFollows="1" w:id="2"/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poskytovaný.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Týmto vyhlasujem, že všetky údaje uvedené v tejto žiadosti a jej prílohách sú pravdivé a v prípade uvedenia nepravdivých údajov som si vedomý(á) právnych následkov podľa § 21 ods. 1 písm. f) zákona č. 372/1990 Zb. o priestupkoch v znení neskorších predpisov a § 221, § 225,    § 261 zákona č. 300/2005 Z. z. Trestného zákona v znení neskorších predpisov.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lang w:val="sk-SK"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  <w:t>Svojím podpisom potvrdzujem, že beriem na vedomie, že v prípade preukázania nepravdivých údajov uvedených v tejto žiadosti a jej prílohách je poskytovateľ príspevku na podporu mobility za prácou (úrad práce, sociálnych vecí a rodiny) povinný odo mňa požadovať vrátenie poskytnutého finančného príspevku v zmysle § 31 ods. 1 písm. g) zákona č. 523/2004   Z. z. o rozpočtových pravidlách verejnej správy a o zmene a doplnení niektorých zákonov v znení neskorších predpisov s následnou sankciou podľa § 31 ods. 6 citovaného zákona.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V .................................................. dňa ....................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–––––––––––––––––––––––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podpis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  <w:t>Prílohy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Karta účastníka národného projektu </w:t>
      </w:r>
      <w:r>
        <w:rPr>
          <w:rFonts w:ascii="Times New Roman" w:hAnsi="Times New Roman" w:cs="Times New Roman"/>
          <w:i/>
          <w:sz w:val="20"/>
          <w:szCs w:val="20"/>
        </w:rPr>
        <w:t>(v prípade jej nevyplnenia a nepodpísania žiadateľom aj napriek splneniu zákonných podmienok žiadateľ nemôže byť zaradený do národného projektu)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Kópia dokladu o zmene trvalého pobytu alebo o nahlásení prechodného pobytu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bCs/>
          <w:iCs/>
          <w:sz w:val="20"/>
          <w:szCs w:val="20"/>
        </w:rPr>
        <w:t xml:space="preserve">Kópia pracovnej zmluvy, 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sk-SK"/>
        </w:rPr>
        <w:t>Informatívny výpis z listu vlastníctva aktuálny ku dňu podania tejto žiadosti/Kópia nájomnej zmluvy/Kópia zmluvy o podnájme bytu (časti bytu) /Zmluva o ubytovaní</w:t>
      </w:r>
      <w:r>
        <w:rPr>
          <w:rFonts w:ascii="Times New Roman" w:hAnsi="Times New Roman"/>
          <w:bCs/>
          <w:iCs/>
          <w:sz w:val="20"/>
          <w:szCs w:val="20"/>
        </w:rPr>
        <w:t xml:space="preserve">  (voliteľná možnosť preukázať výdavky na bývanie za predchádzajúci mesiac)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Poučenie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4"/>
        </w:rPr>
        <w:t xml:space="preserve">Doklad preukazujúci vlastníctvo k bankového účtu </w:t>
      </w:r>
      <w:r>
        <w:rPr>
          <w:rFonts w:ascii="Times New Roman" w:hAnsi="Times New Roman" w:cs="Times New Roman"/>
          <w:i/>
          <w:iCs/>
          <w:sz w:val="20"/>
          <w:szCs w:val="20"/>
        </w:rPr>
        <w:t>(v prípade poukázania finančných prostriedkov na účet v banke)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Vyhlásenie o neprevádzkovaní alebo nevykonávaní samostatnej zárobkovej činnosti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 xml:space="preserve">(v prípade, ak žiadateľ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pred zaradením do evidencie uchádzačov o zamestnanie úradu práce, sociálnych vecí a rodiny neprevádzkoval alebo nevykonával samostatnú zárobkovú činnosť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>)</w:t>
      </w: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/Vyhlásenie o prevádzkovaní alebo vykonávaní samostatnej zárobkovej činnosti v zmysle § 70 ods. 7 a 8 zákona č. 5/2004 Z. z. o službách zamestnanosti a o zmene a doplnení niektorých zákonov v znení neskorších predpisov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 xml:space="preserve">(v prípade, ak žiadateľ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pred zaradením do evidencie uchádzačov o zamestnanie úradu práce, sociálnych vecí a rodiny prevádzkoval alebo vykonával samostatnú zárobkovú činnosť.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>Overenie skutočností v</w:t>
      </w:r>
      <w:bookmarkStart w:id="0" w:name="_GoBack"/>
      <w:bookmarkEnd w:id="0"/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> zmysle § 70 ods. 7 písm. a) až d)môže preukázať aj žiadateľ.)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Cs/>
          <w:color w:val="000000"/>
          <w:sz w:val="20"/>
          <w:szCs w:val="20"/>
          <w:lang w:eastAsia="sk-SK"/>
        </w:rPr>
        <w:t>Poučenie o ochrane osobných údajov.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0"/>
          <w:szCs w:val="20"/>
        </w:rPr>
      </w:pPr>
    </w:p>
    <w:sectPr>
      <w:headerReference w:type="default" r:id="rId8"/>
      <w:footerReference w:type="even" r:id="rId9"/>
      <w:footerReference w:type="default" r:id="rId10"/>
      <w:pgSz w:w="12240" w:h="15840"/>
      <w:pgMar w:top="1418" w:right="1418" w:bottom="1418" w:left="1418" w:header="539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  <w:jc w:val="right"/>
      <w:rPr>
        <w:rFonts w:ascii="Times New Roman" w:hAnsi="Times New Roman"/>
        <w:sz w:val="18"/>
        <w:szCs w:val="18"/>
        <w:lang w:val="sk-SK"/>
      </w:rPr>
    </w:pPr>
    <w:r>
      <w:rPr>
        <w:rFonts w:ascii="Times New Roman" w:hAnsi="Times New Roman"/>
        <w:sz w:val="18"/>
        <w:szCs w:val="18"/>
        <w:lang w:val="sk-SK"/>
      </w:rPr>
      <w:t>Strana 2 z 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val="sk-SK" w:eastAsia="cs-CZ"/>
      </w:rPr>
    </w:pPr>
  </w:p>
  <w:p>
    <w:pP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val="sk-SK" w:eastAsia="cs-CZ"/>
      </w:rPr>
    </w:pPr>
    <w:r>
      <w:rPr>
        <w:rFonts w:ascii="Times" w:hAnsi="Times"/>
        <w:bCs/>
        <w:i/>
        <w:sz w:val="20"/>
        <w:szCs w:val="20"/>
        <w:lang w:val="sk-SK"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val="sk-SK" w:eastAsia="cs-CZ"/>
      </w:rPr>
    </w:pPr>
    <w:r>
      <w:rPr>
        <w:rFonts w:ascii="Times" w:hAnsi="Times"/>
        <w:bCs/>
        <w:i/>
        <w:sz w:val="20"/>
        <w:szCs w:val="20"/>
        <w:lang w:val="sk-SK" w:eastAsia="cs-CZ"/>
      </w:rPr>
      <w:t>sa realizuje vďaka podpore z Európskeho sociálneho fondu v rámci Operačného programu Ľudské zdroje</w:t>
    </w:r>
  </w:p>
  <w:p>
    <w:pPr>
      <w:pStyle w:val="Pta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" w:hAnsi="Times"/>
        <w:bCs/>
        <w:i/>
        <w:color w:val="4F81BD"/>
        <w:sz w:val="20"/>
        <w:szCs w:val="20"/>
        <w:lang w:val="sk-SK" w:eastAsia="cs-CZ"/>
      </w:rPr>
      <w:t>www.employment.gov.sk / www.esf.gov.sk</w:t>
    </w:r>
  </w:p>
  <w:p>
    <w:pPr>
      <w:pStyle w:val="Pta"/>
      <w:jc w:val="right"/>
      <w:rPr>
        <w:rFonts w:ascii="Times New Roman" w:hAnsi="Times New Roman" w:cs="Times New Roman"/>
        <w:sz w:val="18"/>
        <w:szCs w:val="18"/>
      </w:rPr>
    </w:pPr>
    <w:proofErr w:type="spellStart"/>
    <w:r>
      <w:rPr>
        <w:rFonts w:ascii="Times New Roman" w:hAnsi="Times New Roman" w:cs="Times New Roman"/>
        <w:sz w:val="18"/>
        <w:szCs w:val="18"/>
      </w:rPr>
      <w:t>Strana</w:t>
    </w:r>
    <w:proofErr w:type="spellEnd"/>
    <w:r>
      <w:rPr>
        <w:rFonts w:ascii="Times New Roman" w:hAnsi="Times New Roman" w:cs="Times New Roman"/>
        <w:sz w:val="18"/>
        <w:szCs w:val="18"/>
      </w:rPr>
      <w:t xml:space="preserve"> 1 z 2</w:t>
    </w:r>
  </w:p>
  <w:p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  <w:jc w:val="both"/>
      </w:pPr>
      <w:r>
        <w:rPr>
          <w:rStyle w:val="Odkaznapoznmkupodiarou"/>
          <w:b/>
          <w:bCs/>
          <w:i/>
          <w:sz w:val="18"/>
          <w:szCs w:val="18"/>
        </w:rPr>
        <w:sym w:font="Symbol" w:char="F02A"/>
      </w:r>
      <w:r>
        <w:rPr>
          <w:bCs/>
          <w:i/>
          <w:sz w:val="18"/>
          <w:szCs w:val="18"/>
        </w:rPr>
        <w:t xml:space="preserve"> vybrať relevantnú možnosť</w:t>
      </w:r>
    </w:p>
  </w:footnote>
  <w:footnote w:id="2">
    <w:p>
      <w:pPr>
        <w:pStyle w:val="Textpoznmkypodiarou"/>
        <w:jc w:val="both"/>
      </w:pPr>
      <w:r>
        <w:rPr>
          <w:rStyle w:val="Odkaznapoznmkupodiarou"/>
          <w:b/>
          <w:bCs/>
          <w:i/>
          <w:sz w:val="18"/>
          <w:szCs w:val="18"/>
        </w:rPr>
        <w:sym w:font="Symbol" w:char="F02A"/>
      </w:r>
      <w:r>
        <w:rPr>
          <w:bCs/>
          <w:i/>
          <w:sz w:val="18"/>
          <w:szCs w:val="18"/>
        </w:rPr>
        <w:t xml:space="preserve"> vybrať relevantnú možnosť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  <w:jc w:val="right"/>
      <w:rPr>
        <w:rFonts w:ascii="Times New Roman" w:hAnsi="Times New Roman" w:cs="Times New Roman"/>
        <w:sz w:val="18"/>
        <w:szCs w:val="18"/>
        <w:lang w:val="sk-SK"/>
      </w:rPr>
    </w:pPr>
    <w:r>
      <w:rPr>
        <w:rFonts w:ascii="Times New Roman" w:hAnsi="Times New Roman" w:cs="Times New Roman"/>
        <w:sz w:val="18"/>
        <w:szCs w:val="18"/>
        <w:lang w:val="sk-SK"/>
      </w:rPr>
      <w:t>Príloha 1a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  <w:proofErr w:type="spellStart"/>
    <w:r>
      <w:rPr>
        <w:rFonts w:ascii="Times New Roman" w:hAnsi="Times New Roman"/>
        <w:sz w:val="20"/>
        <w:szCs w:val="20"/>
      </w:rPr>
      <w:t>Kód</w:t>
    </w:r>
    <w:proofErr w:type="spellEnd"/>
    <w:r>
      <w:rPr>
        <w:rFonts w:ascii="Times New Roman" w:hAnsi="Times New Roman"/>
        <w:sz w:val="20"/>
        <w:szCs w:val="20"/>
      </w:rPr>
      <w:t xml:space="preserve"> ITMS2014+: .............................</w:t>
    </w:r>
  </w:p>
  <w:p>
    <w:pPr>
      <w:pStyle w:val="Hlavika"/>
      <w:jc w:val="right"/>
      <w:rPr>
        <w:rFonts w:ascii="Times New Roman" w:hAnsi="Times New Roman"/>
        <w:sz w:val="20"/>
        <w:szCs w:val="20"/>
        <w:lang w:val="sk-SK"/>
      </w:rPr>
    </w:pPr>
  </w:p>
  <w:p>
    <w:pPr>
      <w:pStyle w:val="Hlavika"/>
      <w:jc w:val="both"/>
      <w:rPr>
        <w:lang w:val="sk-SK"/>
      </w:rPr>
    </w:pPr>
    <w:r>
      <w:rPr>
        <w:b/>
        <w:noProof/>
        <w:color w:val="000000"/>
        <w:sz w:val="24"/>
        <w:szCs w:val="24"/>
        <w:lang w:val="sk-SK" w:eastAsia="sk-SK"/>
      </w:rPr>
      <w:drawing>
        <wp:inline distT="0" distB="0" distL="0" distR="0">
          <wp:extent cx="4991100" cy="428625"/>
          <wp:effectExtent l="0" t="0" r="0" b="9525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Hlavika"/>
      <w:spacing w:after="120"/>
      <w:jc w:val="right"/>
      <w:rPr>
        <w:rFonts w:ascii="Times New Roman" w:hAnsi="Times New Roman" w:cs="Times New Roman"/>
        <w:sz w:val="20"/>
        <w:szCs w:val="20"/>
        <w:lang w:val="sk-SK"/>
      </w:rPr>
    </w:pP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0E62"/>
    <w:multiLevelType w:val="hybridMultilevel"/>
    <w:tmpl w:val="3D86CDAC"/>
    <w:lvl w:ilvl="0" w:tplc="03286F8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090F65"/>
    <w:multiLevelType w:val="hybridMultilevel"/>
    <w:tmpl w:val="A738862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30A2DBE"/>
    <w:multiLevelType w:val="hybridMultilevel"/>
    <w:tmpl w:val="5324E9FA"/>
    <w:lvl w:ilvl="0" w:tplc="C7103E1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B025FDA"/>
    <w:multiLevelType w:val="hybridMultilevel"/>
    <w:tmpl w:val="342AA940"/>
    <w:lvl w:ilvl="0" w:tplc="CFF817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E3326"/>
    <w:multiLevelType w:val="hybridMultilevel"/>
    <w:tmpl w:val="D8CA48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AA037E"/>
    <w:multiLevelType w:val="hybridMultilevel"/>
    <w:tmpl w:val="5EA8ECD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5A62AF0"/>
    <w:multiLevelType w:val="hybridMultilevel"/>
    <w:tmpl w:val="99DAB4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42323B"/>
    <w:multiLevelType w:val="hybridMultilevel"/>
    <w:tmpl w:val="0F8821A6"/>
    <w:lvl w:ilvl="0" w:tplc="5C546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15E65C5"/>
    <w:multiLevelType w:val="hybridMultilevel"/>
    <w:tmpl w:val="E66C5C28"/>
    <w:lvl w:ilvl="0" w:tplc="D610DE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0">
    <w:nsid w:val="73084CFD"/>
    <w:multiLevelType w:val="hybridMultilevel"/>
    <w:tmpl w:val="F438D1EE"/>
    <w:lvl w:ilvl="0" w:tplc="27EE4D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3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Body Text 3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Calibri" w:hAnsi="Arial" w:cs="Times New Roman"/>
      <w:b/>
      <w:i/>
      <w:sz w:val="28"/>
      <w:szCs w:val="20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rFonts w:ascii="Arial" w:hAnsi="Arial"/>
      <w:b/>
      <w:i/>
      <w:sz w:val="28"/>
      <w:lang w:val="sk-SK"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eastAsia="Calibri" w:hAnsi="Tahoma" w:cs="Times New Roman"/>
      <w:sz w:val="16"/>
      <w:szCs w:val="20"/>
      <w:lang w:val="x-none" w:eastAsia="x-none"/>
    </w:rPr>
  </w:style>
  <w:style w:type="character" w:customStyle="1" w:styleId="TextbublinyChar">
    <w:name w:val="Text bubliny Char"/>
    <w:link w:val="Textbubliny"/>
    <w:semiHidden/>
    <w:locked/>
    <w:rPr>
      <w:rFonts w:ascii="Tahoma" w:hAnsi="Tahoma"/>
      <w:sz w:val="16"/>
    </w:rPr>
  </w:style>
  <w:style w:type="paragraph" w:styleId="Hlavika">
    <w:name w:val="header"/>
    <w:basedOn w:val="Normlny"/>
    <w:link w:val="HlavikaChar"/>
    <w:semiHidden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semiHidden/>
    <w:locked/>
    <w:rPr>
      <w:rFonts w:cs="Times New Roman"/>
    </w:rPr>
  </w:style>
  <w:style w:type="paragraph" w:styleId="Pta">
    <w:name w:val="footer"/>
    <w:basedOn w:val="Normlny"/>
    <w:link w:val="PtaChar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locked/>
    <w:rPr>
      <w:rFonts w:cs="Times New Roman"/>
    </w:rPr>
  </w:style>
  <w:style w:type="paragraph" w:styleId="Zkladntext2">
    <w:name w:val="Body Text 2"/>
    <w:basedOn w:val="Normlny"/>
    <w:link w:val="Zkladntext2Char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cs-CZ" w:eastAsia="sk-SK"/>
    </w:rPr>
  </w:style>
  <w:style w:type="character" w:customStyle="1" w:styleId="Zkladntext2Char">
    <w:name w:val="Základný text 2 Char"/>
    <w:link w:val="Zkladntext2"/>
    <w:locked/>
    <w:rPr>
      <w:rFonts w:ascii="Times New Roman" w:hAnsi="Times New Roman"/>
      <w:sz w:val="24"/>
      <w:lang w:val="cs-CZ" w:eastAsia="sk-SK"/>
    </w:rPr>
  </w:style>
  <w:style w:type="paragraph" w:styleId="Zkladntext3">
    <w:name w:val="Body Text 3"/>
    <w:basedOn w:val="Normlny"/>
    <w:link w:val="Zkladntext3Char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sk-SK" w:eastAsia="sk-SK"/>
    </w:rPr>
  </w:style>
  <w:style w:type="character" w:customStyle="1" w:styleId="Zkladntext3Char">
    <w:name w:val="Základný text 3 Char"/>
    <w:link w:val="Zkladntext3"/>
    <w:locked/>
    <w:rPr>
      <w:rFonts w:ascii="Times New Roman" w:hAnsi="Times New Roman"/>
      <w:sz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locked/>
    <w:rPr>
      <w:rFonts w:ascii="Times New Roman" w:hAnsi="Times New Roman"/>
      <w:sz w:val="20"/>
      <w:lang w:val="sk-SK" w:eastAsia="sk-SK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Podtitul">
    <w:name w:val="Subtitle"/>
    <w:basedOn w:val="Normlny"/>
    <w:link w:val="PodtitulChar"/>
    <w:qFormat/>
    <w:pPr>
      <w:spacing w:after="0" w:line="240" w:lineRule="auto"/>
      <w:jc w:val="center"/>
    </w:pPr>
    <w:rPr>
      <w:rFonts w:ascii="Times New Roman" w:eastAsia="Calibri" w:hAnsi="Times New Roman" w:cs="Times New Roman"/>
      <w:i/>
      <w:sz w:val="24"/>
      <w:szCs w:val="20"/>
      <w:lang w:val="sk-SK" w:eastAsia="sk-SK"/>
    </w:rPr>
  </w:style>
  <w:style w:type="character" w:customStyle="1" w:styleId="PodtitulChar">
    <w:name w:val="Podtitul Char"/>
    <w:link w:val="Podtitul"/>
    <w:locked/>
    <w:rPr>
      <w:rFonts w:ascii="Times New Roman" w:hAnsi="Times New Roman"/>
      <w:i/>
      <w:sz w:val="24"/>
      <w:lang w:val="sk-SK" w:eastAsia="sk-SK"/>
    </w:rPr>
  </w:style>
  <w:style w:type="paragraph" w:customStyle="1" w:styleId="ListParagraph1">
    <w:name w:val="List Paragraph1"/>
    <w:basedOn w:val="Normlny"/>
    <w:pPr>
      <w:ind w:left="720"/>
    </w:pPr>
    <w:rPr>
      <w:lang w:val="sk-SK"/>
    </w:rPr>
  </w:style>
  <w:style w:type="character" w:styleId="Siln">
    <w:name w:val="Strong"/>
    <w:basedOn w:val="Predvolenpsmoodseku"/>
    <w:qFormat/>
    <w:locked/>
    <w:rPr>
      <w:b/>
    </w:rPr>
  </w:style>
  <w:style w:type="character" w:styleId="slostrany">
    <w:name w:val="page number"/>
    <w:basedOn w:val="Predvolenpsmoodseku"/>
  </w:style>
  <w:style w:type="paragraph" w:styleId="Zkladntext">
    <w:name w:val="Body Text"/>
    <w:basedOn w:val="Normlny"/>
    <w:link w:val="ZkladntextChar"/>
    <w:pPr>
      <w:spacing w:after="120"/>
    </w:pPr>
    <w:rPr>
      <w:rFonts w:eastAsia="Calibri"/>
    </w:rPr>
  </w:style>
  <w:style w:type="character" w:customStyle="1" w:styleId="ZkladntextChar">
    <w:name w:val="Základný text Char"/>
    <w:link w:val="Zkladntext"/>
    <w:rPr>
      <w:rFonts w:ascii="Calibri" w:hAnsi="Calibri" w:cs="Calibri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Body Text 3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Calibri" w:hAnsi="Arial" w:cs="Times New Roman"/>
      <w:b/>
      <w:i/>
      <w:sz w:val="28"/>
      <w:szCs w:val="20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rFonts w:ascii="Arial" w:hAnsi="Arial"/>
      <w:b/>
      <w:i/>
      <w:sz w:val="28"/>
      <w:lang w:val="sk-SK"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eastAsia="Calibri" w:hAnsi="Tahoma" w:cs="Times New Roman"/>
      <w:sz w:val="16"/>
      <w:szCs w:val="20"/>
      <w:lang w:val="x-none" w:eastAsia="x-none"/>
    </w:rPr>
  </w:style>
  <w:style w:type="character" w:customStyle="1" w:styleId="TextbublinyChar">
    <w:name w:val="Text bubliny Char"/>
    <w:link w:val="Textbubliny"/>
    <w:semiHidden/>
    <w:locked/>
    <w:rPr>
      <w:rFonts w:ascii="Tahoma" w:hAnsi="Tahoma"/>
      <w:sz w:val="16"/>
    </w:rPr>
  </w:style>
  <w:style w:type="paragraph" w:styleId="Hlavika">
    <w:name w:val="header"/>
    <w:basedOn w:val="Normlny"/>
    <w:link w:val="HlavikaChar"/>
    <w:semiHidden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semiHidden/>
    <w:locked/>
    <w:rPr>
      <w:rFonts w:cs="Times New Roman"/>
    </w:rPr>
  </w:style>
  <w:style w:type="paragraph" w:styleId="Pta">
    <w:name w:val="footer"/>
    <w:basedOn w:val="Normlny"/>
    <w:link w:val="PtaChar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locked/>
    <w:rPr>
      <w:rFonts w:cs="Times New Roman"/>
    </w:rPr>
  </w:style>
  <w:style w:type="paragraph" w:styleId="Zkladntext2">
    <w:name w:val="Body Text 2"/>
    <w:basedOn w:val="Normlny"/>
    <w:link w:val="Zkladntext2Char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cs-CZ" w:eastAsia="sk-SK"/>
    </w:rPr>
  </w:style>
  <w:style w:type="character" w:customStyle="1" w:styleId="Zkladntext2Char">
    <w:name w:val="Základný text 2 Char"/>
    <w:link w:val="Zkladntext2"/>
    <w:locked/>
    <w:rPr>
      <w:rFonts w:ascii="Times New Roman" w:hAnsi="Times New Roman"/>
      <w:sz w:val="24"/>
      <w:lang w:val="cs-CZ" w:eastAsia="sk-SK"/>
    </w:rPr>
  </w:style>
  <w:style w:type="paragraph" w:styleId="Zkladntext3">
    <w:name w:val="Body Text 3"/>
    <w:basedOn w:val="Normlny"/>
    <w:link w:val="Zkladntext3Char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sk-SK" w:eastAsia="sk-SK"/>
    </w:rPr>
  </w:style>
  <w:style w:type="character" w:customStyle="1" w:styleId="Zkladntext3Char">
    <w:name w:val="Základný text 3 Char"/>
    <w:link w:val="Zkladntext3"/>
    <w:locked/>
    <w:rPr>
      <w:rFonts w:ascii="Times New Roman" w:hAnsi="Times New Roman"/>
      <w:sz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locked/>
    <w:rPr>
      <w:rFonts w:ascii="Times New Roman" w:hAnsi="Times New Roman"/>
      <w:sz w:val="20"/>
      <w:lang w:val="sk-SK" w:eastAsia="sk-SK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Podtitul">
    <w:name w:val="Subtitle"/>
    <w:basedOn w:val="Normlny"/>
    <w:link w:val="PodtitulChar"/>
    <w:qFormat/>
    <w:pPr>
      <w:spacing w:after="0" w:line="240" w:lineRule="auto"/>
      <w:jc w:val="center"/>
    </w:pPr>
    <w:rPr>
      <w:rFonts w:ascii="Times New Roman" w:eastAsia="Calibri" w:hAnsi="Times New Roman" w:cs="Times New Roman"/>
      <w:i/>
      <w:sz w:val="24"/>
      <w:szCs w:val="20"/>
      <w:lang w:val="sk-SK" w:eastAsia="sk-SK"/>
    </w:rPr>
  </w:style>
  <w:style w:type="character" w:customStyle="1" w:styleId="PodtitulChar">
    <w:name w:val="Podtitul Char"/>
    <w:link w:val="Podtitul"/>
    <w:locked/>
    <w:rPr>
      <w:rFonts w:ascii="Times New Roman" w:hAnsi="Times New Roman"/>
      <w:i/>
      <w:sz w:val="24"/>
      <w:lang w:val="sk-SK" w:eastAsia="sk-SK"/>
    </w:rPr>
  </w:style>
  <w:style w:type="paragraph" w:customStyle="1" w:styleId="ListParagraph1">
    <w:name w:val="List Paragraph1"/>
    <w:basedOn w:val="Normlny"/>
    <w:pPr>
      <w:ind w:left="720"/>
    </w:pPr>
    <w:rPr>
      <w:lang w:val="sk-SK"/>
    </w:rPr>
  </w:style>
  <w:style w:type="character" w:styleId="Siln">
    <w:name w:val="Strong"/>
    <w:basedOn w:val="Predvolenpsmoodseku"/>
    <w:qFormat/>
    <w:locked/>
    <w:rPr>
      <w:b/>
    </w:rPr>
  </w:style>
  <w:style w:type="character" w:styleId="slostrany">
    <w:name w:val="page number"/>
    <w:basedOn w:val="Predvolenpsmoodseku"/>
  </w:style>
  <w:style w:type="paragraph" w:styleId="Zkladntext">
    <w:name w:val="Body Text"/>
    <w:basedOn w:val="Normlny"/>
    <w:link w:val="ZkladntextChar"/>
    <w:pPr>
      <w:spacing w:after="120"/>
    </w:pPr>
    <w:rPr>
      <w:rFonts w:eastAsia="Calibri"/>
    </w:rPr>
  </w:style>
  <w:style w:type="character" w:customStyle="1" w:styleId="ZkladntextChar">
    <w:name w:val="Základný text Char"/>
    <w:link w:val="Zkladntext"/>
    <w:rPr>
      <w:rFonts w:ascii="Calibri" w:hAnsi="Calibri" w:cs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714</Words>
  <Characters>4072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                                                                                 </vt:lpstr>
    </vt:vector>
  </TitlesOfParts>
  <Company/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Derevjaníková</dc:creator>
  <cp:lastModifiedBy>Moravčíková Jana</cp:lastModifiedBy>
  <cp:revision>21</cp:revision>
  <cp:lastPrinted>2013-03-29T15:33:00Z</cp:lastPrinted>
  <dcterms:created xsi:type="dcterms:W3CDTF">2017-02-28T12:32:00Z</dcterms:created>
  <dcterms:modified xsi:type="dcterms:W3CDTF">2018-05-25T12:24:00Z</dcterms:modified>
</cp:coreProperties>
</file>