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209" w:line="259" w:lineRule="auto"/>
        <w:ind w:left="0" w:right="21" w:firstLine="0"/>
        <w:jc w:val="center"/>
      </w:pPr>
      <w:r>
        <w:rPr>
          <w:rFonts w:ascii="Calibri" w:eastAsia="Calibri" w:hAnsi="Calibri" w:cs="Calibri"/>
          <w:sz w:val="18"/>
        </w:rPr>
        <w:t xml:space="preserve">INTERNAL </w:t>
      </w:r>
    </w:p>
    <w:p>
      <w:pPr>
        <w:spacing w:after="525" w:line="268" w:lineRule="auto"/>
        <w:ind w:left="0" w:right="784" w:firstLine="499"/>
        <w:rPr>
          <w:b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</wp:posOffset>
                </wp:positionH>
                <wp:positionV relativeFrom="paragraph">
                  <wp:posOffset>-38174</wp:posOffset>
                </wp:positionV>
                <wp:extent cx="457200" cy="697636"/>
                <wp:effectExtent l="0" t="0" r="0" b="0"/>
                <wp:wrapSquare wrapText="bothSides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697636"/>
                          <a:chOff x="0" y="0"/>
                          <a:chExt cx="457200" cy="697636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305" y="3536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05" y="5289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36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5" style="width:36pt;height:54.932pt;position:absolute;mso-position-horizontal-relative:text;mso-position-horizontal:absolute;margin-left:-0.0239944pt;mso-position-vertical-relative:text;margin-top:-3.00594pt;" coordsize="4572,6976">
                <v:rect id="Rectangle 18" style="position:absolute;width:506;height:2243;left:3;top:3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506;height:2243;left:3;top:5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217" style="position:absolute;width:4572;height:6362;left:0;top:0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Úrad práce, sociálnych vecí a rodiny Banská Štiavnica  Andreja        </w:t>
      </w:r>
      <w:bookmarkStart w:id="0" w:name="_GoBack"/>
      <w:bookmarkEnd w:id="0"/>
      <w:r>
        <w:rPr>
          <w:b/>
        </w:rPr>
        <w:t xml:space="preserve">Trúchleho Sytnianskeho 1180, Banská Štiavnica 969 01 </w:t>
      </w:r>
    </w:p>
    <w:p>
      <w:pPr>
        <w:ind w:left="-5"/>
      </w:pPr>
      <w:r>
        <w:t xml:space="preserve">číslo spisu: BS1/RSK/ZAM/2025/6951 </w:t>
      </w:r>
    </w:p>
    <w:p>
      <w:pPr>
        <w:ind w:left="-5"/>
      </w:pPr>
      <w:r>
        <w:t xml:space="preserve">miesto a dátum Banská Štiavnica, 22.07.2025 </w:t>
      </w:r>
    </w:p>
    <w:p>
      <w:pPr>
        <w:spacing w:after="265" w:line="259" w:lineRule="auto"/>
        <w:ind w:left="0" w:firstLine="0"/>
        <w:jc w:val="left"/>
      </w:pPr>
      <w:r>
        <w:t xml:space="preserve"> </w:t>
      </w:r>
    </w:p>
    <w:p>
      <w:pPr>
        <w:spacing w:after="257" w:line="259" w:lineRule="auto"/>
        <w:ind w:left="0" w:right="6" w:firstLine="0"/>
        <w:jc w:val="center"/>
      </w:pPr>
      <w:r>
        <w:rPr>
          <w:b/>
        </w:rPr>
        <w:t xml:space="preserve">V E R E J N Á  V Y H L Á Š K A </w:t>
      </w:r>
    </w:p>
    <w:p>
      <w:pPr>
        <w:ind w:left="226"/>
      </w:pPr>
      <w:r>
        <w:t xml:space="preserve">Oznámenie o uložení písomnosti v súlade s §26 zákona č. 71/1967 zb. o správnom konaní </w:t>
      </w:r>
    </w:p>
    <w:p>
      <w:pPr>
        <w:spacing w:after="67" w:line="259" w:lineRule="auto"/>
        <w:ind w:left="58" w:firstLine="0"/>
        <w:jc w:val="center"/>
      </w:pPr>
      <w:r>
        <w:t xml:space="preserve"> </w:t>
      </w:r>
    </w:p>
    <w:p>
      <w:pPr>
        <w:tabs>
          <w:tab w:val="center" w:pos="4862"/>
        </w:tabs>
        <w:spacing w:after="61"/>
        <w:ind w:left="-15" w:firstLine="0"/>
        <w:jc w:val="left"/>
      </w:pPr>
      <w:r>
        <w:t xml:space="preserve">Oznamujeme účastníkovi konania:  </w:t>
      </w:r>
      <w:r>
        <w:tab/>
        <w:t xml:space="preserve">Kunayová Barbora </w:t>
      </w:r>
    </w:p>
    <w:p>
      <w:pPr>
        <w:tabs>
          <w:tab w:val="center" w:pos="4552"/>
        </w:tabs>
        <w:spacing w:after="47"/>
        <w:ind w:left="-15" w:firstLine="0"/>
        <w:jc w:val="left"/>
      </w:pPr>
      <w:r>
        <w:t xml:space="preserve"> </w:t>
      </w:r>
      <w:r>
        <w:tab/>
        <w:t xml:space="preserve">Dolná Ves 1 </w:t>
      </w:r>
    </w:p>
    <w:p>
      <w:pPr>
        <w:tabs>
          <w:tab w:val="center" w:pos="4852"/>
        </w:tabs>
        <w:spacing w:after="29"/>
        <w:ind w:left="-15" w:firstLine="0"/>
        <w:jc w:val="left"/>
      </w:pPr>
      <w:r>
        <w:t xml:space="preserve"> </w:t>
      </w:r>
      <w:r>
        <w:tab/>
        <w:t xml:space="preserve">967 01  Dolná Ves </w:t>
      </w:r>
    </w:p>
    <w:p>
      <w:pPr>
        <w:spacing w:after="0" w:line="259" w:lineRule="auto"/>
        <w:ind w:left="3953" w:firstLine="0"/>
        <w:jc w:val="left"/>
      </w:pPr>
      <w:r>
        <w:t xml:space="preserve"> </w:t>
      </w:r>
    </w:p>
    <w:p>
      <w:pPr>
        <w:spacing w:after="253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že mu je adresovaná doporučená listová zásielka do vlastných rúk  a to rozhodnutie o vyradení z evidencie uchádzačov o zamestnanie vydaná úradom - </w:t>
      </w:r>
      <w:r>
        <w:rPr>
          <w:b/>
        </w:rPr>
        <w:t xml:space="preserve">Úrad práce, sociálnych vecí a rodiny Banská Štiavnica </w:t>
      </w:r>
      <w:r>
        <w:t xml:space="preserve">, </w:t>
      </w:r>
      <w:r>
        <w:rPr>
          <w:b/>
        </w:rPr>
        <w:t>Andreja Trúchleho Sytnianskeho 1180, Banská Štiavnica 969 01</w:t>
      </w:r>
      <w:r>
        <w:t xml:space="preserve"> (ďalej len „úrad“). </w:t>
      </w:r>
    </w:p>
    <w:p>
      <w:pPr>
        <w:spacing w:after="22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Z dôvodu nemožnosti doručenia písomnosti prostredníctvom poštového doručovateľa, doručuje sa písomnosť v zmysle § 26 zákona č. 71/1967 Zb. o správnom konaní v znení neskorších predpisov verejnou vyhláškou. </w:t>
      </w:r>
    </w:p>
    <w:p>
      <w:pPr>
        <w:spacing w:after="0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Číslo zásielky: BS1/RSK/ZAM/2025/6951, 2025/126166 </w:t>
      </w:r>
    </w:p>
    <w:p>
      <w:pPr>
        <w:spacing w:after="13" w:line="259" w:lineRule="auto"/>
        <w:ind w:left="0" w:firstLine="0"/>
        <w:jc w:val="left"/>
      </w:pPr>
      <w:r>
        <w:t xml:space="preserve"> </w:t>
      </w:r>
    </w:p>
    <w:p>
      <w:pPr>
        <w:ind w:left="-5"/>
      </w:pPr>
      <w:r>
        <w:t xml:space="preserve">Zásielku si môže adresát vyzdvihnúť v lehote 15 dní od zverejnenia tohto oznámenia na mieste: </w:t>
      </w:r>
    </w:p>
    <w:p>
      <w:pPr>
        <w:spacing w:after="0" w:line="268" w:lineRule="auto"/>
        <w:ind w:right="-15"/>
      </w:pPr>
      <w:r>
        <w:rPr>
          <w:b/>
        </w:rPr>
        <w:t xml:space="preserve">Úrad práce, sociálnych vecí a rodiny Banská Štiavnica, Referát správneho konania </w:t>
      </w:r>
      <w:r>
        <w:t xml:space="preserve">  kancelária č. 313-314 </w:t>
      </w:r>
      <w:r>
        <w:rPr>
          <w:b/>
        </w:rPr>
        <w:t xml:space="preserve">alebo na Pracovisku  úradu Kremnica, Dolná 95/58, 967 01  Kremnica u pani Bc. Miriam Rusinovej v úradných hodinách.  </w:t>
      </w:r>
    </w:p>
    <w:p>
      <w:pPr>
        <w:spacing w:after="2" w:line="259" w:lineRule="auto"/>
        <w:ind w:left="0" w:firstLine="0"/>
        <w:jc w:val="left"/>
      </w:pPr>
      <w:r>
        <w:rPr>
          <w:b/>
        </w:rPr>
        <w:t xml:space="preserve"> </w:t>
      </w:r>
    </w:p>
    <w:p>
      <w:pPr>
        <w:ind w:left="-5"/>
      </w:pPr>
      <w:r>
        <w:t xml:space="preserve">Ak si účastník konania uloženú písomnosť v tejto lehote neprevezme, bude </w:t>
      </w:r>
      <w:r>
        <w:rPr>
          <w:b/>
        </w:rPr>
        <w:t xml:space="preserve">Úrad práce, sociálnych vecí a rodiny Banská Štiavnica  </w:t>
      </w:r>
      <w:r>
        <w:t xml:space="preserve"> považovať posledný deň tejto lehoty za deň jej doručenia. </w:t>
      </w:r>
    </w:p>
    <w:p>
      <w:pPr>
        <w:spacing w:after="0" w:line="259" w:lineRule="auto"/>
        <w:ind w:left="58" w:firstLine="0"/>
        <w:jc w:val="center"/>
      </w:pPr>
      <w:r>
        <w:t xml:space="preserve"> </w:t>
      </w:r>
    </w:p>
    <w:p>
      <w:pPr>
        <w:spacing w:after="21" w:line="259" w:lineRule="auto"/>
        <w:ind w:left="0" w:firstLine="0"/>
        <w:jc w:val="left"/>
      </w:pPr>
      <w:r>
        <w:t xml:space="preserve"> </w:t>
      </w:r>
    </w:p>
    <w:p>
      <w:pPr>
        <w:tabs>
          <w:tab w:val="center" w:pos="6522"/>
        </w:tabs>
        <w:ind w:left="0" w:firstLine="0"/>
        <w:jc w:val="left"/>
      </w:pPr>
      <w:r>
        <w:t xml:space="preserve"> </w:t>
      </w:r>
      <w:r>
        <w:tab/>
        <w:t xml:space="preserve">Mgr. Viktória Majer </w:t>
      </w:r>
    </w:p>
    <w:p>
      <w:pPr>
        <w:spacing w:after="0" w:line="259" w:lineRule="auto"/>
        <w:ind w:left="2503" w:firstLine="0"/>
        <w:jc w:val="center"/>
      </w:pPr>
      <w:r>
        <w:t xml:space="preserve">                       riaditeľka úradu </w:t>
      </w:r>
    </w:p>
    <w:p>
      <w:pPr>
        <w:spacing w:after="0" w:line="259" w:lineRule="auto"/>
        <w:ind w:left="108" w:firstLine="0"/>
        <w:jc w:val="left"/>
      </w:pPr>
      <w:r>
        <w:t xml:space="preserve"> </w:t>
      </w:r>
      <w:r>
        <w:tab/>
        <w:t xml:space="preserve"> </w:t>
      </w:r>
    </w:p>
    <w:p>
      <w:pPr>
        <w:spacing w:after="0" w:line="259" w:lineRule="auto"/>
        <w:ind w:left="0" w:firstLine="0"/>
        <w:jc w:val="left"/>
      </w:pPr>
      <w:r>
        <w:t xml:space="preserve">Dátum zverejnenia oznámenia:  22.07.2025 </w:t>
      </w:r>
    </w:p>
    <w:p>
      <w:pPr>
        <w:ind w:left="-5"/>
      </w:pPr>
      <w:r>
        <w:t xml:space="preserve">Predpokladaný dátum zvesenia: 06.08.2025 </w:t>
      </w:r>
    </w:p>
    <w:sectPr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7B8AE-CEFB-4975-9DCD-C21A51EB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Berešová Alena</dc:creator>
  <cp:keywords/>
  <cp:lastModifiedBy>Havaldová Jana</cp:lastModifiedBy>
  <cp:revision>4</cp:revision>
  <cp:lastPrinted>2025-07-22T06:54:00Z</cp:lastPrinted>
  <dcterms:created xsi:type="dcterms:W3CDTF">2025-07-22T06:54:00Z</dcterms:created>
  <dcterms:modified xsi:type="dcterms:W3CDTF">2025-07-22T06:59:00Z</dcterms:modified>
</cp:coreProperties>
</file>