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174" w:rsidRPr="00E63174" w:rsidRDefault="00E63174" w:rsidP="00E6317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3174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1" locked="0" layoutInCell="1" allowOverlap="1" wp14:anchorId="033E574E" wp14:editId="09A80290">
            <wp:simplePos x="0" y="0"/>
            <wp:positionH relativeFrom="page">
              <wp:posOffset>1014730</wp:posOffset>
            </wp:positionH>
            <wp:positionV relativeFrom="margin">
              <wp:align>top</wp:align>
            </wp:positionV>
            <wp:extent cx="444500" cy="548640"/>
            <wp:effectExtent l="0" t="0" r="0" b="3810"/>
            <wp:wrapNone/>
            <wp:docPr id="2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63174">
        <w:rPr>
          <w:rFonts w:ascii="Times New Roman" w:eastAsia="Times New Roman" w:hAnsi="Times New Roman" w:cs="Times New Roman"/>
          <w:sz w:val="24"/>
          <w:szCs w:val="24"/>
          <w:lang w:eastAsia="sk-SK"/>
        </w:rPr>
        <w:t>ÚRAD PRÁCE, SOCIÁLNYCH VECÍ A RODINY  KOŠICE</w:t>
      </w:r>
    </w:p>
    <w:p w:rsidR="00E63174" w:rsidRPr="00E63174" w:rsidRDefault="00E63174" w:rsidP="00E6317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31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Odbor sociálnych vecí a rodiny </w:t>
      </w:r>
    </w:p>
    <w:p w:rsidR="00E63174" w:rsidRPr="00E63174" w:rsidRDefault="00E63174" w:rsidP="00E6317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31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Oddelenie sociálnoprávnej ochrany a sociálnej kurately</w:t>
      </w:r>
    </w:p>
    <w:p w:rsidR="00E63174" w:rsidRPr="00E63174" w:rsidRDefault="00E63174" w:rsidP="00E6317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31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Staničné námestie č. 9, 042 11 Košice</w:t>
      </w:r>
    </w:p>
    <w:p w:rsidR="00E63174" w:rsidRPr="00E63174" w:rsidRDefault="00E63174" w:rsidP="00E63174">
      <w:pPr>
        <w:pBdr>
          <w:bottom w:val="single" w:sz="4" w:space="1" w:color="auto"/>
        </w:pBdr>
        <w:spacing w:after="0" w:line="240" w:lineRule="auto"/>
        <w:jc w:val="center"/>
        <w:rPr>
          <w:rFonts w:ascii="Calibri" w:eastAsia="Times New Roman" w:hAnsi="Calibri" w:cs="Times New Roman"/>
          <w:lang w:eastAsia="sk-SK"/>
        </w:rPr>
      </w:pPr>
      <w:r w:rsidRPr="00E63174">
        <w:rPr>
          <w:rFonts w:ascii="Calibri" w:eastAsia="Times New Roman" w:hAnsi="Calibri" w:cs="Times New Roman"/>
          <w:b/>
          <w:i/>
          <w:lang w:eastAsia="sk-SK"/>
        </w:rPr>
        <w:t xml:space="preserve"> </w:t>
      </w:r>
    </w:p>
    <w:p w:rsidR="00896016" w:rsidRDefault="00896016" w:rsidP="008960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896016" w:rsidRDefault="00896016" w:rsidP="008960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896016" w:rsidRDefault="00896016" w:rsidP="0089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Plán vykonávania opatrení sociálnoprávnej ochrany detí</w:t>
      </w:r>
    </w:p>
    <w:p w:rsidR="00896016" w:rsidRDefault="00896016" w:rsidP="0089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 sociálnej kurately pre územný obvod Úradu práce, sociálnych vecí a rodiny </w:t>
      </w:r>
    </w:p>
    <w:p w:rsidR="00896016" w:rsidRDefault="00896016" w:rsidP="0089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Košice na rok 2022</w:t>
      </w:r>
    </w:p>
    <w:p w:rsidR="00896016" w:rsidRDefault="00896016" w:rsidP="00896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96016" w:rsidRDefault="00896016" w:rsidP="008960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Úrad práce, sociálnych vecí a rodiny Košice na základe schválenej priority  Ústredím práce, sociálnych vecí a rodiny Bratislava na rok 2022, vypracoval plán vykonávania opatrení podľa § 73 ods. 2 písm. e) bod 10 zákona číslo 305/2005 Z. z.  o sociálnoprávnej ochrane detí a o sociálnej kuratele a o zmene a doplnení niektorých zákonov v znení neskorších predpisov</w:t>
      </w:r>
      <w:r w:rsidR="00E631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 ďalej len ,, zákon č. 305/2005 </w:t>
      </w:r>
      <w:proofErr w:type="spellStart"/>
      <w:r w:rsidR="00E63174">
        <w:rPr>
          <w:rFonts w:ascii="Times New Roman" w:eastAsia="Times New Roman" w:hAnsi="Times New Roman" w:cs="Times New Roman"/>
          <w:sz w:val="24"/>
          <w:szCs w:val="24"/>
          <w:lang w:eastAsia="cs-CZ"/>
        </w:rPr>
        <w:t>Z.z</w:t>
      </w:r>
      <w:proofErr w:type="spellEnd"/>
      <w:r w:rsidR="00E63174">
        <w:rPr>
          <w:rFonts w:ascii="Times New Roman" w:eastAsia="Times New Roman" w:hAnsi="Times New Roman" w:cs="Times New Roman"/>
          <w:sz w:val="24"/>
          <w:szCs w:val="24"/>
          <w:lang w:eastAsia="cs-CZ"/>
        </w:rPr>
        <w:t>. “ 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896016" w:rsidRDefault="00896016" w:rsidP="008960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96016" w:rsidRDefault="00896016" w:rsidP="008960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Podrobné podmienky a postup schvaľovania projektov na zabezpečenie vykonávania opatrení a výzvy na podávanie projektov úrad zverejní na webovej stránke úradu do 30 dní po doručení rozpočtového opatrenia Ústredia práce, sociálnych vecí a rodiny Bratislava.   </w:t>
      </w:r>
    </w:p>
    <w:p w:rsidR="00896016" w:rsidRDefault="00896016" w:rsidP="008960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96016" w:rsidRPr="00E63174" w:rsidRDefault="00896016" w:rsidP="00E6317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E6317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Schválená priorita na rok 2022</w:t>
      </w:r>
      <w:r w:rsidR="00324D22" w:rsidRPr="00E6317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:</w:t>
      </w:r>
    </w:p>
    <w:p w:rsidR="00324D22" w:rsidRDefault="00324D22" w:rsidP="008960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3174" w:rsidRPr="005C6650" w:rsidRDefault="00324D22" w:rsidP="007D7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650">
        <w:rPr>
          <w:rFonts w:ascii="Times New Roman" w:hAnsi="Times New Roman" w:cs="Times New Roman"/>
          <w:b/>
          <w:sz w:val="24"/>
          <w:szCs w:val="24"/>
        </w:rPr>
        <w:t>Odborné metódy na prispôsobenie sa novej situácii v prirodzenom rodinnom prostredí alebo náhradnom rodinnom prostredí</w:t>
      </w:r>
    </w:p>
    <w:p w:rsidR="00DF2E81" w:rsidRPr="005C6650" w:rsidRDefault="00DF2E81" w:rsidP="007D7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24D22" w:rsidRPr="005C6650" w:rsidRDefault="00324D22" w:rsidP="007D7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650">
        <w:rPr>
          <w:rFonts w:ascii="Times New Roman" w:hAnsi="Times New Roman" w:cs="Times New Roman"/>
          <w:b/>
          <w:sz w:val="24"/>
          <w:szCs w:val="24"/>
        </w:rPr>
        <w:t>Odborné metódy na úpravu rodinných a sociálnych pomerov dieťaťa</w:t>
      </w:r>
    </w:p>
    <w:p w:rsidR="00896016" w:rsidRPr="005C6650" w:rsidRDefault="00896016" w:rsidP="007D739A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E63174" w:rsidRPr="005C6650" w:rsidRDefault="00E63174" w:rsidP="007D7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C6650">
        <w:rPr>
          <w:rFonts w:ascii="Times New Roman" w:hAnsi="Times New Roman" w:cs="Times New Roman"/>
          <w:b/>
          <w:sz w:val="24"/>
          <w:szCs w:val="24"/>
        </w:rPr>
        <w:t>Výchovný skupinový program alebo sociálny skupinový program vykonávaný ambulantnou formou, celodennou formou alebo pobytovou formou, za účasti rodičov alebo osôb, ktoré sa o dieťa osobne starajú</w:t>
      </w:r>
    </w:p>
    <w:p w:rsidR="00896016" w:rsidRPr="005C6650" w:rsidRDefault="00896016" w:rsidP="00E63174">
      <w:pPr>
        <w:spacing w:before="24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96016" w:rsidRDefault="00896016" w:rsidP="008960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96016" w:rsidRDefault="00DF2E81" w:rsidP="008960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Spôsob realizácie plánu zabezpečenia vykonávania opatrení SPODaSK</w:t>
      </w:r>
      <w:r w:rsidR="0089601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:</w:t>
      </w:r>
      <w:r w:rsidR="008960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DF2E81" w:rsidRDefault="00DF2E81" w:rsidP="008960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2E81" w:rsidRPr="005C6650" w:rsidRDefault="00DF2E81" w:rsidP="005C665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6650">
        <w:rPr>
          <w:rFonts w:ascii="Times New Roman" w:eastAsia="Times New Roman" w:hAnsi="Times New Roman" w:cs="Times New Roman"/>
          <w:sz w:val="24"/>
          <w:szCs w:val="24"/>
          <w:lang w:eastAsia="cs-CZ"/>
        </w:rPr>
        <w:t>vypracovanie a zverejnenie výziev pre akreditované subjekty a sociálnych pracovníkov vykonávajúcich samostatnú prax sociálneho pracovníka na podávanie projektov na zabezpečenie  plnenia priorít v oblasti SPODaSK na webovej stránke ÚPSVaR Košice</w:t>
      </w:r>
    </w:p>
    <w:p w:rsidR="00DF2E81" w:rsidRPr="005C6650" w:rsidRDefault="00DF2E81" w:rsidP="005C665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6650">
        <w:rPr>
          <w:rFonts w:ascii="Times New Roman" w:eastAsia="Times New Roman" w:hAnsi="Times New Roman" w:cs="Times New Roman"/>
          <w:sz w:val="24"/>
          <w:szCs w:val="24"/>
          <w:lang w:eastAsia="cs-CZ"/>
        </w:rPr>
        <w:t>T: Február - Marec 2022</w:t>
      </w:r>
    </w:p>
    <w:p w:rsidR="00DF2E81" w:rsidRDefault="00DF2E81" w:rsidP="00DF2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2E81" w:rsidRPr="005C6650" w:rsidRDefault="00DF2E81" w:rsidP="005C665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6650">
        <w:rPr>
          <w:rFonts w:ascii="Times New Roman" w:eastAsia="Times New Roman" w:hAnsi="Times New Roman" w:cs="Times New Roman"/>
          <w:sz w:val="24"/>
          <w:szCs w:val="24"/>
          <w:lang w:eastAsia="cs-CZ"/>
        </w:rPr>
        <w:t>posúdenie a výber projektov podaných akreditovanými subjektmi a sociálnymi</w:t>
      </w:r>
      <w:r w:rsidRPr="005C6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pracovník</w:t>
      </w:r>
      <w:r w:rsidRPr="005C6650">
        <w:rPr>
          <w:rFonts w:ascii="Times New Roman" w:eastAsia="Times New Roman" w:hAnsi="Times New Roman" w:cs="Times New Roman"/>
          <w:sz w:val="24"/>
          <w:szCs w:val="24"/>
          <w:lang w:eastAsia="cs-CZ"/>
        </w:rPr>
        <w:t>mi</w:t>
      </w:r>
      <w:r w:rsidRPr="005C6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vykonávajúci</w:t>
      </w:r>
      <w:r w:rsidRPr="005C6650">
        <w:rPr>
          <w:rFonts w:ascii="Times New Roman" w:eastAsia="Times New Roman" w:hAnsi="Times New Roman" w:cs="Times New Roman"/>
          <w:sz w:val="24"/>
          <w:szCs w:val="24"/>
          <w:lang w:eastAsia="cs-CZ"/>
        </w:rPr>
        <w:t>mi</w:t>
      </w:r>
      <w:r w:rsidRPr="005C6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samostatnú prax sociálneho pracovníka</w:t>
      </w:r>
      <w:r w:rsidRPr="005C6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príprava, vypracovanie a uzatvorenie zmlúv o poskytnutí finančného príspevku na zabezpečovanie priorít v roku 2022 v oblasti SPODaSK s úspešnými akreditovanými subjektmi, alebo </w:t>
      </w:r>
      <w:r w:rsidRPr="005C6650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sociálnymi pracovníkmi vykonávajúcimi samostatnú prax sociálneho pracovníka</w:t>
      </w:r>
      <w:r w:rsidRPr="005C6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</w:t>
      </w:r>
    </w:p>
    <w:p w:rsidR="005C6650" w:rsidRPr="005C6650" w:rsidRDefault="00DF2E81" w:rsidP="005C66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C665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C665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C665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C665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C665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C665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C665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C665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C665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C6650" w:rsidRPr="005C6650">
        <w:rPr>
          <w:rFonts w:ascii="Times New Roman" w:eastAsia="Times New Roman" w:hAnsi="Times New Roman" w:cs="Times New Roman"/>
          <w:sz w:val="24"/>
          <w:szCs w:val="24"/>
          <w:lang w:eastAsia="cs-CZ"/>
        </w:rPr>
        <w:t>T: Február - Marec 2022</w:t>
      </w:r>
    </w:p>
    <w:p w:rsidR="00DF2E81" w:rsidRDefault="00DF2E81" w:rsidP="00DF2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C6650" w:rsidRDefault="00896016" w:rsidP="005C6650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realizácia </w:t>
      </w:r>
      <w:r w:rsidR="005C6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priorít a ich vyhodnotenie </w:t>
      </w:r>
      <w:r w:rsidR="005C665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C665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C665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C665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C6650" w:rsidRPr="005C6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T: </w:t>
      </w:r>
      <w:r w:rsidR="005C6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Apríl </w:t>
      </w:r>
      <w:r w:rsidR="005C6650" w:rsidRPr="005C6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="005C6650">
        <w:rPr>
          <w:rFonts w:ascii="Times New Roman" w:eastAsia="Times New Roman" w:hAnsi="Times New Roman" w:cs="Times New Roman"/>
          <w:sz w:val="24"/>
          <w:szCs w:val="24"/>
          <w:lang w:eastAsia="cs-CZ"/>
        </w:rPr>
        <w:t>December</w:t>
      </w:r>
      <w:r w:rsidR="005C6650" w:rsidRPr="005C66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2022</w:t>
      </w:r>
    </w:p>
    <w:p w:rsidR="007D739A" w:rsidRDefault="007D739A" w:rsidP="007D739A">
      <w:pPr>
        <w:spacing w:after="0" w:line="240" w:lineRule="auto"/>
        <w:rPr>
          <w:rFonts w:ascii="Calibri" w:eastAsia="Calibri" w:hAnsi="Calibri" w:cs="Times New Roman"/>
          <w:color w:val="1F497D"/>
        </w:rPr>
      </w:pPr>
    </w:p>
    <w:p w:rsidR="007D739A" w:rsidRDefault="007D739A" w:rsidP="007D739A">
      <w:pPr>
        <w:spacing w:after="0" w:line="240" w:lineRule="auto"/>
        <w:ind w:left="4956"/>
        <w:rPr>
          <w:rFonts w:ascii="Calibri" w:eastAsia="Calibri" w:hAnsi="Calibri" w:cs="Times New Roman"/>
          <w:color w:val="1F497D"/>
        </w:rPr>
      </w:pPr>
    </w:p>
    <w:p w:rsidR="007D739A" w:rsidRDefault="007D739A" w:rsidP="007D739A">
      <w:pPr>
        <w:spacing w:after="0" w:line="240" w:lineRule="auto"/>
        <w:ind w:left="4956"/>
        <w:rPr>
          <w:rFonts w:ascii="Calibri" w:eastAsia="Calibri" w:hAnsi="Calibri" w:cs="Times New Roman"/>
          <w:b/>
        </w:rPr>
      </w:pPr>
    </w:p>
    <w:p w:rsidR="007D739A" w:rsidRDefault="007D739A" w:rsidP="007D739A">
      <w:pPr>
        <w:spacing w:after="0" w:line="240" w:lineRule="auto"/>
        <w:ind w:left="4956"/>
        <w:rPr>
          <w:rFonts w:ascii="Calibri" w:eastAsia="Calibri" w:hAnsi="Calibri" w:cs="Times New Roman"/>
          <w:b/>
        </w:rPr>
      </w:pPr>
    </w:p>
    <w:p w:rsidR="007D739A" w:rsidRPr="007D739A" w:rsidRDefault="007D739A" w:rsidP="007D739A">
      <w:pPr>
        <w:spacing w:after="0" w:line="240" w:lineRule="auto"/>
        <w:ind w:left="4956"/>
        <w:rPr>
          <w:rFonts w:ascii="Calibri" w:eastAsia="Calibri" w:hAnsi="Calibri" w:cs="Times New Roman"/>
          <w:b/>
        </w:rPr>
      </w:pPr>
      <w:r w:rsidRPr="007D739A">
        <w:rPr>
          <w:rFonts w:ascii="Calibri" w:eastAsia="Calibri" w:hAnsi="Calibri" w:cs="Times New Roman"/>
          <w:b/>
        </w:rPr>
        <w:t xml:space="preserve">Ing. Michal Michalov, MBA, LL.M, </w:t>
      </w:r>
      <w:proofErr w:type="spellStart"/>
      <w:r w:rsidRPr="007D739A">
        <w:rPr>
          <w:rFonts w:ascii="Calibri" w:eastAsia="Calibri" w:hAnsi="Calibri" w:cs="Times New Roman"/>
          <w:b/>
        </w:rPr>
        <w:t>MSc</w:t>
      </w:r>
      <w:proofErr w:type="spellEnd"/>
      <w:r w:rsidRPr="007D739A">
        <w:rPr>
          <w:rFonts w:ascii="Calibri" w:eastAsia="Calibri" w:hAnsi="Calibri" w:cs="Times New Roman"/>
          <w:b/>
        </w:rPr>
        <w:t>.</w:t>
      </w:r>
    </w:p>
    <w:p w:rsidR="007D739A" w:rsidRPr="007D739A" w:rsidRDefault="007D739A" w:rsidP="007D739A">
      <w:pPr>
        <w:spacing w:after="0" w:line="240" w:lineRule="auto"/>
        <w:rPr>
          <w:rFonts w:ascii="Calibri" w:eastAsia="Calibri" w:hAnsi="Calibri" w:cs="Times New Roman"/>
          <w:b/>
        </w:rPr>
      </w:pPr>
      <w:r w:rsidRPr="007D739A">
        <w:rPr>
          <w:rFonts w:ascii="Calibri" w:eastAsia="Calibri" w:hAnsi="Calibri" w:cs="Times New Roman"/>
          <w:b/>
        </w:rPr>
        <w:t>           </w:t>
      </w:r>
      <w:r w:rsidRPr="007D739A">
        <w:rPr>
          <w:rFonts w:ascii="Calibri" w:eastAsia="Calibri" w:hAnsi="Calibri" w:cs="Times New Roman"/>
          <w:b/>
        </w:rPr>
        <w:tab/>
      </w:r>
      <w:r w:rsidRPr="007D739A">
        <w:rPr>
          <w:rFonts w:ascii="Calibri" w:eastAsia="Calibri" w:hAnsi="Calibri" w:cs="Times New Roman"/>
          <w:b/>
        </w:rPr>
        <w:tab/>
      </w:r>
      <w:r w:rsidRPr="007D739A">
        <w:rPr>
          <w:rFonts w:ascii="Calibri" w:eastAsia="Calibri" w:hAnsi="Calibri" w:cs="Times New Roman"/>
          <w:b/>
        </w:rPr>
        <w:tab/>
      </w:r>
      <w:r w:rsidRPr="007D739A">
        <w:rPr>
          <w:rFonts w:ascii="Calibri" w:eastAsia="Calibri" w:hAnsi="Calibri" w:cs="Times New Roman"/>
          <w:b/>
        </w:rPr>
        <w:tab/>
      </w:r>
      <w:r w:rsidRPr="007D739A">
        <w:rPr>
          <w:rFonts w:ascii="Calibri" w:eastAsia="Calibri" w:hAnsi="Calibri" w:cs="Times New Roman"/>
          <w:b/>
        </w:rPr>
        <w:tab/>
      </w:r>
      <w:r w:rsidRPr="007D739A">
        <w:rPr>
          <w:rFonts w:ascii="Calibri" w:eastAsia="Calibri" w:hAnsi="Calibri" w:cs="Times New Roman"/>
          <w:b/>
        </w:rPr>
        <w:tab/>
      </w:r>
      <w:r w:rsidRPr="007D739A">
        <w:rPr>
          <w:rFonts w:ascii="Calibri" w:eastAsia="Calibri" w:hAnsi="Calibri" w:cs="Times New Roman"/>
          <w:b/>
        </w:rPr>
        <w:tab/>
      </w:r>
      <w:r w:rsidRPr="007D739A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>  r</w:t>
      </w:r>
      <w:r w:rsidRPr="007D739A">
        <w:rPr>
          <w:rFonts w:ascii="Calibri" w:eastAsia="Calibri" w:hAnsi="Calibri" w:cs="Times New Roman"/>
          <w:b/>
        </w:rPr>
        <w:t>iaditeľ úradu Košice</w:t>
      </w:r>
    </w:p>
    <w:sectPr w:rsidR="007D739A" w:rsidRPr="007D739A" w:rsidSect="007D739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A77" w:rsidRDefault="00E73A77" w:rsidP="00E63174">
      <w:pPr>
        <w:spacing w:after="0" w:line="240" w:lineRule="auto"/>
      </w:pPr>
      <w:r>
        <w:separator/>
      </w:r>
    </w:p>
  </w:endnote>
  <w:endnote w:type="continuationSeparator" w:id="0">
    <w:p w:rsidR="00E73A77" w:rsidRDefault="00E73A77" w:rsidP="00E63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A77" w:rsidRDefault="00E73A77" w:rsidP="00E63174">
      <w:pPr>
        <w:spacing w:after="0" w:line="240" w:lineRule="auto"/>
      </w:pPr>
      <w:r>
        <w:separator/>
      </w:r>
    </w:p>
  </w:footnote>
  <w:footnote w:type="continuationSeparator" w:id="0">
    <w:p w:rsidR="00E73A77" w:rsidRDefault="00E73A77" w:rsidP="00E63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5775E"/>
    <w:multiLevelType w:val="hybridMultilevel"/>
    <w:tmpl w:val="9DBA5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D6334"/>
    <w:multiLevelType w:val="hybridMultilevel"/>
    <w:tmpl w:val="E1DA1B0A"/>
    <w:lvl w:ilvl="0" w:tplc="B8D201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D5095"/>
    <w:multiLevelType w:val="hybridMultilevel"/>
    <w:tmpl w:val="B1046BE4"/>
    <w:lvl w:ilvl="0" w:tplc="818C77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068BF"/>
    <w:multiLevelType w:val="hybridMultilevel"/>
    <w:tmpl w:val="543A9842"/>
    <w:lvl w:ilvl="0" w:tplc="818C77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16"/>
    <w:rsid w:val="000B1804"/>
    <w:rsid w:val="00324D22"/>
    <w:rsid w:val="005C6650"/>
    <w:rsid w:val="007D739A"/>
    <w:rsid w:val="00896016"/>
    <w:rsid w:val="00DF2E81"/>
    <w:rsid w:val="00E63174"/>
    <w:rsid w:val="00E7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D1F3"/>
  <w15:chartTrackingRefBased/>
  <w15:docId w15:val="{FC24A331-C22D-4C0E-9B7D-9271986E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6016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9601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63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3174"/>
  </w:style>
  <w:style w:type="paragraph" w:styleId="Pta">
    <w:name w:val="footer"/>
    <w:basedOn w:val="Normlny"/>
    <w:link w:val="PtaChar"/>
    <w:uiPriority w:val="99"/>
    <w:unhideWhenUsed/>
    <w:rsid w:val="00E63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3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Hertelý Karol</dc:creator>
  <cp:keywords/>
  <dc:description/>
  <cp:lastModifiedBy>Hertelý Karol</cp:lastModifiedBy>
  <cp:revision>2</cp:revision>
  <dcterms:created xsi:type="dcterms:W3CDTF">2021-07-01T05:27:00Z</dcterms:created>
  <dcterms:modified xsi:type="dcterms:W3CDTF">2021-07-01T05:27:00Z</dcterms:modified>
</cp:coreProperties>
</file>