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22" w:rsidRDefault="003C3922" w:rsidP="003C3922">
      <w:pPr>
        <w:ind w:left="4248" w:right="-2" w:firstLine="708"/>
        <w:rPr>
          <w:rStyle w:val="Vrazn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7639DD7" wp14:editId="23AB2EBA">
            <wp:simplePos x="0" y="0"/>
            <wp:positionH relativeFrom="column">
              <wp:posOffset>-236855</wp:posOffset>
            </wp:positionH>
            <wp:positionV relativeFrom="paragraph">
              <wp:posOffset>7620</wp:posOffset>
            </wp:positionV>
            <wp:extent cx="2469515" cy="813435"/>
            <wp:effectExtent l="0" t="0" r="698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22E">
        <w:rPr>
          <w:rStyle w:val="Vrazn"/>
        </w:rPr>
        <w:t xml:space="preserve">Oddelenie sociálnoprávnej ochrany detí </w:t>
      </w:r>
      <w:r>
        <w:rPr>
          <w:rStyle w:val="Vrazn"/>
        </w:rPr>
        <w:t xml:space="preserve"> </w:t>
      </w:r>
    </w:p>
    <w:p w:rsidR="003C3922" w:rsidRPr="00C0722E" w:rsidRDefault="003C3922" w:rsidP="003C3922">
      <w:pPr>
        <w:ind w:left="4248" w:right="-2" w:firstLine="708"/>
        <w:rPr>
          <w:rStyle w:val="Vrazn"/>
        </w:rPr>
      </w:pPr>
      <w:r w:rsidRPr="00C0722E">
        <w:rPr>
          <w:rStyle w:val="Vrazn"/>
        </w:rPr>
        <w:t xml:space="preserve">a sociálnej kurately </w:t>
      </w:r>
    </w:p>
    <w:p w:rsidR="003C3922" w:rsidRDefault="003C3922" w:rsidP="003C3922">
      <w:pPr>
        <w:ind w:left="4248" w:right="851" w:firstLine="708"/>
        <w:rPr>
          <w:rStyle w:val="Vrazn"/>
        </w:rPr>
      </w:pPr>
      <w:r w:rsidRPr="00C0722E">
        <w:rPr>
          <w:rStyle w:val="Vrazn"/>
        </w:rPr>
        <w:t>Novomeského 4, Martin, 036 01</w:t>
      </w:r>
    </w:p>
    <w:p w:rsidR="003C3922" w:rsidRPr="00C0722E" w:rsidRDefault="003C3922" w:rsidP="003C3922">
      <w:pPr>
        <w:ind w:left="4248" w:right="851" w:firstLine="708"/>
        <w:rPr>
          <w:rStyle w:val="Vrazn"/>
        </w:rPr>
      </w:pPr>
    </w:p>
    <w:p w:rsidR="00001083" w:rsidRDefault="00001083" w:rsidP="00D920CB">
      <w:pPr>
        <w:jc w:val="both"/>
      </w:pPr>
      <w:r>
        <w:t>______________________________________________________________________</w:t>
      </w:r>
      <w:r w:rsidR="0004193C">
        <w:t>_</w:t>
      </w:r>
      <w:r>
        <w:t>____</w:t>
      </w:r>
    </w:p>
    <w:p w:rsidR="00B244AC" w:rsidRDefault="00B244AC" w:rsidP="00D920CB">
      <w:pPr>
        <w:jc w:val="both"/>
      </w:pPr>
    </w:p>
    <w:p w:rsidR="00146023" w:rsidRDefault="00034A26" w:rsidP="00D77AD2">
      <w:pPr>
        <w:jc w:val="center"/>
      </w:pPr>
      <w:r>
        <w:t xml:space="preserve">Úrad práce, sociálnych vecí a rodiny </w:t>
      </w:r>
      <w:r w:rsidR="00001083">
        <w:t xml:space="preserve">Martin </w:t>
      </w:r>
      <w:r w:rsidR="00BB70E4">
        <w:t>vypracoval</w:t>
      </w:r>
      <w:r w:rsidR="00D77AD2">
        <w:t xml:space="preserve"> a zverejňuje </w:t>
      </w:r>
      <w:r w:rsidR="00B244AC">
        <w:t xml:space="preserve">na základe </w:t>
      </w:r>
      <w:r w:rsidR="00D77AD2">
        <w:t xml:space="preserve"> </w:t>
      </w:r>
      <w:r w:rsidR="00BB70E4">
        <w:t xml:space="preserve">schválených </w:t>
      </w:r>
      <w:r w:rsidR="00D77AD2">
        <w:t xml:space="preserve">priorít </w:t>
      </w:r>
      <w:r>
        <w:t>Ústredím práce, sociálnych vecí a rodiny Bratislava</w:t>
      </w:r>
      <w:r w:rsidR="00BB70E4">
        <w:t xml:space="preserve"> </w:t>
      </w:r>
    </w:p>
    <w:p w:rsidR="00825E78" w:rsidRDefault="00825E78" w:rsidP="00D920CB">
      <w:pPr>
        <w:jc w:val="both"/>
        <w:rPr>
          <w:b/>
        </w:rPr>
      </w:pPr>
      <w:r>
        <w:rPr>
          <w:b/>
        </w:rPr>
        <w:t xml:space="preserve">                                                        </w:t>
      </w:r>
    </w:p>
    <w:p w:rsidR="006408BC" w:rsidRDefault="0063199D" w:rsidP="00D77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plán vykonávania opatrení na rok 20</w:t>
      </w:r>
      <w:r w:rsidR="001A0CB3">
        <w:rPr>
          <w:b/>
          <w:sz w:val="28"/>
          <w:szCs w:val="28"/>
        </w:rPr>
        <w:t>2</w:t>
      </w:r>
      <w:r w:rsidR="002F52F3">
        <w:rPr>
          <w:b/>
          <w:sz w:val="28"/>
          <w:szCs w:val="28"/>
        </w:rPr>
        <w:t>7</w:t>
      </w:r>
    </w:p>
    <w:p w:rsidR="00BD3748" w:rsidRDefault="00BD3748" w:rsidP="00001083">
      <w:pPr>
        <w:jc w:val="both"/>
        <w:rPr>
          <w:b/>
          <w:sz w:val="28"/>
          <w:szCs w:val="28"/>
        </w:rPr>
      </w:pPr>
    </w:p>
    <w:p w:rsidR="0063199D" w:rsidRDefault="0063199D" w:rsidP="00D77AD2">
      <w:pPr>
        <w:spacing w:line="240" w:lineRule="auto"/>
        <w:jc w:val="center"/>
      </w:pPr>
      <w:r w:rsidRPr="00D77AD2">
        <w:t xml:space="preserve">pre </w:t>
      </w:r>
      <w:r w:rsidR="00D77AD2">
        <w:t xml:space="preserve">svoj </w:t>
      </w:r>
      <w:r w:rsidRPr="00D77AD2">
        <w:t xml:space="preserve">územný obvod okresu </w:t>
      </w:r>
      <w:r w:rsidR="00001083" w:rsidRPr="00D77AD2">
        <w:t>Martin a</w:t>
      </w:r>
      <w:r w:rsidR="00D77AD2">
        <w:t xml:space="preserve"> okresu </w:t>
      </w:r>
      <w:r w:rsidR="00001083" w:rsidRPr="00D77AD2">
        <w:t>Turčianske Teplice</w:t>
      </w:r>
      <w:r w:rsidR="0004193C" w:rsidRPr="00D77AD2">
        <w:t>,</w:t>
      </w:r>
      <w:r w:rsidR="00001083">
        <w:rPr>
          <w:b/>
        </w:rPr>
        <w:t xml:space="preserve"> </w:t>
      </w:r>
      <w:r>
        <w:t>ktorého súčasťou sú aj podmienky a spôsob organizačného zabezpečenia vykonávania opatrení v</w:t>
      </w:r>
      <w:r w:rsidR="00001083">
        <w:t> </w:t>
      </w:r>
      <w:r>
        <w:t>oblasti</w:t>
      </w:r>
    </w:p>
    <w:p w:rsidR="0063199D" w:rsidRDefault="0063199D" w:rsidP="00001083">
      <w:pPr>
        <w:jc w:val="both"/>
      </w:pPr>
    </w:p>
    <w:p w:rsidR="0063199D" w:rsidRPr="00146023" w:rsidRDefault="0063199D" w:rsidP="00BD3748">
      <w:pPr>
        <w:jc w:val="center"/>
        <w:rPr>
          <w:b/>
          <w:sz w:val="28"/>
          <w:szCs w:val="28"/>
        </w:rPr>
      </w:pPr>
      <w:r w:rsidRPr="00146023">
        <w:rPr>
          <w:b/>
          <w:sz w:val="28"/>
          <w:szCs w:val="28"/>
        </w:rPr>
        <w:t>„</w:t>
      </w:r>
      <w:r w:rsidR="00D77AD2">
        <w:rPr>
          <w:b/>
          <w:sz w:val="28"/>
          <w:szCs w:val="28"/>
        </w:rPr>
        <w:t xml:space="preserve"> </w:t>
      </w:r>
      <w:r w:rsidRPr="00146023">
        <w:rPr>
          <w:b/>
          <w:sz w:val="28"/>
          <w:szCs w:val="28"/>
        </w:rPr>
        <w:t>opatrenia sociálnoprávnej ochrany detí a sociálnej kurately</w:t>
      </w:r>
      <w:r w:rsidR="00D77AD2">
        <w:rPr>
          <w:b/>
          <w:sz w:val="28"/>
          <w:szCs w:val="28"/>
        </w:rPr>
        <w:t xml:space="preserve"> </w:t>
      </w:r>
      <w:r w:rsidRPr="00146023">
        <w:rPr>
          <w:b/>
          <w:sz w:val="28"/>
          <w:szCs w:val="28"/>
        </w:rPr>
        <w:t>“</w:t>
      </w:r>
    </w:p>
    <w:p w:rsidR="0063199D" w:rsidRDefault="0063199D" w:rsidP="00001083">
      <w:pPr>
        <w:jc w:val="both"/>
        <w:rPr>
          <w:b/>
        </w:rPr>
      </w:pPr>
    </w:p>
    <w:p w:rsidR="00D544BC" w:rsidRDefault="001A16E8" w:rsidP="00AC2D0E">
      <w:pPr>
        <w:spacing w:line="240" w:lineRule="auto"/>
        <w:jc w:val="both"/>
      </w:pPr>
      <w:r>
        <w:t>v zmysle § 73</w:t>
      </w:r>
      <w:r w:rsidR="00D544BC">
        <w:t xml:space="preserve"> </w:t>
      </w:r>
      <w:r>
        <w:t xml:space="preserve">ods. </w:t>
      </w:r>
      <w:r w:rsidR="001A0CB3">
        <w:t>4 a 5</w:t>
      </w:r>
      <w:r>
        <w:t xml:space="preserve">  zákona č. 305/2005 Z. z. o sociálnoprávnej ochrane detí a</w:t>
      </w:r>
      <w:r w:rsidR="001A0CB3">
        <w:t xml:space="preserve"> o</w:t>
      </w:r>
      <w:r>
        <w:t> sociálnej kuratele a o zmene a doplnení  niektorých zákonov</w:t>
      </w:r>
      <w:r w:rsidR="00BD3748">
        <w:t xml:space="preserve"> v znení neskorších predpisov</w:t>
      </w:r>
      <w:r w:rsidR="001A0CB3">
        <w:t xml:space="preserve"> na </w:t>
      </w:r>
      <w:r w:rsidR="00BD3748">
        <w:t xml:space="preserve"> </w:t>
      </w:r>
      <w:r w:rsidR="001A0CB3">
        <w:t>kalendárny rok 202</w:t>
      </w:r>
      <w:r w:rsidR="002F52F3">
        <w:t>7</w:t>
      </w:r>
    </w:p>
    <w:p w:rsidR="00825E78" w:rsidRDefault="00825E78" w:rsidP="00F01319">
      <w:pPr>
        <w:rPr>
          <w:b/>
        </w:rPr>
      </w:pPr>
      <w:r>
        <w:rPr>
          <w:b/>
        </w:rPr>
        <w:t xml:space="preserve">                         </w:t>
      </w:r>
    </w:p>
    <w:p w:rsidR="00AC2D0E" w:rsidRPr="00D77AD2" w:rsidRDefault="00AC2D0E" w:rsidP="00AC2D0E">
      <w:pPr>
        <w:spacing w:after="240"/>
        <w:rPr>
          <w:b/>
          <w:u w:val="single"/>
        </w:rPr>
      </w:pPr>
      <w:r w:rsidRPr="00D77AD2">
        <w:rPr>
          <w:b/>
          <w:u w:val="single"/>
        </w:rPr>
        <w:t>Priorita  :</w:t>
      </w:r>
    </w:p>
    <w:p w:rsidR="00AC2D0E" w:rsidRPr="00AC2D0E" w:rsidRDefault="00AC2D0E" w:rsidP="00AC2D0E">
      <w:pPr>
        <w:spacing w:after="240"/>
        <w:jc w:val="both"/>
        <w:rPr>
          <w:i/>
        </w:rPr>
      </w:pPr>
      <w:r>
        <w:t xml:space="preserve"> „</w:t>
      </w:r>
      <w:r w:rsidRPr="00AC2D0E">
        <w:rPr>
          <w:b/>
          <w:i/>
        </w:rPr>
        <w:t>Zabezpečenie vykonania mediácie ako odbornej metódy na uľahčenie riešenia konfliktných situácii v rodine“</w:t>
      </w:r>
      <w:r>
        <w:t xml:space="preserve"> </w:t>
      </w:r>
      <w:r w:rsidRPr="00AC2D0E">
        <w:rPr>
          <w:i/>
        </w:rPr>
        <w:t xml:space="preserve">(§ 11 ods. 3 písm. a) zákona č. 305/2005 </w:t>
      </w:r>
      <w:proofErr w:type="spellStart"/>
      <w:r w:rsidRPr="00AC2D0E">
        <w:rPr>
          <w:i/>
        </w:rPr>
        <w:t>Z.z</w:t>
      </w:r>
      <w:proofErr w:type="spellEnd"/>
      <w:r w:rsidRPr="00AC2D0E">
        <w:rPr>
          <w:i/>
        </w:rPr>
        <w:t>. o sociálnoprávnej ochrane detí a o sociálnej kuratele a o zmene a doplnení niektorých zákonov v znení neskorších predpisov)</w:t>
      </w:r>
    </w:p>
    <w:p w:rsidR="00AC2D0E" w:rsidRDefault="00AC2D0E" w:rsidP="00F01319">
      <w:r w:rsidRPr="00AC2D0E">
        <w:rPr>
          <w:b/>
        </w:rPr>
        <w:t>Podmienky a spôsob organizačného zabezpečenia priority:</w:t>
      </w:r>
      <w:r>
        <w:t xml:space="preserve"> </w:t>
      </w:r>
    </w:p>
    <w:p w:rsidR="00AC2D0E" w:rsidRDefault="00AC2D0E" w:rsidP="003C3922">
      <w:pPr>
        <w:ind w:firstLine="708"/>
        <w:jc w:val="both"/>
      </w:pPr>
      <w:r>
        <w:t xml:space="preserve">Schválená priorita bude zabezpečená zapojením fyzickej osoby, ktorá ukončila odbornú akreditovanú prípravu </w:t>
      </w:r>
      <w:proofErr w:type="spellStart"/>
      <w:r>
        <w:t>medi</w:t>
      </w:r>
      <w:r w:rsidR="003C3922">
        <w:t>á</w:t>
      </w:r>
      <w:r>
        <w:t>tora</w:t>
      </w:r>
      <w:proofErr w:type="spellEnd"/>
      <w:r>
        <w:t xml:space="preserve"> v zmysle § 93 ods. 8 zákona č. 305/2005 </w:t>
      </w:r>
      <w:proofErr w:type="spellStart"/>
      <w:r>
        <w:t>Z.z</w:t>
      </w:r>
      <w:proofErr w:type="spellEnd"/>
      <w:r>
        <w:t>. o sociálnoprávnej ochrane detí a o sociálnej kuratele a o zmene a doplnení neskorších zákonov v znení neskorších predpisov, prostredníctvom verejného obstarávania, ktoré zabezpečí Ústredie práce, sociálnych vecí a rodiny Bratislava.</w:t>
      </w:r>
    </w:p>
    <w:p w:rsidR="00AC2D0E" w:rsidRDefault="00AC2D0E" w:rsidP="00F01319"/>
    <w:p w:rsidR="00AC2D0E" w:rsidRDefault="00AC2D0E" w:rsidP="00F01319">
      <w:r w:rsidRPr="00AC2D0E">
        <w:rPr>
          <w:b/>
        </w:rPr>
        <w:t>Cieľ opatrenia:</w:t>
      </w:r>
      <w:r>
        <w:t xml:space="preserve"> </w:t>
      </w:r>
    </w:p>
    <w:p w:rsidR="006826BB" w:rsidRDefault="00913A2A" w:rsidP="003C3922">
      <w:pPr>
        <w:ind w:firstLine="708"/>
        <w:jc w:val="both"/>
      </w:pPr>
      <w:r>
        <w:t>Odbornými metódami práce prostredníctvom mediácie</w:t>
      </w:r>
      <w:r w:rsidR="003C3922">
        <w:t>,</w:t>
      </w:r>
      <w:r>
        <w:t xml:space="preserve"> riešiť a zabezpečiť uľahčenie riešenia konfliktných situácií v rodine, narušené </w:t>
      </w:r>
      <w:r w:rsidR="003C3922">
        <w:t xml:space="preserve">vzájomné </w:t>
      </w:r>
      <w:r>
        <w:t>vzťahy rodičov, rodinné spory pred rozvodom, počas rozvodu a po rozvode manželstva v rodinách s maloletými deťmi</w:t>
      </w:r>
      <w:r w:rsidR="003C3922">
        <w:t xml:space="preserve"> a v rodinách,</w:t>
      </w:r>
      <w:r>
        <w:t xml:space="preserve"> v ktorých rodičia nemajú usporiadané práva a povinnosti k mal. deťom</w:t>
      </w:r>
      <w:r w:rsidR="006826BB">
        <w:t xml:space="preserve"> s osobitným zreteľom na najlepší záujem maloletých detí. </w:t>
      </w:r>
    </w:p>
    <w:p w:rsidR="006826BB" w:rsidRPr="006826BB" w:rsidRDefault="006826BB" w:rsidP="006826BB">
      <w:pPr>
        <w:jc w:val="both"/>
      </w:pPr>
      <w:r w:rsidRPr="006826BB">
        <w:rPr>
          <w:shd w:val="clear" w:color="auto" w:fill="FFFFFF"/>
        </w:rPr>
        <w:t>Cieľom mediácie je stabiliz</w:t>
      </w:r>
      <w:r w:rsidR="003C3922">
        <w:rPr>
          <w:shd w:val="clear" w:color="auto" w:fill="FFFFFF"/>
        </w:rPr>
        <w:t>ácia</w:t>
      </w:r>
      <w:r w:rsidRPr="006826BB">
        <w:rPr>
          <w:shd w:val="clear" w:color="auto" w:fill="FFFFFF"/>
        </w:rPr>
        <w:t xml:space="preserve"> vzájomn</w:t>
      </w:r>
      <w:r w:rsidR="003C3922">
        <w:rPr>
          <w:shd w:val="clear" w:color="auto" w:fill="FFFFFF"/>
        </w:rPr>
        <w:t xml:space="preserve">ého </w:t>
      </w:r>
      <w:r w:rsidRPr="006826BB">
        <w:rPr>
          <w:shd w:val="clear" w:color="auto" w:fill="FFFFFF"/>
        </w:rPr>
        <w:t>vzťah</w:t>
      </w:r>
      <w:r w:rsidR="003C3922">
        <w:rPr>
          <w:shd w:val="clear" w:color="auto" w:fill="FFFFFF"/>
        </w:rPr>
        <w:t>u</w:t>
      </w:r>
      <w:r w:rsidRPr="006826BB">
        <w:rPr>
          <w:shd w:val="clear" w:color="auto" w:fill="FFFFFF"/>
        </w:rPr>
        <w:t xml:space="preserve"> rodičov a</w:t>
      </w:r>
      <w:r w:rsidR="003C3922">
        <w:rPr>
          <w:shd w:val="clear" w:color="auto" w:fill="FFFFFF"/>
        </w:rPr>
        <w:t xml:space="preserve"> maloletých </w:t>
      </w:r>
      <w:r w:rsidRPr="006826BB">
        <w:rPr>
          <w:shd w:val="clear" w:color="auto" w:fill="FFFFFF"/>
        </w:rPr>
        <w:t>detí</w:t>
      </w:r>
      <w:r>
        <w:rPr>
          <w:shd w:val="clear" w:color="auto" w:fill="FFFFFF"/>
        </w:rPr>
        <w:t xml:space="preserve">, </w:t>
      </w:r>
      <w:r w:rsidRPr="006826BB">
        <w:rPr>
          <w:shd w:val="clear" w:color="auto" w:fill="FFFFFF"/>
        </w:rPr>
        <w:t>posiln</w:t>
      </w:r>
      <w:r w:rsidR="003C3922">
        <w:rPr>
          <w:shd w:val="clear" w:color="auto" w:fill="FFFFFF"/>
        </w:rPr>
        <w:t>enie</w:t>
      </w:r>
      <w:r w:rsidRPr="006826BB">
        <w:rPr>
          <w:shd w:val="clear" w:color="auto" w:fill="FFFFFF"/>
        </w:rPr>
        <w:t xml:space="preserve"> </w:t>
      </w:r>
      <w:r w:rsidR="003C3922">
        <w:rPr>
          <w:shd w:val="clear" w:color="auto" w:fill="FFFFFF"/>
        </w:rPr>
        <w:t xml:space="preserve">efektívnej </w:t>
      </w:r>
      <w:r w:rsidRPr="006826BB">
        <w:rPr>
          <w:shd w:val="clear" w:color="auto" w:fill="FFFFFF"/>
        </w:rPr>
        <w:t>komunikáci</w:t>
      </w:r>
      <w:r w:rsidR="003C3922">
        <w:rPr>
          <w:shd w:val="clear" w:color="auto" w:fill="FFFFFF"/>
        </w:rPr>
        <w:t>e</w:t>
      </w:r>
      <w:r w:rsidRPr="006826BB">
        <w:rPr>
          <w:shd w:val="clear" w:color="auto" w:fill="FFFFFF"/>
        </w:rPr>
        <w:t xml:space="preserve"> medzi rodičmi</w:t>
      </w:r>
      <w:r w:rsidR="009E731A">
        <w:rPr>
          <w:shd w:val="clear" w:color="auto" w:fill="FFFFFF"/>
        </w:rPr>
        <w:t xml:space="preserve">, </w:t>
      </w:r>
      <w:r w:rsidR="003C3922">
        <w:rPr>
          <w:shd w:val="clear" w:color="auto" w:fill="FFFFFF"/>
        </w:rPr>
        <w:t>podpora spoločnej starostlivosti</w:t>
      </w:r>
      <w:r w:rsidR="00704256">
        <w:rPr>
          <w:shd w:val="clear" w:color="auto" w:fill="FFFFFF"/>
        </w:rPr>
        <w:t xml:space="preserve"> a nekonfliktný priebeh styku dieťaťa s rodičmi tak, </w:t>
      </w:r>
      <w:r w:rsidR="009E731A">
        <w:rPr>
          <w:shd w:val="clear" w:color="auto" w:fill="FFFFFF"/>
        </w:rPr>
        <w:t>aby mal</w:t>
      </w:r>
      <w:r w:rsidR="00704256">
        <w:rPr>
          <w:shd w:val="clear" w:color="auto" w:fill="FFFFFF"/>
        </w:rPr>
        <w:t>oleté</w:t>
      </w:r>
      <w:r w:rsidRPr="006826BB">
        <w:rPr>
          <w:shd w:val="clear" w:color="auto" w:fill="FFFFFF"/>
        </w:rPr>
        <w:t xml:space="preserve"> deti boli čo najmenej vystavené </w:t>
      </w:r>
      <w:r w:rsidR="009E731A">
        <w:rPr>
          <w:shd w:val="clear" w:color="auto" w:fill="FFFFFF"/>
        </w:rPr>
        <w:t xml:space="preserve">rodičovským </w:t>
      </w:r>
      <w:r w:rsidR="00704256">
        <w:rPr>
          <w:shd w:val="clear" w:color="auto" w:fill="FFFFFF"/>
        </w:rPr>
        <w:t xml:space="preserve">sporom, </w:t>
      </w:r>
      <w:r w:rsidRPr="006826BB">
        <w:rPr>
          <w:shd w:val="clear" w:color="auto" w:fill="FFFFFF"/>
        </w:rPr>
        <w:t>konfliktom a hádkam.</w:t>
      </w:r>
      <w:r w:rsidR="00432319" w:rsidRPr="006826BB">
        <w:t xml:space="preserve"> </w:t>
      </w:r>
    </w:p>
    <w:p w:rsidR="006826BB" w:rsidRDefault="006826BB" w:rsidP="00432319"/>
    <w:p w:rsidR="00390034" w:rsidRDefault="00432319" w:rsidP="00704256">
      <w:pPr>
        <w:jc w:val="both"/>
        <w:rPr>
          <w:b/>
        </w:rPr>
      </w:pPr>
      <w:r w:rsidRPr="009E731A">
        <w:rPr>
          <w:b/>
        </w:rPr>
        <w:t>Cieľov</w:t>
      </w:r>
      <w:r w:rsidR="009E731A">
        <w:rPr>
          <w:b/>
        </w:rPr>
        <w:t xml:space="preserve">á </w:t>
      </w:r>
      <w:r w:rsidRPr="009E731A">
        <w:rPr>
          <w:b/>
        </w:rPr>
        <w:t>skupin</w:t>
      </w:r>
      <w:r w:rsidR="009E731A">
        <w:rPr>
          <w:b/>
        </w:rPr>
        <w:t>a</w:t>
      </w:r>
      <w:r w:rsidR="00390034">
        <w:rPr>
          <w:b/>
        </w:rPr>
        <w:t>:</w:t>
      </w:r>
    </w:p>
    <w:p w:rsidR="006570ED" w:rsidRDefault="00390034" w:rsidP="00390034">
      <w:pPr>
        <w:ind w:firstLine="708"/>
        <w:jc w:val="both"/>
      </w:pPr>
      <w:r>
        <w:t>R</w:t>
      </w:r>
      <w:r w:rsidR="009E731A" w:rsidRPr="009E731A">
        <w:t>odiny</w:t>
      </w:r>
      <w:r w:rsidR="00704256">
        <w:t xml:space="preserve"> s maloletými deťmi</w:t>
      </w:r>
      <w:r w:rsidR="009E731A" w:rsidRPr="009E731A">
        <w:t>, pre ktoré úrad vykonáva opatrenia sociálnoprávnej ochrany detí a sociálnej kurately</w:t>
      </w:r>
      <w:r w:rsidR="009E731A">
        <w:t xml:space="preserve"> a </w:t>
      </w:r>
      <w:r>
        <w:t>u</w:t>
      </w:r>
      <w:r w:rsidR="009E731A">
        <w:t> ktorých úrad identifikoval neschopnosť rodičov alebo osoby ktorá sa o dieťa osobne stará, riešiť konflikty v rodine.</w:t>
      </w:r>
    </w:p>
    <w:p w:rsidR="009E731A" w:rsidRDefault="009E731A" w:rsidP="006570ED"/>
    <w:p w:rsidR="006570ED" w:rsidRPr="006570ED" w:rsidRDefault="006570ED" w:rsidP="006570ED">
      <w:r>
        <w:rPr>
          <w:b/>
        </w:rPr>
        <w:t>Predpokladaný počet:</w:t>
      </w:r>
      <w:r w:rsidR="00390034">
        <w:rPr>
          <w:b/>
        </w:rPr>
        <w:t xml:space="preserve"> </w:t>
      </w:r>
      <w:r>
        <w:rPr>
          <w:b/>
        </w:rPr>
        <w:t xml:space="preserve"> </w:t>
      </w:r>
      <w:r>
        <w:t xml:space="preserve"> </w:t>
      </w:r>
      <w:r w:rsidR="002F52F3">
        <w:t>5</w:t>
      </w:r>
      <w:r>
        <w:t xml:space="preserve"> rodín s mal. deťmi</w:t>
      </w:r>
    </w:p>
    <w:p w:rsidR="00AC2D0E" w:rsidRDefault="00AC2D0E" w:rsidP="00F01319"/>
    <w:p w:rsidR="006570ED" w:rsidRDefault="00AC2D0E" w:rsidP="00390034">
      <w:pPr>
        <w:jc w:val="both"/>
      </w:pPr>
      <w:r w:rsidRPr="006570ED">
        <w:rPr>
          <w:b/>
        </w:rPr>
        <w:t>Miesto výkonu opatrenia:</w:t>
      </w:r>
      <w:r>
        <w:t xml:space="preserve"> prostred</w:t>
      </w:r>
      <w:r w:rsidR="006570ED">
        <w:t>ie</w:t>
      </w:r>
      <w:r>
        <w:t xml:space="preserve"> </w:t>
      </w:r>
      <w:r w:rsidR="00390034">
        <w:t>v zmysle</w:t>
      </w:r>
      <w:r>
        <w:t xml:space="preserve"> § 4 </w:t>
      </w:r>
      <w:r w:rsidR="006570ED" w:rsidRPr="006570ED">
        <w:t xml:space="preserve">zákona č. 305/2005 </w:t>
      </w:r>
      <w:proofErr w:type="spellStart"/>
      <w:r w:rsidR="006570ED" w:rsidRPr="006570ED">
        <w:t>Z.z</w:t>
      </w:r>
      <w:proofErr w:type="spellEnd"/>
      <w:r w:rsidR="006570ED" w:rsidRPr="006570ED">
        <w:t>. o sociálnoprávnej ochrane detí a o sociálnej kuratele a o zmene a doplnení niektorých zákonov v znení neskorších predpisov</w:t>
      </w:r>
    </w:p>
    <w:p w:rsidR="00A209E6" w:rsidRDefault="00A209E6" w:rsidP="006570ED">
      <w:pPr>
        <w:spacing w:after="240"/>
        <w:jc w:val="both"/>
      </w:pPr>
    </w:p>
    <w:p w:rsidR="00A209E6" w:rsidRDefault="00A209E6" w:rsidP="006570ED">
      <w:pPr>
        <w:spacing w:after="240"/>
        <w:jc w:val="both"/>
      </w:pPr>
      <w:r>
        <w:t xml:space="preserve">V Martine, dňa </w:t>
      </w:r>
      <w:r w:rsidR="00287981">
        <w:t>18</w:t>
      </w:r>
      <w:r>
        <w:t>.0</w:t>
      </w:r>
      <w:r w:rsidR="00287981">
        <w:t>5</w:t>
      </w:r>
      <w:r>
        <w:t>.202</w:t>
      </w:r>
      <w:r w:rsidR="00287981">
        <w:t>6</w:t>
      </w:r>
      <w:bookmarkStart w:id="0" w:name="_GoBack"/>
      <w:bookmarkEnd w:id="0"/>
      <w:r>
        <w:t>.</w:t>
      </w:r>
    </w:p>
    <w:p w:rsidR="00A209E6" w:rsidRDefault="00A209E6" w:rsidP="006570ED">
      <w:pPr>
        <w:spacing w:after="240"/>
        <w:jc w:val="both"/>
      </w:pPr>
    </w:p>
    <w:p w:rsidR="00704256" w:rsidRDefault="00704256" w:rsidP="00A209E6">
      <w:pPr>
        <w:jc w:val="both"/>
      </w:pPr>
    </w:p>
    <w:p w:rsidR="00A209E6" w:rsidRDefault="00A209E6" w:rsidP="00A209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AD2">
        <w:t xml:space="preserve">         </w:t>
      </w:r>
      <w:r>
        <w:t>Ing. Miroslav Blahušiak</w:t>
      </w:r>
    </w:p>
    <w:p w:rsidR="00704256" w:rsidRDefault="00A209E6" w:rsidP="00A209E6">
      <w:pPr>
        <w:jc w:val="both"/>
      </w:pPr>
      <w:r>
        <w:t xml:space="preserve">                                                                       </w:t>
      </w:r>
      <w:r w:rsidR="00704256">
        <w:t xml:space="preserve">                 </w:t>
      </w:r>
      <w:r>
        <w:t xml:space="preserve">riaditeľ </w:t>
      </w:r>
      <w:r w:rsidR="00C520EF">
        <w:t>úradu</w:t>
      </w:r>
    </w:p>
    <w:p w:rsidR="00A209E6" w:rsidRDefault="00704256" w:rsidP="00A209E6">
      <w:pPr>
        <w:jc w:val="both"/>
      </w:pPr>
      <w:r>
        <w:t xml:space="preserve">                                                               Ú</w:t>
      </w:r>
      <w:r w:rsidR="00950879">
        <w:t>rad</w:t>
      </w:r>
      <w:r>
        <w:t xml:space="preserve"> práce, sociálnych vecí a rodiny Martin</w:t>
      </w:r>
      <w:r w:rsidR="00A209E6">
        <w:t xml:space="preserve"> </w:t>
      </w:r>
    </w:p>
    <w:p w:rsidR="00A209E6" w:rsidRDefault="00A209E6" w:rsidP="00A209E6">
      <w:pPr>
        <w:jc w:val="both"/>
      </w:pPr>
      <w:r>
        <w:t xml:space="preserve">                                                                        </w:t>
      </w:r>
    </w:p>
    <w:p w:rsidR="006570ED" w:rsidRDefault="006570ED" w:rsidP="006570ED">
      <w:pPr>
        <w:spacing w:after="240"/>
        <w:jc w:val="both"/>
      </w:pPr>
    </w:p>
    <w:p w:rsidR="006570ED" w:rsidRDefault="006570ED" w:rsidP="006570ED">
      <w:pPr>
        <w:spacing w:after="240"/>
        <w:jc w:val="both"/>
      </w:pPr>
    </w:p>
    <w:p w:rsidR="006570ED" w:rsidRPr="006570ED" w:rsidRDefault="006570ED" w:rsidP="006570ED">
      <w:pPr>
        <w:spacing w:after="240"/>
        <w:jc w:val="both"/>
      </w:pPr>
    </w:p>
    <w:sectPr w:rsidR="006570ED" w:rsidRPr="006570ED" w:rsidSect="0067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61B2"/>
    <w:multiLevelType w:val="hybridMultilevel"/>
    <w:tmpl w:val="8130B4A6"/>
    <w:lvl w:ilvl="0" w:tplc="2BC0F0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24860"/>
    <w:multiLevelType w:val="hybridMultilevel"/>
    <w:tmpl w:val="8130B4A6"/>
    <w:lvl w:ilvl="0" w:tplc="2BC0F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C21"/>
    <w:multiLevelType w:val="hybridMultilevel"/>
    <w:tmpl w:val="F454BEB8"/>
    <w:lvl w:ilvl="0" w:tplc="041B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5"/>
    <w:rsid w:val="00001083"/>
    <w:rsid w:val="00034A26"/>
    <w:rsid w:val="0004193C"/>
    <w:rsid w:val="00074B0D"/>
    <w:rsid w:val="00080981"/>
    <w:rsid w:val="000F027C"/>
    <w:rsid w:val="00146023"/>
    <w:rsid w:val="0017537B"/>
    <w:rsid w:val="001A0CB3"/>
    <w:rsid w:val="001A16E8"/>
    <w:rsid w:val="001B31AF"/>
    <w:rsid w:val="0026024D"/>
    <w:rsid w:val="00287981"/>
    <w:rsid w:val="002E19C6"/>
    <w:rsid w:val="002F52F3"/>
    <w:rsid w:val="00390034"/>
    <w:rsid w:val="003A3802"/>
    <w:rsid w:val="003A5A59"/>
    <w:rsid w:val="003C3922"/>
    <w:rsid w:val="003E432D"/>
    <w:rsid w:val="00432319"/>
    <w:rsid w:val="00436543"/>
    <w:rsid w:val="00517B78"/>
    <w:rsid w:val="005A3105"/>
    <w:rsid w:val="006113BA"/>
    <w:rsid w:val="006306B6"/>
    <w:rsid w:val="0063199D"/>
    <w:rsid w:val="00632EBA"/>
    <w:rsid w:val="006408BC"/>
    <w:rsid w:val="0064448D"/>
    <w:rsid w:val="006570ED"/>
    <w:rsid w:val="006751EE"/>
    <w:rsid w:val="006826BB"/>
    <w:rsid w:val="00685D21"/>
    <w:rsid w:val="006A0DD4"/>
    <w:rsid w:val="006F3A9B"/>
    <w:rsid w:val="00704256"/>
    <w:rsid w:val="00710998"/>
    <w:rsid w:val="0075412D"/>
    <w:rsid w:val="00755E29"/>
    <w:rsid w:val="007B5C8C"/>
    <w:rsid w:val="007D2834"/>
    <w:rsid w:val="007E1866"/>
    <w:rsid w:val="007E56D6"/>
    <w:rsid w:val="00815C59"/>
    <w:rsid w:val="00825E78"/>
    <w:rsid w:val="00845C66"/>
    <w:rsid w:val="00874521"/>
    <w:rsid w:val="00892CCC"/>
    <w:rsid w:val="008D18D0"/>
    <w:rsid w:val="00913A2A"/>
    <w:rsid w:val="00930467"/>
    <w:rsid w:val="0094325D"/>
    <w:rsid w:val="00950879"/>
    <w:rsid w:val="00991A7B"/>
    <w:rsid w:val="009B51EA"/>
    <w:rsid w:val="009C60C5"/>
    <w:rsid w:val="009E6706"/>
    <w:rsid w:val="009E731A"/>
    <w:rsid w:val="00A209E6"/>
    <w:rsid w:val="00AC2D0E"/>
    <w:rsid w:val="00B244AC"/>
    <w:rsid w:val="00BB70E4"/>
    <w:rsid w:val="00BC2AAA"/>
    <w:rsid w:val="00BD3748"/>
    <w:rsid w:val="00BD63C4"/>
    <w:rsid w:val="00BE28F5"/>
    <w:rsid w:val="00C01C34"/>
    <w:rsid w:val="00C520EF"/>
    <w:rsid w:val="00CA2758"/>
    <w:rsid w:val="00CB2F9D"/>
    <w:rsid w:val="00D544BC"/>
    <w:rsid w:val="00D77AD2"/>
    <w:rsid w:val="00D920CB"/>
    <w:rsid w:val="00DB3BB5"/>
    <w:rsid w:val="00DE0FB6"/>
    <w:rsid w:val="00E044F3"/>
    <w:rsid w:val="00E31AF3"/>
    <w:rsid w:val="00E7069B"/>
    <w:rsid w:val="00EC4552"/>
    <w:rsid w:val="00F01319"/>
    <w:rsid w:val="00F13840"/>
    <w:rsid w:val="00F425DE"/>
    <w:rsid w:val="00F44868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074"/>
  <w15:docId w15:val="{CA4DA604-4DEC-49F9-B453-3003225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5E78"/>
    <w:pPr>
      <w:spacing w:line="276" w:lineRule="auto"/>
    </w:pPr>
    <w:rPr>
      <w:rFonts w:eastAsiaTheme="minorHAnsi"/>
      <w:szCs w:val="24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basedOn w:val="Normlny"/>
    <w:uiPriority w:val="34"/>
    <w:qFormat/>
    <w:rsid w:val="00825E7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C392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CCC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Fedorová Zdena</dc:creator>
  <cp:lastModifiedBy>Hoková Dagmar</cp:lastModifiedBy>
  <cp:revision>2</cp:revision>
  <cp:lastPrinted>2025-06-05T08:09:00Z</cp:lastPrinted>
  <dcterms:created xsi:type="dcterms:W3CDTF">2026-05-18T06:28:00Z</dcterms:created>
  <dcterms:modified xsi:type="dcterms:W3CDTF">2026-05-18T06:28:00Z</dcterms:modified>
</cp:coreProperties>
</file>