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A33CE8" w:rsidRDefault="00E32009" w:rsidP="00BD1914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CE8">
        <w:rPr>
          <w:rFonts w:ascii="Times New Roman" w:eastAsia="Times New Roman" w:hAnsi="Times New Roman" w:cs="Times New Roman"/>
          <w:b/>
          <w:sz w:val="28"/>
          <w:szCs w:val="28"/>
        </w:rPr>
        <w:t>ŽIADOSŤ</w:t>
      </w:r>
    </w:p>
    <w:p w:rsidR="00F91E8D" w:rsidRDefault="00E32009" w:rsidP="00A33CE8">
      <w:pPr>
        <w:ind w:right="-1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o poskytnutie </w:t>
      </w:r>
      <w:r w:rsidR="00B33CD7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jednorazovej </w:t>
      </w: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>dotácie na podporu humanitárnej pomoci</w:t>
      </w:r>
      <w:r w:rsidR="00AE222E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 pre fyzickú osobu</w:t>
      </w:r>
      <w:r w:rsidR="00653B2C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33CE8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podľa </w:t>
      </w:r>
      <w:r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§ 3</w:t>
      </w:r>
      <w:r w:rsidR="00CE325C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</w:t>
      </w:r>
      <w:r w:rsidR="000338EF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ods. 1 písm. </w:t>
      </w:r>
      <w:r w:rsidR="00B44A3E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</w:t>
      </w:r>
      <w:r w:rsidR="000338EF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)</w:t>
      </w: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 nariadenia vlády S</w:t>
      </w:r>
      <w:r w:rsidR="00AE222E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R č. 103/2020 Z. z. o niektorých opatreniach </w:t>
      </w:r>
      <w:r w:rsidR="00653B2C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v oblasti dotácií v </w:t>
      </w:r>
      <w:r w:rsidR="00AE222E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pôsobnosti Ministerstva práce, sociálnych vecí a rodiny SR v čase mimoriadnej situácie, núdzového stavu alebo výnimočného stavu vyhláseného v súvislosti s ochorením COVID-19 v znení </w:t>
      </w:r>
      <w:r w:rsidR="00C057B3" w:rsidRPr="00524E7E">
        <w:rPr>
          <w:rFonts w:ascii="Times New Roman" w:eastAsia="Times New Roman" w:hAnsi="Times New Roman" w:cs="Times New Roman"/>
          <w:b/>
          <w:sz w:val="22"/>
          <w:szCs w:val="22"/>
        </w:rPr>
        <w:t>neskorších predpisov</w:t>
      </w:r>
    </w:p>
    <w:p w:rsidR="00A33CE8" w:rsidRPr="00524E7E" w:rsidRDefault="00A33CE8" w:rsidP="00A33CE8">
      <w:pPr>
        <w:ind w:right="-1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Mriekatabuky"/>
        <w:tblW w:w="98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70"/>
        <w:gridCol w:w="2813"/>
        <w:gridCol w:w="984"/>
        <w:gridCol w:w="1688"/>
        <w:gridCol w:w="2393"/>
      </w:tblGrid>
      <w:tr w:rsidR="00E32009" w:rsidRPr="0019272E" w:rsidTr="0019272E">
        <w:trPr>
          <w:trHeight w:val="446"/>
        </w:trPr>
        <w:tc>
          <w:tcPr>
            <w:tcW w:w="9848" w:type="dxa"/>
            <w:gridSpan w:val="5"/>
            <w:shd w:val="clear" w:color="auto" w:fill="BFBFBF" w:themeFill="background1" w:themeFillShade="BF"/>
          </w:tcPr>
          <w:p w:rsidR="004879BA" w:rsidRPr="00A77466" w:rsidRDefault="007B721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Cs w:val="24"/>
              </w:rPr>
            </w:pPr>
            <w:r w:rsidRPr="00A77466">
              <w:rPr>
                <w:rFonts w:eastAsia="Times New Roman"/>
                <w:i/>
                <w:szCs w:val="24"/>
              </w:rPr>
              <w:tab/>
            </w:r>
            <w:r w:rsidR="004030A2" w:rsidRPr="00A77466">
              <w:rPr>
                <w:rFonts w:eastAsia="Times New Roman"/>
                <w:b/>
                <w:szCs w:val="24"/>
              </w:rPr>
              <w:t xml:space="preserve">ÚDAJE O FYZICKEJ </w:t>
            </w:r>
            <w:r w:rsidR="00E32009" w:rsidRPr="00A77466">
              <w:rPr>
                <w:rFonts w:eastAsia="Times New Roman"/>
                <w:b/>
                <w:szCs w:val="24"/>
              </w:rPr>
              <w:t>OSOBE</w:t>
            </w:r>
          </w:p>
        </w:tc>
      </w:tr>
      <w:tr w:rsidR="00E32009" w:rsidRPr="0019272E" w:rsidTr="0054487D">
        <w:trPr>
          <w:trHeight w:val="280"/>
        </w:trPr>
        <w:tc>
          <w:tcPr>
            <w:tcW w:w="1970" w:type="dxa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13" w:type="dxa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19272E" w:rsidTr="0054487D">
        <w:trPr>
          <w:trHeight w:val="316"/>
        </w:trPr>
        <w:tc>
          <w:tcPr>
            <w:tcW w:w="1970" w:type="dxa"/>
          </w:tcPr>
          <w:p w:rsidR="004879BA" w:rsidRPr="00A77466" w:rsidRDefault="0048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F5" w:rsidRPr="0019272E" w:rsidTr="0019272E">
        <w:trPr>
          <w:trHeight w:val="298"/>
        </w:trPr>
        <w:tc>
          <w:tcPr>
            <w:tcW w:w="1970" w:type="dxa"/>
            <w:shd w:val="clear" w:color="auto" w:fill="F2F2F2" w:themeFill="background1" w:themeFillShade="F2"/>
          </w:tcPr>
          <w:p w:rsidR="00521BF5" w:rsidRPr="00A77466" w:rsidRDefault="00521BF5" w:rsidP="00D806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878" w:type="dxa"/>
            <w:gridSpan w:val="4"/>
          </w:tcPr>
          <w:p w:rsidR="00521BF5" w:rsidRPr="00A77466" w:rsidRDefault="00521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E33" w:rsidRPr="0019272E" w:rsidTr="0054487D">
        <w:trPr>
          <w:trHeight w:val="298"/>
        </w:trPr>
        <w:tc>
          <w:tcPr>
            <w:tcW w:w="1970" w:type="dxa"/>
            <w:vMerge w:val="restart"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Adresa</w:t>
            </w:r>
          </w:p>
          <w:p w:rsidR="00C70932" w:rsidRPr="00A77466" w:rsidRDefault="00C70932" w:rsidP="00C709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(trvalého pobytu</w:t>
            </w:r>
            <w:r w:rsidR="00653B2C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prípadne</w:t>
            </w:r>
            <w:r w:rsidR="007B7F77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3B2C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prechodnéh</w:t>
            </w:r>
            <w:r w:rsidR="00CE325C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 pobytu</w:t>
            </w: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bottom"/>
          </w:tcPr>
          <w:p w:rsidR="00D01E33" w:rsidRPr="00A77466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Obec</w:t>
            </w:r>
            <w:r w:rsidR="009B101B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(mesto)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PSČ</w:t>
            </w:r>
          </w:p>
        </w:tc>
      </w:tr>
      <w:tr w:rsidR="00D01E33" w:rsidRPr="0019272E" w:rsidTr="0054487D">
        <w:trPr>
          <w:trHeight w:val="420"/>
        </w:trPr>
        <w:tc>
          <w:tcPr>
            <w:tcW w:w="1970" w:type="dxa"/>
            <w:vMerge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Align w:val="bottom"/>
          </w:tcPr>
          <w:p w:rsidR="00D01E33" w:rsidRPr="00A77466" w:rsidRDefault="00D01E33" w:rsidP="00D01E33">
            <w:pPr>
              <w:spacing w:line="24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932" w:rsidRPr="0019272E" w:rsidTr="0054487D">
        <w:trPr>
          <w:trHeight w:val="420"/>
        </w:trPr>
        <w:tc>
          <w:tcPr>
            <w:tcW w:w="1970" w:type="dxa"/>
            <w:shd w:val="clear" w:color="auto" w:fill="F2F2F2" w:themeFill="background1" w:themeFillShade="F2"/>
          </w:tcPr>
          <w:p w:rsidR="00C70932" w:rsidRPr="00A77466" w:rsidRDefault="00DE2765" w:rsidP="00DE2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Kontaktná adresa</w:t>
            </w:r>
            <w:r w:rsidR="00B451A6" w:rsidRPr="00A77466">
              <w:rPr>
                <w:rStyle w:val="Odkaznapoznmkupodiarou"/>
                <w:rFonts w:ascii="Times New Roman" w:eastAsia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2813" w:type="dxa"/>
            <w:vAlign w:val="bottom"/>
          </w:tcPr>
          <w:p w:rsidR="00C70932" w:rsidRPr="00A77466" w:rsidRDefault="00C70932" w:rsidP="00D01E33">
            <w:pPr>
              <w:spacing w:line="24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2"/>
          </w:tcPr>
          <w:p w:rsidR="00C70932" w:rsidRPr="00A77466" w:rsidRDefault="00C709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C70932" w:rsidRPr="00A77466" w:rsidRDefault="00C709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104" w:rsidRPr="0019272E" w:rsidTr="0054487D">
        <w:trPr>
          <w:trHeight w:val="526"/>
        </w:trPr>
        <w:tc>
          <w:tcPr>
            <w:tcW w:w="1970" w:type="dxa"/>
            <w:shd w:val="clear" w:color="auto" w:fill="F2F2F2" w:themeFill="background1" w:themeFillShade="F2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Tel. číslo </w:t>
            </w: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(s predvoľbou)</w:t>
            </w:r>
          </w:p>
        </w:tc>
        <w:tc>
          <w:tcPr>
            <w:tcW w:w="2813" w:type="dxa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081" w:type="dxa"/>
            <w:gridSpan w:val="2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104" w:rsidRPr="0019272E" w:rsidTr="0054487D">
        <w:trPr>
          <w:trHeight w:val="526"/>
        </w:trPr>
        <w:tc>
          <w:tcPr>
            <w:tcW w:w="4783" w:type="dxa"/>
            <w:gridSpan w:val="2"/>
            <w:shd w:val="clear" w:color="auto" w:fill="F2F2F2" w:themeFill="background1" w:themeFillShade="F2"/>
          </w:tcPr>
          <w:p w:rsidR="00D30004" w:rsidRPr="00A77466" w:rsidRDefault="00A31104" w:rsidP="00811A0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IBAN </w:t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(uviesť IBAN účtu, ktorého je žiadateľ vlastníkom/disponentom)</w:t>
            </w:r>
            <w:r w:rsidR="00B451A6" w:rsidRPr="00A77466">
              <w:rPr>
                <w:rStyle w:val="Odkaznapoznmkupodiarou"/>
                <w:rFonts w:ascii="Times New Roman" w:eastAsia="Times New Roman" w:hAnsi="Times New Roman" w:cs="Times New Roman"/>
                <w:sz w:val="22"/>
                <w:szCs w:val="22"/>
              </w:rPr>
              <w:footnoteReference w:id="2"/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065" w:type="dxa"/>
            <w:gridSpan w:val="3"/>
          </w:tcPr>
          <w:p w:rsidR="00A31104" w:rsidRPr="00A77466" w:rsidRDefault="00A31104" w:rsidP="00811A06">
            <w:pPr>
              <w:spacing w:line="233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1104" w:rsidRPr="0019272E" w:rsidTr="0019272E">
        <w:trPr>
          <w:trHeight w:val="561"/>
        </w:trPr>
        <w:tc>
          <w:tcPr>
            <w:tcW w:w="9848" w:type="dxa"/>
            <w:gridSpan w:val="5"/>
            <w:shd w:val="clear" w:color="auto" w:fill="BFBFBF" w:themeFill="background1" w:themeFillShade="BF"/>
          </w:tcPr>
          <w:p w:rsidR="00A31104" w:rsidRPr="00A77466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Cs w:val="24"/>
              </w:rPr>
            </w:pPr>
            <w:r w:rsidRPr="00A77466">
              <w:rPr>
                <w:rFonts w:eastAsia="Times New Roman"/>
                <w:b/>
                <w:szCs w:val="24"/>
              </w:rPr>
              <w:t>ČESTNÉ VYHLÁSENIE</w:t>
            </w:r>
          </w:p>
        </w:tc>
      </w:tr>
      <w:tr w:rsidR="00A31104" w:rsidRPr="0019272E" w:rsidTr="0019272E">
        <w:trPr>
          <w:trHeight w:val="1738"/>
        </w:trPr>
        <w:tc>
          <w:tcPr>
            <w:tcW w:w="9848" w:type="dxa"/>
            <w:gridSpan w:val="5"/>
            <w:shd w:val="clear" w:color="auto" w:fill="BFBFBF" w:themeFill="background1" w:themeFillShade="BF"/>
          </w:tcPr>
          <w:p w:rsidR="00F35CA3" w:rsidRPr="00524E7E" w:rsidRDefault="00A31104" w:rsidP="00A774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>Svojím podpisom potvrdzujem,</w:t>
            </w:r>
            <w:r w:rsidR="00DE62BC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3B46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>že</w:t>
            </w:r>
            <w:r w:rsidR="000338EF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som </w:t>
            </w:r>
            <w:r w:rsidR="00B44A3E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 máji 2022 nebol/a poberateľom starobného dôchodku, predčasného starobného dôchodku, invalidného dôchodku, vdovského dôchodku, vdoveckého dôchodku, výsluhového dôchodku, invalidného výsluhového dôchodku, vdovského výsluhového dôchodku, vdoveckého výsluhového dôchodku alebo obdobnej dávky zo zahraničia a nevykonávam činnosť, ktorá zakladá nárok na príjem zo závislej činnosti, z podnikania alebo z inej samostatnej zárobkovej činnosti. </w:t>
            </w:r>
          </w:p>
        </w:tc>
      </w:tr>
      <w:tr w:rsidR="00A31104" w:rsidRPr="0019272E" w:rsidTr="0019272E">
        <w:trPr>
          <w:trHeight w:val="579"/>
        </w:trPr>
        <w:tc>
          <w:tcPr>
            <w:tcW w:w="9848" w:type="dxa"/>
            <w:gridSpan w:val="5"/>
            <w:shd w:val="clear" w:color="auto" w:fill="F2F2F2" w:themeFill="background1" w:themeFillShade="F2"/>
          </w:tcPr>
          <w:p w:rsidR="00A31104" w:rsidRPr="0019272E" w:rsidRDefault="00A31104" w:rsidP="0054487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44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OCHRANA</w:t>
            </w:r>
            <w:r w:rsidRPr="0019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OSOBNÝCH ÚDAJOV</w:t>
            </w:r>
          </w:p>
        </w:tc>
      </w:tr>
      <w:tr w:rsidR="00A31104" w:rsidRPr="0019272E" w:rsidTr="0019272E">
        <w:trPr>
          <w:trHeight w:val="1562"/>
        </w:trPr>
        <w:tc>
          <w:tcPr>
            <w:tcW w:w="9848" w:type="dxa"/>
            <w:gridSpan w:val="5"/>
          </w:tcPr>
          <w:p w:rsidR="00A31104" w:rsidRPr="00101BAA" w:rsidRDefault="00A31104" w:rsidP="00A77466">
            <w:pPr>
              <w:spacing w:before="120" w:after="120" w:line="23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Osobné údaje, ktoré sú nesprávne</w:t>
            </w:r>
            <w:r w:rsidR="00104F13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z hľadiska účelu, na ktorý sa spracúvajú, sa bezodkladne vymažú alebo opravia.</w:t>
            </w:r>
            <w:r w:rsidR="00DE62BC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 prípade akýchkoľvek nejasností, problémov, otázok, ktoré súvisia s ochranou osobných údajov sa môžete obrátiť na mailovú adresu</w:t>
            </w:r>
            <w:r w:rsidR="0054487D"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9" w:history="1">
              <w:r w:rsidR="0054487D" w:rsidRPr="00101BA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ochranaosobnychudajov@upsvr.gov.sk</w:t>
              </w:r>
            </w:hyperlink>
            <w:r w:rsidR="0054487D"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Týmto zároveň vyjadrujem súhlas s</w:t>
            </w:r>
            <w:r w:rsidR="00A33C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použitím a 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spracovaním osobných údajov na účely poskytnutia dotácie.</w:t>
            </w:r>
            <w:r w:rsidR="0054487D"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31104" w:rsidRPr="0019272E" w:rsidTr="0019272E">
        <w:trPr>
          <w:trHeight w:val="579"/>
        </w:trPr>
        <w:tc>
          <w:tcPr>
            <w:tcW w:w="9848" w:type="dxa"/>
            <w:gridSpan w:val="5"/>
            <w:shd w:val="clear" w:color="auto" w:fill="F2F2F2" w:themeFill="background1" w:themeFillShade="F2"/>
          </w:tcPr>
          <w:p w:rsidR="00A31104" w:rsidRPr="0019272E" w:rsidRDefault="00A31104" w:rsidP="0002358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POUČENIE</w:t>
            </w:r>
          </w:p>
        </w:tc>
      </w:tr>
      <w:tr w:rsidR="00A31104" w:rsidRPr="0019272E" w:rsidTr="00A77466">
        <w:trPr>
          <w:trHeight w:val="699"/>
        </w:trPr>
        <w:tc>
          <w:tcPr>
            <w:tcW w:w="9848" w:type="dxa"/>
            <w:gridSpan w:val="5"/>
          </w:tcPr>
          <w:p w:rsidR="00A31104" w:rsidRPr="0021741B" w:rsidRDefault="00A31104" w:rsidP="00221A67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Potvrdzujem správnosť a pravdivosť údajov uvedených v tejto žiadosti. Som si vedomý/á právnych dôsledkov nepravdivého vyhlásenia o skutočnostiach</w:t>
            </w:r>
            <w:r w:rsidR="00DE62BC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378AC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uvedených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101BAA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tejto žiadosti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v prípade preukázania nepravdivosti údajov uvedených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 tejto žiadosti, 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 úrad práce, sociálnych vecí a rodiny </w:t>
            </w:r>
            <w:r w:rsid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oprávnený 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odo mňa požadovať vrátenie poskytnutej dotácie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Podľa</w:t>
            </w:r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§ 3 ods. 8 nariadenia</w:t>
            </w:r>
            <w:r w:rsidR="00101BAA">
              <w:t xml:space="preserve"> </w:t>
            </w:r>
            <w:r w:rsidR="00101BAA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vlády SR č. 103/2020 Z. z.</w:t>
            </w:r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fyzická osoba je povinná vrátiť dotáciu poskytnutú neprávom. Nárok na vrátenie neprávom poskytnutej </w:t>
            </w:r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dotácie zaniká uplynutím troch rokov odo dňa, keď úrad túto skutočnosť zistil, najneskôr uplynutím desiatich rokov od posledného dňa kalendárneho mesiaca, za ktorý sa </w:t>
            </w:r>
            <w:bookmarkStart w:id="0" w:name="_GoBack"/>
            <w:bookmarkEnd w:id="0"/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>dotácia poskytla.</w:t>
            </w:r>
          </w:p>
        </w:tc>
      </w:tr>
    </w:tbl>
    <w:p w:rsidR="0019272E" w:rsidRPr="0019272E" w:rsidRDefault="0019272E">
      <w:pPr>
        <w:rPr>
          <w:rFonts w:ascii="Times New Roman" w:hAnsi="Times New Roman" w:cs="Times New Roman"/>
          <w:sz w:val="24"/>
          <w:szCs w:val="24"/>
        </w:rPr>
      </w:pPr>
    </w:p>
    <w:p w:rsidR="00653B2C" w:rsidRPr="0019272E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72E" w:rsidRPr="0019272E" w:rsidRDefault="0019272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72E" w:rsidRPr="0019272E" w:rsidRDefault="002E12B2" w:rsidP="00675E85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  <w:r w:rsidRPr="0019272E">
        <w:rPr>
          <w:rFonts w:ascii="Times New Roman" w:eastAsia="Times New Roman" w:hAnsi="Times New Roman" w:cs="Times New Roman"/>
          <w:b/>
          <w:sz w:val="24"/>
          <w:szCs w:val="24"/>
        </w:rPr>
        <w:t xml:space="preserve">Dátum: </w:t>
      </w:r>
      <w:r w:rsidRPr="001927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="00195C6D" w:rsidRPr="0019272E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1927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3B2C" w:rsidRPr="001927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9272E" w:rsidRPr="001927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E85" w:rsidRPr="0019272E">
        <w:rPr>
          <w:rFonts w:ascii="Times New Roman" w:hAnsi="Times New Roman" w:cs="Times New Roman"/>
          <w:b/>
          <w:sz w:val="24"/>
          <w:szCs w:val="24"/>
        </w:rPr>
        <w:t>P</w:t>
      </w:r>
      <w:r w:rsidRPr="0019272E">
        <w:rPr>
          <w:rFonts w:ascii="Times New Roman" w:hAnsi="Times New Roman" w:cs="Times New Roman"/>
          <w:b/>
          <w:sz w:val="24"/>
          <w:szCs w:val="24"/>
        </w:rPr>
        <w:t xml:space="preserve">odpis žiadateľa: </w:t>
      </w:r>
    </w:p>
    <w:p w:rsidR="0019272E" w:rsidRPr="0019272E" w:rsidRDefault="0019272E" w:rsidP="00675E85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2E12B2" w:rsidRPr="0019272E" w:rsidRDefault="0019272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927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E12B2" w:rsidRPr="0019272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675E85" w:rsidRPr="0019272E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19272E" w:rsidRPr="0019272E" w:rsidRDefault="0019272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272E" w:rsidRPr="0019272E" w:rsidRDefault="0019272E" w:rsidP="00675E85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D96CB2" w:rsidRPr="00A77466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466">
        <w:rPr>
          <w:rFonts w:ascii="Times New Roman" w:eastAsia="Times New Roman" w:hAnsi="Times New Roman" w:cs="Times New Roman"/>
          <w:b/>
          <w:sz w:val="22"/>
          <w:szCs w:val="22"/>
        </w:rPr>
        <w:t>Upozorňujeme žiadateľov, že v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prípade neúpln</w:t>
      </w:r>
      <w:r w:rsidR="00032A83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ej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žiadost</w:t>
      </w:r>
      <w:r w:rsidR="00032A83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o dotáciu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(neuvedenie </w:t>
      </w:r>
      <w:r w:rsidR="00032A83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požadovaných 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údajov</w:t>
      </w:r>
      <w:r w:rsidR="00202F6E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32A83" w:rsidRPr="00A77466">
        <w:rPr>
          <w:rFonts w:ascii="Times New Roman" w:hAnsi="Times New Roman" w:cs="Times New Roman"/>
          <w:b/>
          <w:sz w:val="22"/>
          <w:szCs w:val="22"/>
          <w:lang w:eastAsia="en-US"/>
        </w:rPr>
        <w:t>a</w:t>
      </w:r>
      <w:r w:rsidR="00A77466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skutočností</w:t>
      </w:r>
      <w:r w:rsidRPr="00A77466">
        <w:rPr>
          <w:rFonts w:ascii="Times New Roman" w:hAnsi="Times New Roman" w:cs="Times New Roman"/>
          <w:b/>
          <w:sz w:val="22"/>
          <w:szCs w:val="22"/>
          <w:lang w:eastAsia="en-US"/>
        </w:rPr>
        <w:t>), úrad o predloženej žiadosti nebude ďalej konať a informuje žiadateľa o neschválení žiadosti</w:t>
      </w:r>
      <w:r w:rsidR="00CF3271" w:rsidRPr="00A77466">
        <w:rPr>
          <w:rFonts w:ascii="Times New Roman" w:hAnsi="Times New Roman" w:cs="Times New Roman"/>
          <w:sz w:val="22"/>
          <w:szCs w:val="22"/>
        </w:rPr>
        <w:t>)</w:t>
      </w:r>
      <w:r w:rsidR="00A77466" w:rsidRPr="00A77466">
        <w:rPr>
          <w:rFonts w:ascii="Times New Roman" w:hAnsi="Times New Roman" w:cs="Times New Roman"/>
          <w:sz w:val="22"/>
          <w:szCs w:val="22"/>
        </w:rPr>
        <w:t>.</w:t>
      </w:r>
    </w:p>
    <w:sectPr w:rsidR="00D96CB2" w:rsidRPr="00A77466" w:rsidSect="00A77466"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F5" w:rsidRDefault="00A621F5" w:rsidP="00344076">
      <w:r>
        <w:separator/>
      </w:r>
    </w:p>
  </w:endnote>
  <w:endnote w:type="continuationSeparator" w:id="0">
    <w:p w:rsidR="00A621F5" w:rsidRDefault="00A621F5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F5" w:rsidRDefault="00A621F5" w:rsidP="00344076">
      <w:r>
        <w:separator/>
      </w:r>
    </w:p>
  </w:footnote>
  <w:footnote w:type="continuationSeparator" w:id="0">
    <w:p w:rsidR="00A621F5" w:rsidRDefault="00A621F5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Pr="007A2991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ritne vyplácaná na bankové účty. </w:t>
      </w:r>
      <w:r w:rsidR="0054487D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</w:t>
      </w:r>
      <w:r w:rsidR="0054487D">
        <w:rPr>
          <w:rFonts w:ascii="Times New Roman" w:hAnsi="Times New Roman" w:cs="Times New Roman"/>
          <w:sz w:val="18"/>
          <w:szCs w:val="18"/>
        </w:rPr>
        <w:t xml:space="preserve"> je možné </w:t>
      </w:r>
      <w:r w:rsidR="00627D4F" w:rsidRPr="007A2991">
        <w:rPr>
          <w:rFonts w:ascii="Times New Roman" w:hAnsi="Times New Roman" w:cs="Times New Roman"/>
          <w:sz w:val="18"/>
          <w:szCs w:val="18"/>
        </w:rPr>
        <w:t>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9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4"/>
  </w:num>
  <w:num w:numId="5">
    <w:abstractNumId w:val="9"/>
  </w:num>
  <w:num w:numId="6">
    <w:abstractNumId w:val="6"/>
  </w:num>
  <w:num w:numId="7">
    <w:abstractNumId w:val="18"/>
  </w:num>
  <w:num w:numId="8">
    <w:abstractNumId w:val="3"/>
  </w:num>
  <w:num w:numId="9">
    <w:abstractNumId w:val="29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13"/>
  </w:num>
  <w:num w:numId="17">
    <w:abstractNumId w:val="28"/>
  </w:num>
  <w:num w:numId="18">
    <w:abstractNumId w:val="25"/>
  </w:num>
  <w:num w:numId="19">
    <w:abstractNumId w:val="23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1BAA"/>
    <w:rsid w:val="001035F3"/>
    <w:rsid w:val="00104F1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27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1741B"/>
    <w:rsid w:val="00220ECA"/>
    <w:rsid w:val="00221A67"/>
    <w:rsid w:val="00230032"/>
    <w:rsid w:val="00231C80"/>
    <w:rsid w:val="00237F6E"/>
    <w:rsid w:val="00254470"/>
    <w:rsid w:val="0025469E"/>
    <w:rsid w:val="002579AA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3657"/>
    <w:rsid w:val="00354F15"/>
    <w:rsid w:val="00363ECA"/>
    <w:rsid w:val="00365070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2EE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4E7E"/>
    <w:rsid w:val="00525B85"/>
    <w:rsid w:val="00532D9A"/>
    <w:rsid w:val="00541622"/>
    <w:rsid w:val="00543091"/>
    <w:rsid w:val="00543583"/>
    <w:rsid w:val="0054487D"/>
    <w:rsid w:val="0055646B"/>
    <w:rsid w:val="005572EF"/>
    <w:rsid w:val="005576A2"/>
    <w:rsid w:val="00567641"/>
    <w:rsid w:val="00570F5C"/>
    <w:rsid w:val="0057402E"/>
    <w:rsid w:val="005910C1"/>
    <w:rsid w:val="005A211E"/>
    <w:rsid w:val="005B14FF"/>
    <w:rsid w:val="005B1EB8"/>
    <w:rsid w:val="005C164C"/>
    <w:rsid w:val="005C1BA9"/>
    <w:rsid w:val="005C4C0F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2536F"/>
    <w:rsid w:val="00733727"/>
    <w:rsid w:val="00734B32"/>
    <w:rsid w:val="007350A3"/>
    <w:rsid w:val="007378AC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8F45F6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63EA"/>
    <w:rsid w:val="009C2A8C"/>
    <w:rsid w:val="009C2E9B"/>
    <w:rsid w:val="009C735E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33CE8"/>
    <w:rsid w:val="00A41E6F"/>
    <w:rsid w:val="00A427FB"/>
    <w:rsid w:val="00A6030C"/>
    <w:rsid w:val="00A621F5"/>
    <w:rsid w:val="00A64354"/>
    <w:rsid w:val="00A664EC"/>
    <w:rsid w:val="00A66F92"/>
    <w:rsid w:val="00A7711F"/>
    <w:rsid w:val="00A77466"/>
    <w:rsid w:val="00A81D3B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1750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63B8-65C7-44CB-B33A-8C97216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Zvonárová Jaroslava</cp:lastModifiedBy>
  <cp:revision>3</cp:revision>
  <cp:lastPrinted>2022-05-26T15:10:00Z</cp:lastPrinted>
  <dcterms:created xsi:type="dcterms:W3CDTF">2022-05-26T15:22:00Z</dcterms:created>
  <dcterms:modified xsi:type="dcterms:W3CDTF">2022-05-27T12:59:00Z</dcterms:modified>
</cp:coreProperties>
</file>