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91" w:rsidRPr="005807C7" w:rsidRDefault="00482991" w:rsidP="00482991">
      <w:pPr>
        <w:pStyle w:val="Hlavika"/>
        <w:tabs>
          <w:tab w:val="clear" w:pos="4536"/>
          <w:tab w:val="clear" w:pos="9072"/>
        </w:tabs>
      </w:pPr>
      <w:r w:rsidRPr="005807C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534D" wp14:editId="60136D23">
                <wp:simplePos x="0" y="0"/>
                <wp:positionH relativeFrom="column">
                  <wp:posOffset>-119380</wp:posOffset>
                </wp:positionH>
                <wp:positionV relativeFrom="paragraph">
                  <wp:posOffset>-5080</wp:posOffset>
                </wp:positionV>
                <wp:extent cx="6202680" cy="609600"/>
                <wp:effectExtent l="0" t="0" r="762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430" w:rsidRDefault="00CB4430" w:rsidP="00482991">
                            <w:pPr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53"/>
                            </w:tblGrid>
                            <w:tr w:rsidR="00CB4430">
                              <w:trPr>
                                <w:cantSplit/>
                              </w:trPr>
                              <w:tc>
                                <w:tcPr>
                                  <w:tcW w:w="9653" w:type="dxa"/>
                                </w:tcPr>
                                <w:p w:rsidR="00CB4430" w:rsidRDefault="00CB4430">
                                  <w:pPr>
                                    <w:pStyle w:val="Hlavika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en-US"/>
                                    </w:rPr>
                                    <w:t>ÚSTREDIE PRÁCE, SOCIÁLNYCH VECÍ A RODINY</w:t>
                                  </w:r>
                                </w:p>
                              </w:tc>
                            </w:tr>
                            <w:tr w:rsidR="00CB4430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9653" w:type="dxa"/>
                                  <w:vAlign w:val="bottom"/>
                                </w:tcPr>
                                <w:p w:rsidR="00CB4430" w:rsidRDefault="00CB4430">
                                  <w:pPr>
                                    <w:pStyle w:val="Hlavika"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Špitálska č. 8, 812 67 BRATISLAVA</w:t>
                                  </w:r>
                                </w:p>
                              </w:tc>
                            </w:tr>
                            <w:tr w:rsidR="00CB4430">
                              <w:trPr>
                                <w:cantSplit/>
                              </w:trPr>
                              <w:tc>
                                <w:tcPr>
                                  <w:tcW w:w="9653" w:type="dxa"/>
                                </w:tcPr>
                                <w:p w:rsidR="00CB4430" w:rsidRDefault="00CB4430">
                                  <w:pPr>
                                    <w:pStyle w:val="Hlavika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4430" w:rsidRDefault="00CB4430" w:rsidP="00482991">
                            <w:pPr>
                              <w:pStyle w:val="Hlavika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CB4430" w:rsidRDefault="00CB4430" w:rsidP="0048299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-9.4pt;margin-top:-.4pt;width:48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" stroked="f">
                <v:textbox inset="0,,0">
                  <w:txbxContent>
                    <w:p w:rsidR="00CB4430" w:rsidRDefault="00CB4430" w:rsidP="00482991">
                      <w:pPr>
                        <w:jc w:val="center"/>
                        <w:rPr>
                          <w:sz w:val="12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53"/>
                      </w:tblGrid>
                      <w:tr w:rsidR="00CB4430">
                        <w:trPr>
                          <w:cantSplit/>
                        </w:trPr>
                        <w:tc>
                          <w:tcPr>
                            <w:tcW w:w="9653" w:type="dxa"/>
                          </w:tcPr>
                          <w:p w:rsidR="00CB4430" w:rsidRDefault="00CB4430">
                            <w:pPr>
                              <w:pStyle w:val="Hlavika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ÚSTREDIE PRÁCE, SOCIÁLNYCH VECÍ A RODINY</w:t>
                            </w:r>
                          </w:p>
                        </w:tc>
                      </w:tr>
                      <w:tr w:rsidR="00CB4430">
                        <w:trPr>
                          <w:cantSplit/>
                          <w:trHeight w:val="284"/>
                        </w:trPr>
                        <w:tc>
                          <w:tcPr>
                            <w:tcW w:w="9653" w:type="dxa"/>
                            <w:vAlign w:val="bottom"/>
                          </w:tcPr>
                          <w:p w:rsidR="00CB4430" w:rsidRDefault="00CB4430">
                            <w:pPr>
                              <w:pStyle w:val="Hlavika"/>
                              <w:jc w:val="center"/>
                              <w:rPr>
                                <w:b/>
                                <w:caps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Špitálska č. 8, 812 67 BRATISLAVA</w:t>
                            </w:r>
                          </w:p>
                        </w:tc>
                      </w:tr>
                      <w:tr w:rsidR="00CB4430">
                        <w:trPr>
                          <w:cantSplit/>
                        </w:trPr>
                        <w:tc>
                          <w:tcPr>
                            <w:tcW w:w="9653" w:type="dxa"/>
                          </w:tcPr>
                          <w:p w:rsidR="00CB4430" w:rsidRDefault="00CB4430">
                            <w:pPr>
                              <w:pStyle w:val="Hlavika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CB4430" w:rsidRDefault="00CB4430" w:rsidP="00482991">
                      <w:pPr>
                        <w:pStyle w:val="Hlavika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 w:rsidR="00CB4430" w:rsidRDefault="00CB4430" w:rsidP="0048299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991" w:rsidRPr="005807C7" w:rsidRDefault="00482991" w:rsidP="00482991">
      <w:pPr>
        <w:pStyle w:val="Hlavika"/>
        <w:tabs>
          <w:tab w:val="clear" w:pos="4536"/>
          <w:tab w:val="clear" w:pos="9072"/>
        </w:tabs>
      </w:pPr>
    </w:p>
    <w:p w:rsidR="00482991" w:rsidRPr="005807C7" w:rsidRDefault="00482991" w:rsidP="00482991">
      <w:pPr>
        <w:pStyle w:val="Hlavika"/>
        <w:tabs>
          <w:tab w:val="clear" w:pos="4536"/>
          <w:tab w:val="clear" w:pos="9072"/>
        </w:tabs>
      </w:pPr>
    </w:p>
    <w:p w:rsidR="00482991" w:rsidRPr="005807C7" w:rsidRDefault="00482991" w:rsidP="00482991"/>
    <w:p w:rsidR="00482991" w:rsidRPr="00CD0982" w:rsidRDefault="00482991" w:rsidP="00482991"/>
    <w:p w:rsidR="00482991" w:rsidRPr="00CD0982" w:rsidRDefault="00482991" w:rsidP="00482991"/>
    <w:p w:rsidR="00CD0982" w:rsidRPr="009562A3" w:rsidRDefault="00CD0982" w:rsidP="00CD0982"/>
    <w:tbl>
      <w:tblPr>
        <w:tblStyle w:val="Mriekatabuky"/>
        <w:tblW w:w="4943" w:type="pct"/>
        <w:tblLook w:val="04A0" w:firstRow="1" w:lastRow="0" w:firstColumn="1" w:lastColumn="0" w:noHBand="0" w:noVBand="1"/>
      </w:tblPr>
      <w:tblGrid>
        <w:gridCol w:w="9180"/>
      </w:tblGrid>
      <w:tr w:rsidR="000276E8" w:rsidRPr="000276E8" w:rsidTr="00B31A5E">
        <w:tc>
          <w:tcPr>
            <w:tcW w:w="5000" w:type="pct"/>
          </w:tcPr>
          <w:p w:rsidR="000276E8" w:rsidRPr="000276E8" w:rsidRDefault="000276E8" w:rsidP="001A52F1">
            <w:pPr>
              <w:jc w:val="center"/>
              <w:rPr>
                <w:b/>
                <w:i/>
                <w:color w:val="3333FF"/>
                <w:sz w:val="28"/>
              </w:rPr>
            </w:pPr>
            <w:r w:rsidRPr="000276E8">
              <w:rPr>
                <w:b/>
                <w:i/>
                <w:sz w:val="28"/>
              </w:rPr>
              <w:t xml:space="preserve">INTERNÁ NORMA č. </w:t>
            </w:r>
            <w:r w:rsidRPr="002D5200">
              <w:rPr>
                <w:b/>
                <w:i/>
                <w:sz w:val="28"/>
              </w:rPr>
              <w:t>IN –</w:t>
            </w:r>
            <w:r w:rsidR="008B1176" w:rsidRPr="002D5200">
              <w:rPr>
                <w:b/>
                <w:i/>
                <w:sz w:val="28"/>
              </w:rPr>
              <w:t xml:space="preserve"> 008</w:t>
            </w:r>
            <w:r w:rsidR="001A52F1" w:rsidRPr="002D5200">
              <w:rPr>
                <w:b/>
                <w:i/>
                <w:sz w:val="28"/>
              </w:rPr>
              <w:t>/2019</w:t>
            </w:r>
          </w:p>
        </w:tc>
      </w:tr>
    </w:tbl>
    <w:p w:rsidR="00482991" w:rsidRPr="00C74AD8" w:rsidRDefault="00482991" w:rsidP="00482991"/>
    <w:p w:rsidR="003F4956" w:rsidRPr="00C74AD8" w:rsidRDefault="003F4956" w:rsidP="00482991"/>
    <w:p w:rsidR="00482991" w:rsidRPr="005807C7" w:rsidRDefault="00482991" w:rsidP="00482991">
      <w:pPr>
        <w:rPr>
          <w:b/>
          <w:i/>
          <w:sz w:val="20"/>
        </w:rPr>
      </w:pPr>
      <w:r w:rsidRPr="005807C7">
        <w:rPr>
          <w:b/>
          <w:i/>
          <w:sz w:val="20"/>
        </w:rPr>
        <w:t>Názov normy: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2F523F" w:rsidRPr="005807C7" w:rsidTr="00B31A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3F" w:rsidRPr="005807C7" w:rsidRDefault="002F523F" w:rsidP="00B31A5E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  <w:rPr>
                <w:rFonts w:ascii="Times New Roman" w:hAnsi="Times New Roman"/>
              </w:rPr>
            </w:pPr>
            <w:r w:rsidRPr="002F523F">
              <w:rPr>
                <w:rFonts w:ascii="Times New Roman" w:hAnsi="Times New Roman"/>
              </w:rPr>
              <w:t>Organizačný poriadok</w:t>
            </w:r>
          </w:p>
        </w:tc>
      </w:tr>
    </w:tbl>
    <w:p w:rsidR="00482991" w:rsidRPr="00C74AD8" w:rsidRDefault="00482991" w:rsidP="00482991">
      <w:pPr>
        <w:rPr>
          <w:bCs/>
        </w:rPr>
      </w:pPr>
    </w:p>
    <w:p w:rsidR="00482991" w:rsidRPr="00C74AD8" w:rsidRDefault="00482991" w:rsidP="00482991">
      <w:pPr>
        <w:rPr>
          <w:bCs/>
        </w:rPr>
      </w:pPr>
    </w:p>
    <w:p w:rsidR="00482991" w:rsidRPr="005807C7" w:rsidRDefault="00482991" w:rsidP="00482991">
      <w:pPr>
        <w:rPr>
          <w:b/>
          <w:i/>
          <w:sz w:val="20"/>
        </w:rPr>
      </w:pPr>
      <w:r w:rsidRPr="005807C7">
        <w:rPr>
          <w:b/>
          <w:i/>
          <w:sz w:val="20"/>
        </w:rPr>
        <w:t>Druh normy:</w:t>
      </w:r>
    </w:p>
    <w:tbl>
      <w:tblPr>
        <w:tblStyle w:val="Mriekatabuky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16519" w:rsidRPr="005807C7" w:rsidTr="00B31A5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519" w:rsidRPr="005807C7" w:rsidRDefault="00916519" w:rsidP="00B31A5E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0"/>
              <w:rPr>
                <w:rFonts w:ascii="Times New Roman" w:hAnsi="Times New Roman"/>
              </w:rPr>
            </w:pPr>
            <w:r w:rsidRPr="00916519">
              <w:rPr>
                <w:rFonts w:ascii="Times New Roman" w:hAnsi="Times New Roman"/>
              </w:rPr>
              <w:t>Základná organizačná norm</w:t>
            </w:r>
            <w:r w:rsidR="004D007D">
              <w:rPr>
                <w:rFonts w:ascii="Times New Roman" w:hAnsi="Times New Roman"/>
              </w:rPr>
              <w:t xml:space="preserve">a č. </w:t>
            </w:r>
            <w:r w:rsidR="004D007D" w:rsidRPr="002D5200">
              <w:rPr>
                <w:rFonts w:ascii="Times New Roman" w:hAnsi="Times New Roman"/>
              </w:rPr>
              <w:t>1 – 4</w:t>
            </w:r>
            <w:r w:rsidR="001A52F1" w:rsidRPr="002D5200">
              <w:rPr>
                <w:rFonts w:ascii="Times New Roman" w:hAnsi="Times New Roman"/>
              </w:rPr>
              <w:t>/2015 –</w:t>
            </w:r>
            <w:r w:rsidR="001A52F1">
              <w:rPr>
                <w:rFonts w:ascii="Times New Roman" w:hAnsi="Times New Roman"/>
              </w:rPr>
              <w:t xml:space="preserve"> Dodatok č. 22</w:t>
            </w:r>
          </w:p>
        </w:tc>
      </w:tr>
    </w:tbl>
    <w:p w:rsidR="00482991" w:rsidRPr="005807C7" w:rsidRDefault="00482991" w:rsidP="00482991">
      <w:pPr>
        <w:rPr>
          <w:i/>
        </w:rPr>
      </w:pPr>
    </w:p>
    <w:p w:rsidR="00482991" w:rsidRPr="005807C7" w:rsidRDefault="00482991" w:rsidP="00482991">
      <w:pPr>
        <w:rPr>
          <w:i/>
        </w:rPr>
      </w:pPr>
    </w:p>
    <w:p w:rsidR="00482991" w:rsidRPr="005807C7" w:rsidRDefault="00482991" w:rsidP="00482991">
      <w:pPr>
        <w:rPr>
          <w:b/>
          <w:i/>
          <w:sz w:val="20"/>
        </w:rPr>
      </w:pPr>
      <w:r w:rsidRPr="005807C7">
        <w:rPr>
          <w:b/>
          <w:i/>
          <w:sz w:val="20"/>
        </w:rPr>
        <w:t>Účel normy:</w:t>
      </w:r>
    </w:p>
    <w:tbl>
      <w:tblPr>
        <w:tblStyle w:val="Mriekatabuky"/>
        <w:tblW w:w="4943" w:type="pct"/>
        <w:tblLook w:val="04A0" w:firstRow="1" w:lastRow="0" w:firstColumn="1" w:lastColumn="0" w:noHBand="0" w:noVBand="1"/>
      </w:tblPr>
      <w:tblGrid>
        <w:gridCol w:w="9180"/>
      </w:tblGrid>
      <w:tr w:rsidR="00733FE8" w:rsidRPr="005807C7" w:rsidTr="005840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8" w:rsidRPr="005807C7" w:rsidRDefault="00733FE8" w:rsidP="005840F0">
            <w:pPr>
              <w:spacing w:line="276" w:lineRule="auto"/>
              <w:jc w:val="both"/>
              <w:rPr>
                <w:rFonts w:eastAsia="Calibri"/>
                <w:i/>
                <w:szCs w:val="22"/>
                <w:lang w:eastAsia="en-US"/>
              </w:rPr>
            </w:pPr>
            <w:r w:rsidRPr="00733FE8">
              <w:rPr>
                <w:rFonts w:eastAsia="Calibri"/>
                <w:i/>
                <w:szCs w:val="22"/>
                <w:lang w:eastAsia="en-US"/>
              </w:rPr>
              <w:t>Zabezpečenie plnenia úloh Ústredia práce, sociálnych vecí a rodiny a úradov práce, sociálnych vecí a rodiny</w:t>
            </w:r>
          </w:p>
        </w:tc>
      </w:tr>
    </w:tbl>
    <w:p w:rsidR="0018047D" w:rsidRPr="005807C7" w:rsidRDefault="0018047D" w:rsidP="00733FE8">
      <w:pPr>
        <w:spacing w:line="276" w:lineRule="auto"/>
        <w:jc w:val="both"/>
        <w:rPr>
          <w:rFonts w:eastAsia="Calibri"/>
          <w:i/>
          <w:szCs w:val="22"/>
          <w:lang w:eastAsia="en-US"/>
        </w:rPr>
      </w:pPr>
    </w:p>
    <w:p w:rsidR="00482991" w:rsidRPr="005807C7" w:rsidRDefault="00482991" w:rsidP="00482991"/>
    <w:p w:rsidR="00482991" w:rsidRPr="005807C7" w:rsidRDefault="00482991" w:rsidP="00482991">
      <w:pPr>
        <w:rPr>
          <w:i/>
        </w:rPr>
      </w:pPr>
      <w:r w:rsidRPr="005807C7">
        <w:rPr>
          <w:b/>
          <w:i/>
          <w:sz w:val="20"/>
        </w:rPr>
        <w:t>Oblasť platnosti:</w:t>
      </w:r>
      <w:r w:rsidR="00057E69" w:rsidRPr="005807C7">
        <w:rPr>
          <w:b/>
          <w:i/>
          <w:sz w:val="20"/>
        </w:rPr>
        <w:t xml:space="preserve"> </w:t>
      </w:r>
    </w:p>
    <w:tbl>
      <w:tblPr>
        <w:tblStyle w:val="Mriekatabuky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33FE8" w:rsidRPr="00733FE8" w:rsidTr="005840F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8" w:rsidRPr="00733FE8" w:rsidRDefault="00733FE8" w:rsidP="005840F0">
            <w:pPr>
              <w:jc w:val="both"/>
            </w:pPr>
            <w:r w:rsidRPr="00733FE8">
              <w:rPr>
                <w:i/>
              </w:rPr>
              <w:t>Interná norma je platná pre všetkých zamestnancov, ktorých zamestnávateľom alebo služobným úradom je Ústredie práce, sociálnych vecí a rodiny.</w:t>
            </w:r>
          </w:p>
        </w:tc>
      </w:tr>
    </w:tbl>
    <w:p w:rsidR="0098028B" w:rsidRPr="004B271B" w:rsidRDefault="0098028B" w:rsidP="00482991">
      <w:pPr>
        <w:pStyle w:val="Nadpis4"/>
        <w:jc w:val="both"/>
        <w:rPr>
          <w:rFonts w:ascii="Times New Roman" w:hAnsi="Times New Roman"/>
          <w:sz w:val="24"/>
          <w:szCs w:val="24"/>
        </w:rPr>
      </w:pPr>
    </w:p>
    <w:p w:rsidR="00482991" w:rsidRDefault="00482991" w:rsidP="00482991">
      <w:pPr>
        <w:pStyle w:val="Nadpis4"/>
        <w:jc w:val="both"/>
        <w:rPr>
          <w:rFonts w:ascii="Times New Roman" w:hAnsi="Times New Roman"/>
        </w:rPr>
      </w:pPr>
      <w:r w:rsidRPr="00B55BB3">
        <w:rPr>
          <w:rFonts w:ascii="Times New Roman" w:hAnsi="Times New Roman"/>
        </w:rPr>
        <w:t xml:space="preserve">Počet strán: </w:t>
      </w:r>
      <w:r w:rsidR="00F95544" w:rsidRPr="00F95544">
        <w:rPr>
          <w:rFonts w:ascii="Times New Roman" w:hAnsi="Times New Roman"/>
        </w:rPr>
        <w:t>176</w:t>
      </w:r>
      <w:r w:rsidR="00997BBC" w:rsidRPr="003E55D7">
        <w:rPr>
          <w:rFonts w:ascii="Times New Roman" w:hAnsi="Times New Roman"/>
        </w:rPr>
        <w:t xml:space="preserve"> </w:t>
      </w:r>
      <w:r w:rsidR="00B55BB3" w:rsidRPr="003E55D7">
        <w:rPr>
          <w:rFonts w:ascii="Times New Roman" w:hAnsi="Times New Roman"/>
        </w:rPr>
        <w:t xml:space="preserve"> </w:t>
      </w:r>
      <w:r w:rsidRPr="00B55BB3">
        <w:rPr>
          <w:rFonts w:ascii="Times New Roman" w:hAnsi="Times New Roman"/>
        </w:rPr>
        <w:t xml:space="preserve">vrátane </w:t>
      </w:r>
      <w:r w:rsidR="00F95544">
        <w:rPr>
          <w:rFonts w:ascii="Times New Roman" w:hAnsi="Times New Roman"/>
        </w:rPr>
        <w:t>6</w:t>
      </w:r>
      <w:r w:rsidR="00D31CB1" w:rsidRPr="00B55BB3">
        <w:rPr>
          <w:rFonts w:ascii="Times New Roman" w:hAnsi="Times New Roman"/>
        </w:rPr>
        <w:t xml:space="preserve"> </w:t>
      </w:r>
      <w:r w:rsidRPr="00B55BB3">
        <w:rPr>
          <w:rFonts w:ascii="Times New Roman" w:hAnsi="Times New Roman"/>
        </w:rPr>
        <w:t xml:space="preserve">príloh </w:t>
      </w:r>
      <w:r w:rsidRPr="00B55BB3">
        <w:rPr>
          <w:rFonts w:ascii="Times New Roman" w:hAnsi="Times New Roman"/>
        </w:rPr>
        <w:tab/>
      </w:r>
      <w:r w:rsidRPr="00B55BB3">
        <w:rPr>
          <w:rFonts w:ascii="Times New Roman" w:hAnsi="Times New Roman"/>
        </w:rPr>
        <w:tab/>
      </w:r>
      <w:r w:rsidRPr="00B55BB3">
        <w:rPr>
          <w:rFonts w:ascii="Times New Roman" w:hAnsi="Times New Roman"/>
        </w:rPr>
        <w:tab/>
      </w:r>
      <w:r w:rsidRPr="0013430F">
        <w:rPr>
          <w:rFonts w:ascii="Times New Roman" w:hAnsi="Times New Roman"/>
        </w:rPr>
        <w:tab/>
      </w:r>
      <w:r w:rsidRPr="0013430F">
        <w:rPr>
          <w:rFonts w:ascii="Times New Roman" w:hAnsi="Times New Roman"/>
        </w:rPr>
        <w:tab/>
      </w:r>
      <w:r w:rsidRPr="0013430F">
        <w:rPr>
          <w:rFonts w:ascii="Times New Roman" w:hAnsi="Times New Roman"/>
        </w:rPr>
        <w:tab/>
      </w:r>
      <w:r w:rsidR="00E1768D" w:rsidRPr="0013430F">
        <w:rPr>
          <w:rFonts w:ascii="Times New Roman" w:hAnsi="Times New Roman"/>
        </w:rPr>
        <w:tab/>
      </w:r>
      <w:r w:rsidR="00E1768D" w:rsidRPr="0013430F">
        <w:rPr>
          <w:rFonts w:ascii="Times New Roman" w:hAnsi="Times New Roman"/>
        </w:rPr>
        <w:tab/>
      </w:r>
      <w:r w:rsidR="00E1768D" w:rsidRPr="0013430F">
        <w:rPr>
          <w:rFonts w:ascii="Times New Roman" w:hAnsi="Times New Roman"/>
        </w:rPr>
        <w:tab/>
      </w:r>
      <w:r w:rsidR="00E1768D" w:rsidRPr="0013430F">
        <w:rPr>
          <w:rFonts w:ascii="Times New Roman" w:hAnsi="Times New Roman"/>
        </w:rPr>
        <w:tab/>
      </w:r>
      <w:r w:rsidR="00E1768D" w:rsidRPr="0013430F">
        <w:rPr>
          <w:rFonts w:ascii="Times New Roman" w:hAnsi="Times New Roman"/>
        </w:rPr>
        <w:tab/>
      </w:r>
      <w:r w:rsidR="00E1768D" w:rsidRPr="0013430F">
        <w:rPr>
          <w:rFonts w:ascii="Times New Roman" w:hAnsi="Times New Roman"/>
        </w:rPr>
        <w:tab/>
      </w:r>
      <w:r w:rsidRPr="0013430F">
        <w:rPr>
          <w:rFonts w:ascii="Times New Roman" w:hAnsi="Times New Roman"/>
        </w:rPr>
        <w:t>Vydanie: prvé</w:t>
      </w:r>
    </w:p>
    <w:p w:rsidR="00B0273E" w:rsidRPr="00B0273E" w:rsidRDefault="00B0273E" w:rsidP="00B0273E">
      <w:pPr>
        <w:rPr>
          <w:lang w:eastAsia="cs-CZ"/>
        </w:rPr>
      </w:pPr>
    </w:p>
    <w:p w:rsidR="00482991" w:rsidRPr="0013430F" w:rsidRDefault="00482991" w:rsidP="00482991">
      <w:pPr>
        <w:pStyle w:val="Pta"/>
        <w:tabs>
          <w:tab w:val="clear" w:pos="4536"/>
          <w:tab w:val="clear" w:pos="9072"/>
        </w:tabs>
        <w:rPr>
          <w:sz w:val="24"/>
          <w:szCs w:val="24"/>
          <w:lang w:val="sk-SK"/>
        </w:rPr>
      </w:pPr>
    </w:p>
    <w:p w:rsidR="0040506B" w:rsidRPr="005807C7" w:rsidRDefault="0040506B" w:rsidP="00482991">
      <w:pPr>
        <w:pStyle w:val="Pta"/>
        <w:tabs>
          <w:tab w:val="clear" w:pos="4536"/>
          <w:tab w:val="clear" w:pos="9072"/>
        </w:tabs>
        <w:rPr>
          <w:sz w:val="24"/>
          <w:szCs w:val="24"/>
          <w:lang w:val="sk-SK"/>
        </w:rPr>
      </w:pPr>
    </w:p>
    <w:p w:rsidR="00482991" w:rsidRPr="00DD2B2B" w:rsidRDefault="00482991" w:rsidP="00482991">
      <w:pPr>
        <w:rPr>
          <w:b/>
          <w:i/>
          <w:sz w:val="20"/>
        </w:rPr>
      </w:pPr>
      <w:r w:rsidRPr="005807C7">
        <w:rPr>
          <w:b/>
          <w:i/>
          <w:sz w:val="20"/>
        </w:rPr>
        <w:t>Vzť</w:t>
      </w:r>
      <w:r w:rsidR="00DD2B2B">
        <w:rPr>
          <w:b/>
          <w:i/>
          <w:sz w:val="20"/>
        </w:rPr>
        <w:t xml:space="preserve">ah k už vydaným interným normám </w:t>
      </w:r>
      <w:r w:rsidR="00BE4E91" w:rsidRPr="00DD2B2B">
        <w:rPr>
          <w:b/>
          <w:i/>
          <w:sz w:val="20"/>
        </w:rPr>
        <w:t>Ústredia práce, sociálnych vecí a rodiny</w:t>
      </w:r>
      <w:r w:rsidRPr="00DD2B2B">
        <w:rPr>
          <w:b/>
          <w:i/>
          <w:sz w:val="20"/>
        </w:rPr>
        <w:t>:</w:t>
      </w:r>
    </w:p>
    <w:tbl>
      <w:tblPr>
        <w:tblStyle w:val="Mriekatabuky"/>
        <w:tblW w:w="4943" w:type="pct"/>
        <w:tblLook w:val="04A0" w:firstRow="1" w:lastRow="0" w:firstColumn="1" w:lastColumn="0" w:noHBand="0" w:noVBand="1"/>
      </w:tblPr>
      <w:tblGrid>
        <w:gridCol w:w="9180"/>
      </w:tblGrid>
      <w:tr w:rsidR="005840F0" w:rsidRPr="006A2588" w:rsidTr="005840F0">
        <w:tc>
          <w:tcPr>
            <w:tcW w:w="5000" w:type="pct"/>
          </w:tcPr>
          <w:p w:rsidR="005840F0" w:rsidRPr="006A2588" w:rsidRDefault="005840F0" w:rsidP="001A52F1">
            <w:pPr>
              <w:jc w:val="both"/>
              <w:rPr>
                <w:i/>
              </w:rPr>
            </w:pPr>
            <w:r w:rsidRPr="005840F0">
              <w:rPr>
                <w:i/>
              </w:rPr>
              <w:t>Nová norma mení a  dopĺňa internú normu č. IN – 079/2015, IN – 097/2015, IN – 125/2015, IN – 012/2017,</w:t>
            </w:r>
            <w:r w:rsidR="001A52F1" w:rsidRPr="001A52F1">
              <w:rPr>
                <w:i/>
              </w:rPr>
              <w:t xml:space="preserve"> IN – </w:t>
            </w:r>
            <w:r w:rsidR="001A52F1">
              <w:rPr>
                <w:i/>
              </w:rPr>
              <w:t>025</w:t>
            </w:r>
            <w:r w:rsidR="001A52F1" w:rsidRPr="001A52F1">
              <w:rPr>
                <w:i/>
              </w:rPr>
              <w:t>/2017</w:t>
            </w:r>
            <w:r w:rsidR="001A52F1">
              <w:rPr>
                <w:i/>
              </w:rPr>
              <w:t xml:space="preserve">, </w:t>
            </w:r>
            <w:r w:rsidR="001A52F1" w:rsidRPr="001A52F1">
              <w:rPr>
                <w:i/>
              </w:rPr>
              <w:t>IN – 049/2017</w:t>
            </w:r>
            <w:r w:rsidR="001A52F1">
              <w:rPr>
                <w:i/>
              </w:rPr>
              <w:t>,</w:t>
            </w:r>
            <w:r w:rsidR="001A52F1" w:rsidRPr="001A52F1">
              <w:rPr>
                <w:i/>
              </w:rPr>
              <w:t xml:space="preserve"> IN – 103/2017</w:t>
            </w:r>
            <w:r w:rsidR="001A52F1">
              <w:rPr>
                <w:i/>
              </w:rPr>
              <w:t xml:space="preserve">, IN – 111/2017, </w:t>
            </w:r>
            <w:r w:rsidR="001A52F1" w:rsidRPr="005840F0">
              <w:rPr>
                <w:i/>
              </w:rPr>
              <w:t>IN – 004/2018</w:t>
            </w:r>
            <w:r w:rsidR="001A52F1">
              <w:rPr>
                <w:i/>
              </w:rPr>
              <w:t xml:space="preserve">, </w:t>
            </w:r>
            <w:r w:rsidRPr="005840F0">
              <w:rPr>
                <w:i/>
              </w:rPr>
              <w:t xml:space="preserve"> </w:t>
            </w:r>
            <w:r w:rsidR="001A52F1" w:rsidRPr="001A52F1">
              <w:rPr>
                <w:i/>
              </w:rPr>
              <w:t>IN – 056/2018</w:t>
            </w:r>
            <w:r w:rsidR="001A52F1">
              <w:rPr>
                <w:i/>
              </w:rPr>
              <w:t>,</w:t>
            </w:r>
            <w:r w:rsidR="001A52F1" w:rsidRPr="001A52F1">
              <w:rPr>
                <w:i/>
              </w:rPr>
              <w:t xml:space="preserve"> IN – 063/2018</w:t>
            </w:r>
            <w:r w:rsidRPr="005840F0">
              <w:rPr>
                <w:i/>
              </w:rPr>
              <w:t xml:space="preserve"> a má vzťah k IN – 086/201</w:t>
            </w:r>
            <w:r w:rsidR="001A52F1">
              <w:rPr>
                <w:i/>
              </w:rPr>
              <w:t xml:space="preserve">6, IN – 093/2016, </w:t>
            </w:r>
            <w:r w:rsidRPr="005840F0">
              <w:rPr>
                <w:i/>
              </w:rPr>
              <w:t xml:space="preserve"> IN – 053/2017, IN – 063/2017,</w:t>
            </w:r>
            <w:r w:rsidRPr="005840F0">
              <w:t xml:space="preserve"> </w:t>
            </w:r>
            <w:r w:rsidRPr="005840F0">
              <w:rPr>
                <w:i/>
              </w:rPr>
              <w:t>IN – 086/2017,</w:t>
            </w:r>
            <w:r w:rsidR="001A52F1">
              <w:rPr>
                <w:i/>
              </w:rPr>
              <w:t xml:space="preserve"> IN – 090/2017, IN – 097/2017,</w:t>
            </w:r>
            <w:r w:rsidRPr="005840F0">
              <w:rPr>
                <w:i/>
              </w:rPr>
              <w:t xml:space="preserve"> IN – 015/2018,</w:t>
            </w:r>
            <w:r w:rsidR="001A52F1">
              <w:rPr>
                <w:i/>
              </w:rPr>
              <w:t> IN – 038/2018,  IN – 042/2018 a IN – 108/2018.</w:t>
            </w:r>
          </w:p>
        </w:tc>
      </w:tr>
    </w:tbl>
    <w:p w:rsidR="00613312" w:rsidRPr="003C1FF9" w:rsidRDefault="00A20B41" w:rsidP="005840F0">
      <w:pPr>
        <w:jc w:val="both"/>
        <w:rPr>
          <w:i/>
          <w:color w:val="C00000"/>
        </w:rPr>
      </w:pPr>
      <w:r>
        <w:rPr>
          <w:i/>
        </w:rPr>
        <w:t xml:space="preserve">  </w:t>
      </w:r>
    </w:p>
    <w:p w:rsidR="00482991" w:rsidRPr="00AF64E1" w:rsidRDefault="00482991" w:rsidP="00482991">
      <w:pPr>
        <w:rPr>
          <w:i/>
          <w:color w:val="C00000"/>
        </w:rPr>
      </w:pPr>
    </w:p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3101"/>
        <w:gridCol w:w="2940"/>
      </w:tblGrid>
      <w:tr w:rsidR="00482991" w:rsidRPr="005807C7" w:rsidTr="00B31A5E">
        <w:trPr>
          <w:trHeight w:val="1647"/>
        </w:trPr>
        <w:tc>
          <w:tcPr>
            <w:tcW w:w="3173" w:type="dxa"/>
          </w:tcPr>
          <w:p w:rsidR="00482991" w:rsidRPr="005807C7" w:rsidRDefault="00482991" w:rsidP="00B31A5E">
            <w:pPr>
              <w:ind w:left="72"/>
              <w:rPr>
                <w:i/>
                <w:sz w:val="20"/>
              </w:rPr>
            </w:pPr>
            <w:r w:rsidRPr="005807C7">
              <w:rPr>
                <w:b/>
                <w:i/>
                <w:sz w:val="20"/>
              </w:rPr>
              <w:t>Gestorský útvar</w:t>
            </w:r>
            <w:r w:rsidRPr="005807C7">
              <w:rPr>
                <w:i/>
                <w:sz w:val="20"/>
              </w:rPr>
              <w:t>:</w:t>
            </w:r>
          </w:p>
          <w:p w:rsidR="00482991" w:rsidRDefault="00482991" w:rsidP="00B31A5E">
            <w:pPr>
              <w:ind w:left="72"/>
              <w:rPr>
                <w:i/>
              </w:rPr>
            </w:pPr>
          </w:p>
          <w:p w:rsidR="00867771" w:rsidRDefault="00867771" w:rsidP="00B31A5E">
            <w:pPr>
              <w:ind w:left="72"/>
              <w:rPr>
                <w:i/>
              </w:rPr>
            </w:pPr>
          </w:p>
          <w:p w:rsidR="00867771" w:rsidRPr="00867771" w:rsidRDefault="00867771" w:rsidP="00B31A5E">
            <w:pPr>
              <w:ind w:left="72"/>
              <w:rPr>
                <w:i/>
                <w:color w:val="C00000"/>
              </w:rPr>
            </w:pPr>
          </w:p>
          <w:p w:rsidR="00482991" w:rsidRPr="005807C7" w:rsidRDefault="00482991" w:rsidP="00B31A5E">
            <w:pPr>
              <w:ind w:left="72"/>
              <w:rPr>
                <w:i/>
              </w:rPr>
            </w:pPr>
            <w:r w:rsidRPr="005807C7">
              <w:rPr>
                <w:i/>
              </w:rPr>
              <w:t>Osobný úrad</w:t>
            </w:r>
          </w:p>
        </w:tc>
        <w:tc>
          <w:tcPr>
            <w:tcW w:w="3101" w:type="dxa"/>
          </w:tcPr>
          <w:p w:rsidR="00482991" w:rsidRPr="001925C9" w:rsidRDefault="00482991" w:rsidP="0032306A">
            <w:pPr>
              <w:rPr>
                <w:b/>
                <w:i/>
                <w:sz w:val="20"/>
              </w:rPr>
            </w:pPr>
            <w:r w:rsidRPr="001925C9">
              <w:rPr>
                <w:b/>
                <w:i/>
                <w:sz w:val="20"/>
              </w:rPr>
              <w:t>Schválil:</w:t>
            </w:r>
          </w:p>
          <w:p w:rsidR="002D5200" w:rsidRDefault="002D5200" w:rsidP="0032306A">
            <w:pPr>
              <w:rPr>
                <w:bCs/>
                <w:i/>
                <w:iCs/>
                <w:color w:val="C00000"/>
              </w:rPr>
            </w:pPr>
          </w:p>
          <w:p w:rsidR="002D5200" w:rsidRDefault="002D5200" w:rsidP="0032306A">
            <w:pPr>
              <w:rPr>
                <w:bCs/>
                <w:i/>
                <w:iCs/>
                <w:color w:val="C00000"/>
              </w:rPr>
            </w:pPr>
          </w:p>
          <w:p w:rsidR="002D5200" w:rsidRDefault="002D5200" w:rsidP="0032306A">
            <w:pPr>
              <w:rPr>
                <w:bCs/>
                <w:i/>
                <w:iCs/>
                <w:color w:val="C00000"/>
              </w:rPr>
            </w:pPr>
          </w:p>
          <w:p w:rsidR="002D5200" w:rsidRPr="008B1176" w:rsidRDefault="002D5200" w:rsidP="0032306A">
            <w:pPr>
              <w:rPr>
                <w:bCs/>
                <w:i/>
                <w:iCs/>
                <w:color w:val="C00000"/>
              </w:rPr>
            </w:pPr>
          </w:p>
          <w:p w:rsidR="003C1FF9" w:rsidRDefault="003C1FF9" w:rsidP="0032306A">
            <w:pPr>
              <w:rPr>
                <w:bCs/>
                <w:i/>
                <w:iCs/>
              </w:rPr>
            </w:pPr>
          </w:p>
          <w:p w:rsidR="008B1176" w:rsidRPr="001925C9" w:rsidRDefault="008B1176" w:rsidP="0032306A">
            <w:pPr>
              <w:rPr>
                <w:bCs/>
                <w:i/>
                <w:iCs/>
              </w:rPr>
            </w:pPr>
          </w:p>
          <w:p w:rsidR="00C74AD8" w:rsidRPr="008B1176" w:rsidRDefault="00482991" w:rsidP="0018047D">
            <w:pPr>
              <w:rPr>
                <w:i/>
              </w:rPr>
            </w:pPr>
            <w:r w:rsidRPr="001925C9">
              <w:rPr>
                <w:bCs/>
                <w:i/>
                <w:iCs/>
              </w:rPr>
              <w:t>Ing. Marián Valentovič</w:t>
            </w:r>
            <w:r w:rsidR="00D76C71" w:rsidRPr="001925C9">
              <w:rPr>
                <w:bCs/>
                <w:i/>
                <w:iCs/>
              </w:rPr>
              <w:t>, MBA</w:t>
            </w:r>
            <w:r w:rsidR="00C87B67" w:rsidRPr="001925C9">
              <w:rPr>
                <w:i/>
              </w:rPr>
              <w:t xml:space="preserve"> </w:t>
            </w:r>
            <w:r w:rsidRPr="001925C9">
              <w:rPr>
                <w:i/>
              </w:rPr>
              <w:t>generálny riaditeľ</w:t>
            </w:r>
          </w:p>
        </w:tc>
        <w:tc>
          <w:tcPr>
            <w:tcW w:w="2940" w:type="dxa"/>
          </w:tcPr>
          <w:p w:rsidR="00482991" w:rsidRPr="005807C7" w:rsidRDefault="00482991" w:rsidP="0032306A">
            <w:pPr>
              <w:rPr>
                <w:b/>
                <w:i/>
                <w:sz w:val="20"/>
                <w:szCs w:val="20"/>
              </w:rPr>
            </w:pPr>
            <w:r w:rsidRPr="005807C7">
              <w:rPr>
                <w:b/>
                <w:i/>
                <w:sz w:val="20"/>
                <w:szCs w:val="20"/>
              </w:rPr>
              <w:t>Dátum schválenia:</w:t>
            </w:r>
          </w:p>
          <w:p w:rsidR="00482991" w:rsidRDefault="001A52F1" w:rsidP="0032306A">
            <w:pPr>
              <w:rPr>
                <w:i/>
              </w:rPr>
            </w:pPr>
            <w:r>
              <w:rPr>
                <w:i/>
              </w:rPr>
              <w:t>25. 03. 2019</w:t>
            </w:r>
          </w:p>
          <w:p w:rsidR="00EA5F00" w:rsidRDefault="00EA5F00" w:rsidP="0032306A">
            <w:pPr>
              <w:rPr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  <w:sz w:val="20"/>
                <w:szCs w:val="20"/>
              </w:rPr>
            </w:pPr>
            <w:r w:rsidRPr="005807C7">
              <w:rPr>
                <w:b/>
                <w:i/>
                <w:sz w:val="20"/>
                <w:szCs w:val="20"/>
              </w:rPr>
              <w:t>Dátum účinnosti:</w:t>
            </w:r>
          </w:p>
          <w:p w:rsidR="00482991" w:rsidRPr="005807C7" w:rsidRDefault="001A52F1" w:rsidP="00955ADE">
            <w:pPr>
              <w:rPr>
                <w:i/>
                <w:sz w:val="20"/>
              </w:rPr>
            </w:pPr>
            <w:r>
              <w:rPr>
                <w:i/>
              </w:rPr>
              <w:t>01. 04. 2019</w:t>
            </w:r>
          </w:p>
        </w:tc>
      </w:tr>
    </w:tbl>
    <w:p w:rsidR="00B0273E" w:rsidRDefault="00B0273E" w:rsidP="00482991">
      <w:pPr>
        <w:jc w:val="center"/>
        <w:rPr>
          <w:b/>
          <w:i/>
          <w:sz w:val="28"/>
        </w:rPr>
      </w:pPr>
    </w:p>
    <w:p w:rsidR="00B0273E" w:rsidRDefault="00B0273E">
      <w:pPr>
        <w:spacing w:after="200" w:line="276" w:lineRule="auto"/>
        <w:rPr>
          <w:b/>
          <w:i/>
          <w:sz w:val="28"/>
        </w:rPr>
      </w:pPr>
      <w:r>
        <w:rPr>
          <w:b/>
          <w:i/>
          <w:sz w:val="28"/>
        </w:rPr>
        <w:br w:type="page"/>
      </w:r>
    </w:p>
    <w:p w:rsidR="00286B4D" w:rsidRPr="00286B4D" w:rsidRDefault="00286B4D" w:rsidP="00286B4D"/>
    <w:p w:rsidR="00482991" w:rsidRPr="005807C7" w:rsidRDefault="007B6F86" w:rsidP="00482991">
      <w:pPr>
        <w:jc w:val="center"/>
        <w:rPr>
          <w:b/>
          <w:i/>
          <w:sz w:val="28"/>
        </w:rPr>
      </w:pPr>
      <w:r w:rsidRPr="005807C7">
        <w:rPr>
          <w:b/>
          <w:i/>
          <w:sz w:val="28"/>
        </w:rPr>
        <w:t>Zásady práce s internou normou</w:t>
      </w:r>
      <w:r w:rsidR="0098028B" w:rsidRPr="005807C7">
        <w:rPr>
          <w:b/>
          <w:i/>
          <w:sz w:val="28"/>
        </w:rPr>
        <w:t xml:space="preserve"> Ústredia práce, sociálnych vecí a rodiny:</w:t>
      </w:r>
    </w:p>
    <w:p w:rsidR="00482991" w:rsidRPr="00C74AD8" w:rsidRDefault="00482991" w:rsidP="00CD0982"/>
    <w:tbl>
      <w:tblPr>
        <w:tblStyle w:val="Mriekatabuky"/>
        <w:tblW w:w="4943" w:type="pct"/>
        <w:tblLook w:val="04A0" w:firstRow="1" w:lastRow="0" w:firstColumn="1" w:lastColumn="0" w:noHBand="0" w:noVBand="1"/>
      </w:tblPr>
      <w:tblGrid>
        <w:gridCol w:w="9180"/>
      </w:tblGrid>
      <w:tr w:rsidR="00B31A5E" w:rsidRPr="00B31A5E" w:rsidTr="00B31A5E">
        <w:trPr>
          <w:trHeight w:val="837"/>
        </w:trPr>
        <w:tc>
          <w:tcPr>
            <w:tcW w:w="5000" w:type="pct"/>
            <w:tcBorders>
              <w:bottom w:val="single" w:sz="4" w:space="0" w:color="auto"/>
            </w:tcBorders>
          </w:tcPr>
          <w:p w:rsidR="00B31A5E" w:rsidRPr="00B31A5E" w:rsidRDefault="00B31A5E" w:rsidP="00D27E0E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b/>
                <w:i/>
              </w:rPr>
            </w:pPr>
            <w:r w:rsidRPr="00B31A5E">
              <w:rPr>
                <w:b/>
                <w:i/>
              </w:rPr>
              <w:t>Pridelenie internej normy</w:t>
            </w:r>
          </w:p>
          <w:p w:rsidR="00B31A5E" w:rsidRPr="00B31A5E" w:rsidRDefault="00B31A5E" w:rsidP="00235390">
            <w:pPr>
              <w:tabs>
                <w:tab w:val="left" w:pos="360"/>
              </w:tabs>
              <w:jc w:val="both"/>
              <w:rPr>
                <w:b/>
                <w:i/>
              </w:rPr>
            </w:pPr>
            <w:r w:rsidRPr="00B31A5E">
              <w:rPr>
                <w:bCs/>
                <w:iCs/>
              </w:rPr>
              <w:t>Táto interná norma Ústredia práce, sociálnych vecí a rodiny bola pridelená na organizačný útvar: ............................................................................................ dňa: .........................</w:t>
            </w:r>
            <w:r w:rsidR="00235390">
              <w:rPr>
                <w:bCs/>
                <w:iCs/>
              </w:rPr>
              <w:t>....</w:t>
            </w:r>
            <w:r w:rsidRPr="00B31A5E">
              <w:rPr>
                <w:bCs/>
                <w:iCs/>
              </w:rPr>
              <w:t>........</w:t>
            </w:r>
          </w:p>
        </w:tc>
      </w:tr>
    </w:tbl>
    <w:p w:rsidR="00482991" w:rsidRPr="00286B4D" w:rsidRDefault="00482991" w:rsidP="00482991">
      <w:pPr>
        <w:numPr>
          <w:ilvl w:val="12"/>
          <w:numId w:val="0"/>
        </w:numPr>
        <w:rPr>
          <w:i/>
          <w:color w:val="C00000"/>
        </w:rPr>
      </w:pPr>
    </w:p>
    <w:tbl>
      <w:tblPr>
        <w:tblStyle w:val="Mriekatabuky"/>
        <w:tblW w:w="4951" w:type="pct"/>
        <w:tblLook w:val="04A0" w:firstRow="1" w:lastRow="0" w:firstColumn="1" w:lastColumn="0" w:noHBand="0" w:noVBand="1"/>
      </w:tblPr>
      <w:tblGrid>
        <w:gridCol w:w="9195"/>
      </w:tblGrid>
      <w:tr w:rsidR="00B31A5E" w:rsidRPr="00B31A5E" w:rsidTr="00286B4D">
        <w:trPr>
          <w:trHeight w:val="1176"/>
        </w:trPr>
        <w:tc>
          <w:tcPr>
            <w:tcW w:w="5000" w:type="pct"/>
            <w:tcBorders>
              <w:bottom w:val="single" w:sz="4" w:space="0" w:color="auto"/>
            </w:tcBorders>
          </w:tcPr>
          <w:p w:rsidR="00B31A5E" w:rsidRPr="00B31A5E" w:rsidRDefault="00B31A5E" w:rsidP="006509B4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b/>
                <w:i/>
              </w:rPr>
            </w:pPr>
            <w:r w:rsidRPr="00B31A5E">
              <w:rPr>
                <w:b/>
                <w:i/>
              </w:rPr>
              <w:t>Uloženie internej normy</w:t>
            </w:r>
          </w:p>
          <w:p w:rsidR="00B31A5E" w:rsidRPr="00B31A5E" w:rsidRDefault="00B31A5E" w:rsidP="00E86071">
            <w:pPr>
              <w:tabs>
                <w:tab w:val="left" w:pos="360"/>
              </w:tabs>
              <w:jc w:val="both"/>
              <w:rPr>
                <w:b/>
                <w:i/>
              </w:rPr>
            </w:pPr>
            <w:r w:rsidRPr="00B31A5E">
              <w:rPr>
                <w:bCs/>
                <w:iCs/>
              </w:rPr>
              <w:t>Norma bude trvalo uložená v útvare ...........................................................</w:t>
            </w:r>
            <w:r w:rsidRPr="002D5200">
              <w:rPr>
                <w:bCs/>
                <w:iCs/>
              </w:rPr>
              <w:t>..........................</w:t>
            </w:r>
            <w:r w:rsidR="00E86071" w:rsidRPr="002D5200">
              <w:rPr>
                <w:bCs/>
                <w:iCs/>
              </w:rPr>
              <w:t>....</w:t>
            </w:r>
            <w:r w:rsidRPr="002D5200">
              <w:rPr>
                <w:bCs/>
                <w:iCs/>
              </w:rPr>
              <w:t>.,</w:t>
            </w:r>
          </w:p>
          <w:p w:rsidR="00B31A5E" w:rsidRPr="00B31A5E" w:rsidRDefault="00B31A5E" w:rsidP="00E86071">
            <w:pPr>
              <w:tabs>
                <w:tab w:val="left" w:pos="360"/>
              </w:tabs>
              <w:jc w:val="both"/>
              <w:rPr>
                <w:b/>
                <w:i/>
              </w:rPr>
            </w:pPr>
            <w:r w:rsidRPr="00B31A5E">
              <w:rPr>
                <w:bCs/>
                <w:iCs/>
              </w:rPr>
              <w:t>pričom musí byť uložená tak, aby bola prístupná všetkým zamestnancom organizačného útvaru, ktorí ju potrebujú aplikovať pri svojej práci.</w:t>
            </w:r>
          </w:p>
        </w:tc>
      </w:tr>
    </w:tbl>
    <w:p w:rsidR="00482991" w:rsidRPr="00FF7BE3" w:rsidRDefault="00482991" w:rsidP="00482991">
      <w:pPr>
        <w:numPr>
          <w:ilvl w:val="12"/>
          <w:numId w:val="0"/>
        </w:numPr>
        <w:rPr>
          <w:i/>
          <w:color w:val="C00000"/>
        </w:rPr>
      </w:pPr>
    </w:p>
    <w:tbl>
      <w:tblPr>
        <w:tblStyle w:val="Mriekatabuky"/>
        <w:tblW w:w="4943" w:type="pct"/>
        <w:tblLook w:val="04A0" w:firstRow="1" w:lastRow="0" w:firstColumn="1" w:lastColumn="0" w:noHBand="0" w:noVBand="1"/>
      </w:tblPr>
      <w:tblGrid>
        <w:gridCol w:w="9180"/>
      </w:tblGrid>
      <w:tr w:rsidR="00B31A5E" w:rsidRPr="00B31A5E" w:rsidTr="00B31A5E">
        <w:trPr>
          <w:trHeight w:val="1389"/>
        </w:trPr>
        <w:tc>
          <w:tcPr>
            <w:tcW w:w="5000" w:type="pct"/>
            <w:tcBorders>
              <w:bottom w:val="single" w:sz="4" w:space="0" w:color="auto"/>
            </w:tcBorders>
          </w:tcPr>
          <w:p w:rsidR="00B31A5E" w:rsidRPr="00B31A5E" w:rsidRDefault="00B31A5E" w:rsidP="005C1A97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b/>
                <w:i/>
              </w:rPr>
            </w:pPr>
            <w:r w:rsidRPr="00B31A5E">
              <w:rPr>
                <w:b/>
                <w:i/>
              </w:rPr>
              <w:t>Oboznámenie s internou normou</w:t>
            </w:r>
          </w:p>
          <w:p w:rsidR="00B31A5E" w:rsidRPr="00B31A5E" w:rsidRDefault="00B31A5E" w:rsidP="005C1A97">
            <w:pPr>
              <w:tabs>
                <w:tab w:val="left" w:pos="360"/>
              </w:tabs>
              <w:jc w:val="both"/>
              <w:rPr>
                <w:b/>
                <w:i/>
              </w:rPr>
            </w:pPr>
            <w:r w:rsidRPr="00B31A5E">
              <w:rPr>
                <w:bCs/>
                <w:iCs/>
              </w:rPr>
              <w:t>Zodpovedný vedúci zamestnanec organizačného útvaru je povinný bezodkladne po pridelení internej normy zabezpečiť oboznámenie všetkých zamestnancov s normou, najmä tých, ktorí budú túto normu využívať vo svojej práci a zároveň informovať o tom, kde bude norma trvalo uložená.</w:t>
            </w:r>
          </w:p>
        </w:tc>
      </w:tr>
    </w:tbl>
    <w:p w:rsidR="00482991" w:rsidRPr="00C74AD8" w:rsidRDefault="00482991" w:rsidP="00482991"/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701"/>
        <w:gridCol w:w="1560"/>
        <w:gridCol w:w="1842"/>
      </w:tblGrid>
      <w:tr w:rsidR="005807C7" w:rsidRPr="005807C7" w:rsidTr="00CD0982">
        <w:tc>
          <w:tcPr>
            <w:tcW w:w="9214" w:type="dxa"/>
            <w:gridSpan w:val="5"/>
          </w:tcPr>
          <w:p w:rsidR="00250DAD" w:rsidRPr="005807C7" w:rsidRDefault="00250DAD" w:rsidP="0032306A">
            <w:pPr>
              <w:rPr>
                <w:b/>
                <w:i/>
                <w:sz w:val="20"/>
              </w:rPr>
            </w:pPr>
            <w:r w:rsidRPr="005807C7">
              <w:rPr>
                <w:b/>
                <w:i/>
              </w:rPr>
              <w:t>4.   Záznam o oboznámení zamestnancov s internou normou</w:t>
            </w:r>
          </w:p>
        </w:tc>
      </w:tr>
      <w:tr w:rsidR="005807C7" w:rsidRPr="005807C7" w:rsidTr="00CD0982">
        <w:tc>
          <w:tcPr>
            <w:tcW w:w="993" w:type="dxa"/>
          </w:tcPr>
          <w:p w:rsidR="00482991" w:rsidRPr="005807C7" w:rsidRDefault="00482991" w:rsidP="0032306A">
            <w:pPr>
              <w:pStyle w:val="Nadpis3"/>
              <w:rPr>
                <w:rFonts w:ascii="Times New Roman" w:hAnsi="Times New Roman"/>
                <w:sz w:val="20"/>
              </w:rPr>
            </w:pPr>
            <w:r w:rsidRPr="005807C7">
              <w:rPr>
                <w:rFonts w:ascii="Times New Roman" w:hAnsi="Times New Roman"/>
                <w:sz w:val="20"/>
              </w:rPr>
              <w:t>Dátum</w:t>
            </w:r>
          </w:p>
        </w:tc>
        <w:tc>
          <w:tcPr>
            <w:tcW w:w="3118" w:type="dxa"/>
          </w:tcPr>
          <w:p w:rsidR="00482991" w:rsidRPr="005807C7" w:rsidRDefault="00482991" w:rsidP="0032306A">
            <w:pPr>
              <w:rPr>
                <w:b/>
                <w:i/>
                <w:sz w:val="20"/>
              </w:rPr>
            </w:pPr>
            <w:r w:rsidRPr="005807C7">
              <w:rPr>
                <w:b/>
                <w:i/>
                <w:sz w:val="20"/>
              </w:rPr>
              <w:t>Meno a priezvisko zamestnanca</w:t>
            </w:r>
          </w:p>
        </w:tc>
        <w:tc>
          <w:tcPr>
            <w:tcW w:w="1701" w:type="dxa"/>
          </w:tcPr>
          <w:p w:rsidR="00482991" w:rsidRPr="005807C7" w:rsidRDefault="00482991" w:rsidP="0032306A">
            <w:pPr>
              <w:rPr>
                <w:b/>
                <w:i/>
                <w:sz w:val="20"/>
              </w:rPr>
            </w:pPr>
            <w:r w:rsidRPr="005807C7">
              <w:rPr>
                <w:b/>
                <w:i/>
                <w:sz w:val="20"/>
              </w:rPr>
              <w:t>Funkcia</w:t>
            </w:r>
          </w:p>
        </w:tc>
        <w:tc>
          <w:tcPr>
            <w:tcW w:w="1560" w:type="dxa"/>
          </w:tcPr>
          <w:p w:rsidR="00482991" w:rsidRPr="005807C7" w:rsidRDefault="00482991" w:rsidP="0032306A">
            <w:pPr>
              <w:rPr>
                <w:b/>
                <w:i/>
                <w:sz w:val="20"/>
              </w:rPr>
            </w:pPr>
            <w:r w:rsidRPr="005807C7">
              <w:rPr>
                <w:b/>
                <w:i/>
                <w:sz w:val="20"/>
              </w:rPr>
              <w:t>Útvar</w:t>
            </w:r>
          </w:p>
        </w:tc>
        <w:tc>
          <w:tcPr>
            <w:tcW w:w="1842" w:type="dxa"/>
          </w:tcPr>
          <w:p w:rsidR="00482991" w:rsidRPr="005807C7" w:rsidRDefault="00482991" w:rsidP="0032306A">
            <w:pPr>
              <w:rPr>
                <w:b/>
                <w:i/>
                <w:sz w:val="20"/>
              </w:rPr>
            </w:pPr>
            <w:r w:rsidRPr="005807C7">
              <w:rPr>
                <w:b/>
                <w:i/>
                <w:sz w:val="20"/>
              </w:rPr>
              <w:t>Podpis</w:t>
            </w:r>
          </w:p>
        </w:tc>
      </w:tr>
      <w:tr w:rsidR="005807C7" w:rsidRPr="005807C7" w:rsidTr="00CD0982">
        <w:tc>
          <w:tcPr>
            <w:tcW w:w="993" w:type="dxa"/>
          </w:tcPr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Pr="005807C7" w:rsidRDefault="00482991" w:rsidP="0032306A">
            <w:pPr>
              <w:rPr>
                <w:b/>
                <w:i/>
              </w:rPr>
            </w:pPr>
          </w:p>
          <w:p w:rsidR="00482991" w:rsidRDefault="00482991" w:rsidP="0032306A">
            <w:pPr>
              <w:rPr>
                <w:b/>
                <w:i/>
              </w:rPr>
            </w:pPr>
          </w:p>
          <w:p w:rsidR="00613312" w:rsidRDefault="00613312" w:rsidP="0032306A">
            <w:pPr>
              <w:rPr>
                <w:b/>
                <w:i/>
              </w:rPr>
            </w:pPr>
          </w:p>
          <w:p w:rsidR="001B56CF" w:rsidRDefault="001B56CF" w:rsidP="0032306A">
            <w:pPr>
              <w:rPr>
                <w:b/>
                <w:i/>
              </w:rPr>
            </w:pPr>
          </w:p>
          <w:p w:rsidR="003C1FF9" w:rsidRDefault="003C1FF9" w:rsidP="0032306A">
            <w:pPr>
              <w:rPr>
                <w:b/>
                <w:i/>
              </w:rPr>
            </w:pPr>
          </w:p>
          <w:p w:rsidR="003C1FF9" w:rsidRPr="005807C7" w:rsidRDefault="003C1FF9" w:rsidP="0032306A">
            <w:pPr>
              <w:rPr>
                <w:b/>
                <w:i/>
              </w:rPr>
            </w:pPr>
          </w:p>
        </w:tc>
        <w:tc>
          <w:tcPr>
            <w:tcW w:w="3118" w:type="dxa"/>
          </w:tcPr>
          <w:p w:rsidR="00482991" w:rsidRPr="005807C7" w:rsidRDefault="00482991" w:rsidP="0032306A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482991" w:rsidRPr="005807C7" w:rsidRDefault="00482991" w:rsidP="0032306A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482991" w:rsidRPr="005807C7" w:rsidRDefault="00482991" w:rsidP="0032306A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482991" w:rsidRPr="005807C7" w:rsidRDefault="00482991" w:rsidP="0032306A">
            <w:pPr>
              <w:rPr>
                <w:b/>
                <w:i/>
              </w:rPr>
            </w:pPr>
          </w:p>
        </w:tc>
      </w:tr>
    </w:tbl>
    <w:p w:rsidR="00C74AD8" w:rsidRDefault="00C74AD8" w:rsidP="00145787">
      <w:pPr>
        <w:spacing w:line="276" w:lineRule="auto"/>
        <w:jc w:val="both"/>
      </w:pPr>
    </w:p>
    <w:p w:rsidR="00E46E3B" w:rsidRPr="00E75AF9" w:rsidRDefault="00E46E3B" w:rsidP="001B1997">
      <w:pPr>
        <w:jc w:val="both"/>
      </w:pPr>
      <w:r w:rsidRPr="002D5200">
        <w:lastRenderedPageBreak/>
        <w:t>Interná norma č. IN</w:t>
      </w:r>
      <w:r w:rsidR="0012544E" w:rsidRPr="002D5200">
        <w:t xml:space="preserve"> </w:t>
      </w:r>
      <w:r w:rsidR="004D007D" w:rsidRPr="002D5200">
        <w:t>– 008/2019</w:t>
      </w:r>
      <w:r w:rsidR="002A15C9" w:rsidRPr="002D5200">
        <w:t xml:space="preserve"> </w:t>
      </w:r>
      <w:r w:rsidRPr="002D5200">
        <w:t>mení a </w:t>
      </w:r>
      <w:r w:rsidRPr="00E75AF9">
        <w:t>dopĺňa internú normu č. IN – 079/2015</w:t>
      </w:r>
      <w:r w:rsidR="00247E58" w:rsidRPr="00E75AF9">
        <w:t xml:space="preserve"> – Organizačný poriadok, </w:t>
      </w:r>
      <w:r w:rsidR="007564A2" w:rsidRPr="00E75AF9">
        <w:t>(ďalej len ,,</w:t>
      </w:r>
      <w:r w:rsidR="007564A2" w:rsidRPr="002D5200">
        <w:t>organizačný poriadok“)</w:t>
      </w:r>
      <w:r w:rsidR="004D007D" w:rsidRPr="002D5200">
        <w:t>,</w:t>
      </w:r>
      <w:r w:rsidR="00145787" w:rsidRPr="002D5200">
        <w:t xml:space="preserve"> </w:t>
      </w:r>
      <w:r w:rsidR="0084025E" w:rsidRPr="002D5200">
        <w:t>IN</w:t>
      </w:r>
      <w:r w:rsidR="0084025E" w:rsidRPr="00E75AF9">
        <w:t xml:space="preserve"> – 097/2015, t. j.   dodatok   č. 1 </w:t>
      </w:r>
      <w:r w:rsidR="007564A2" w:rsidRPr="00E75AF9">
        <w:t xml:space="preserve">                      </w:t>
      </w:r>
      <w:r w:rsidR="0084025E" w:rsidRPr="00E75AF9">
        <w:t>k organizačnému poriadku</w:t>
      </w:r>
      <w:r w:rsidR="007564A2" w:rsidRPr="00E75AF9">
        <w:t xml:space="preserve">, IN – 125/2015, t. j.   dodatok   č. 2    k organizačnému poriadku,   </w:t>
      </w:r>
      <w:r w:rsidR="0084025E" w:rsidRPr="00E75AF9">
        <w:t xml:space="preserve"> </w:t>
      </w:r>
      <w:r w:rsidR="00145787" w:rsidRPr="00E75AF9">
        <w:t>IN – 012/</w:t>
      </w:r>
      <w:r w:rsidR="0032374B" w:rsidRPr="00E75AF9">
        <w:t>2017</w:t>
      </w:r>
      <w:r w:rsidR="005077D6" w:rsidRPr="00E75AF9">
        <w:t>,</w:t>
      </w:r>
      <w:r w:rsidR="00247E58" w:rsidRPr="00E75AF9">
        <w:t xml:space="preserve">  t. j.   dodatok   č. 5</w:t>
      </w:r>
      <w:r w:rsidR="007564A2" w:rsidRPr="00E75AF9">
        <w:t xml:space="preserve"> </w:t>
      </w:r>
      <w:r w:rsidR="00247E58" w:rsidRPr="00E75AF9">
        <w:t xml:space="preserve"> k organizačnému poriadku</w:t>
      </w:r>
      <w:r w:rsidR="00145787" w:rsidRPr="00E75AF9">
        <w:t>,</w:t>
      </w:r>
      <w:r w:rsidR="00EA5EB5">
        <w:t xml:space="preserve"> </w:t>
      </w:r>
      <w:r w:rsidR="00EA5EB5" w:rsidRPr="00EA5EB5">
        <w:t>IN – 025/2017, t. j.   dodatok   č. 6  k organizačnému poriadku, IN – 049/2017, t. j.   dodatok   č. 7  k organizačnému poriadku,</w:t>
      </w:r>
      <w:r w:rsidR="00EA5EB5">
        <w:t xml:space="preserve"> </w:t>
      </w:r>
      <w:r w:rsidR="00145787" w:rsidRPr="00E75AF9">
        <w:t xml:space="preserve"> </w:t>
      </w:r>
      <w:r w:rsidR="00EA5EB5" w:rsidRPr="00EA5EB5">
        <w:t xml:space="preserve">IN – 103/2017, t. j.   dodatok   č. 13   k organizačnému poriadku,  </w:t>
      </w:r>
      <w:r w:rsidR="007564A2" w:rsidRPr="00E75AF9">
        <w:t xml:space="preserve">IN – </w:t>
      </w:r>
      <w:r w:rsidR="007D6FD8">
        <w:t>111</w:t>
      </w:r>
      <w:r w:rsidR="007564A2" w:rsidRPr="00E75AF9">
        <w:t xml:space="preserve">/2017, </w:t>
      </w:r>
      <w:r w:rsidR="00EA5EB5">
        <w:t xml:space="preserve">  </w:t>
      </w:r>
      <w:r w:rsidR="007564A2" w:rsidRPr="00E75AF9">
        <w:t xml:space="preserve">t. j.   dodatok   č. </w:t>
      </w:r>
      <w:r w:rsidR="007D6FD8">
        <w:t>14</w:t>
      </w:r>
      <w:r w:rsidR="007564A2" w:rsidRPr="00E75AF9">
        <w:t xml:space="preserve">  k organizačnému poriadku</w:t>
      </w:r>
      <w:r w:rsidR="00EA5EB5">
        <w:t xml:space="preserve">, </w:t>
      </w:r>
      <w:r w:rsidR="00EA5EB5" w:rsidRPr="00E75AF9">
        <w:t xml:space="preserve">IN – 004/2018, t. j.   dodatok   č. 15 </w:t>
      </w:r>
      <w:r w:rsidR="00EA5EB5">
        <w:t xml:space="preserve">              </w:t>
      </w:r>
      <w:r w:rsidR="00EA5EB5" w:rsidRPr="00E75AF9">
        <w:t xml:space="preserve">k organizačnému poriadku, </w:t>
      </w:r>
      <w:r w:rsidR="00EA5EB5" w:rsidRPr="00EA5EB5">
        <w:t>IN – 056/2018,  t. j.   dodatok   č. 19  k organizačnému poriadku</w:t>
      </w:r>
      <w:r w:rsidR="00EA5EB5">
        <w:t xml:space="preserve">,   </w:t>
      </w:r>
      <w:r w:rsidR="00EA5EB5" w:rsidRPr="00EA5EB5">
        <w:t>IN – 063/2018, t. j.   dodatok   č. 20  k organizačnému poriadku</w:t>
      </w:r>
      <w:r w:rsidR="007564A2" w:rsidRPr="00E75AF9">
        <w:t xml:space="preserve"> a má vzťah k </w:t>
      </w:r>
      <w:r w:rsidR="006258A8" w:rsidRPr="00E75AF9">
        <w:t xml:space="preserve">IN – 086/2016, t. j.   dodatok   č. 3  </w:t>
      </w:r>
      <w:r w:rsidR="007D6FD8">
        <w:t xml:space="preserve"> </w:t>
      </w:r>
      <w:r w:rsidR="006258A8" w:rsidRPr="00E75AF9">
        <w:t>k organizačnému poriadku, IN – 093/2016, t. j.   dodatok   č. 4</w:t>
      </w:r>
      <w:r w:rsidR="00EA5EB5">
        <w:t xml:space="preserve">                 </w:t>
      </w:r>
      <w:r w:rsidR="006258A8" w:rsidRPr="00E75AF9">
        <w:t xml:space="preserve"> k organizačnému poriadku, </w:t>
      </w:r>
      <w:r w:rsidR="007D6FD8">
        <w:t xml:space="preserve">  </w:t>
      </w:r>
      <w:r w:rsidR="00145787" w:rsidRPr="00E75AF9">
        <w:t>IN – 053/2017</w:t>
      </w:r>
      <w:r w:rsidR="005077D6" w:rsidRPr="00E75AF9">
        <w:t xml:space="preserve">, </w:t>
      </w:r>
      <w:r w:rsidR="001255A6" w:rsidRPr="00E75AF9">
        <w:t xml:space="preserve"> t. j.   dodatok   č. 8 </w:t>
      </w:r>
      <w:r w:rsidR="006258A8" w:rsidRPr="00E75AF9">
        <w:t xml:space="preserve">  </w:t>
      </w:r>
      <w:r w:rsidR="001255A6" w:rsidRPr="00E75AF9">
        <w:t xml:space="preserve"> k organizačnému poriadku</w:t>
      </w:r>
      <w:r w:rsidR="00145787" w:rsidRPr="00E75AF9">
        <w:t xml:space="preserve">, </w:t>
      </w:r>
      <w:r w:rsidR="006258A8" w:rsidRPr="00E75AF9">
        <w:t>IN – 063/2017</w:t>
      </w:r>
      <w:r w:rsidR="00DB0DFE" w:rsidRPr="00E75AF9">
        <w:t>,</w:t>
      </w:r>
      <w:r w:rsidR="006258A8" w:rsidRPr="00E75AF9">
        <w:t xml:space="preserve"> t. j.   dodatok     č. 9   k organizačnému poriadku,</w:t>
      </w:r>
      <w:r w:rsidR="00145787" w:rsidRPr="00E75AF9">
        <w:t xml:space="preserve">  IN – 086/2017</w:t>
      </w:r>
      <w:r w:rsidR="005077D6" w:rsidRPr="00E75AF9">
        <w:t xml:space="preserve">, </w:t>
      </w:r>
      <w:r w:rsidR="007D6FD8">
        <w:t xml:space="preserve">   </w:t>
      </w:r>
      <w:r w:rsidR="005077D6" w:rsidRPr="00E75AF9">
        <w:t>t. j.   dodatok   č. 10    k organizačnému poriadku</w:t>
      </w:r>
      <w:r w:rsidR="00145787" w:rsidRPr="00E75AF9">
        <w:t>, IN – 090/2017</w:t>
      </w:r>
      <w:r w:rsidR="005077D6" w:rsidRPr="00E75AF9">
        <w:t>,</w:t>
      </w:r>
      <w:r w:rsidR="007564A2" w:rsidRPr="00E75AF9">
        <w:t xml:space="preserve">  </w:t>
      </w:r>
      <w:r w:rsidR="005077D6" w:rsidRPr="00E75AF9">
        <w:t xml:space="preserve"> t. j.   dodatok   č. 11  </w:t>
      </w:r>
      <w:r w:rsidR="00342D6A">
        <w:t xml:space="preserve">                 </w:t>
      </w:r>
      <w:r w:rsidR="005077D6" w:rsidRPr="00E75AF9">
        <w:t>k organizačnému poriadku</w:t>
      </w:r>
      <w:r w:rsidR="00145787" w:rsidRPr="00E75AF9">
        <w:t>,  IN – 097/2017</w:t>
      </w:r>
      <w:r w:rsidR="005077D6" w:rsidRPr="00E75AF9">
        <w:t>,  t. j.   dodatok   č. 12</w:t>
      </w:r>
      <w:r w:rsidR="007564A2" w:rsidRPr="00E75AF9">
        <w:t xml:space="preserve">  </w:t>
      </w:r>
      <w:r w:rsidR="005077D6" w:rsidRPr="00E75AF9">
        <w:t xml:space="preserve"> k organizačnému poriadku</w:t>
      </w:r>
      <w:r w:rsidR="00145787" w:rsidRPr="00E75AF9">
        <w:t>,   IN – 015/2018</w:t>
      </w:r>
      <w:r w:rsidR="005077D6" w:rsidRPr="00E75AF9">
        <w:t>, t. j.   dodatok   č. 16</w:t>
      </w:r>
      <w:r w:rsidR="00342D6A">
        <w:t xml:space="preserve">  </w:t>
      </w:r>
      <w:r w:rsidR="005077D6" w:rsidRPr="00E75AF9">
        <w:t>k organizačnému poriadku</w:t>
      </w:r>
      <w:r w:rsidR="003E25B2" w:rsidRPr="00E75AF9">
        <w:t xml:space="preserve">, </w:t>
      </w:r>
      <w:r w:rsidR="00145787" w:rsidRPr="00E75AF9">
        <w:t> IN – 038/2018</w:t>
      </w:r>
      <w:r w:rsidR="005077D6" w:rsidRPr="00E75AF9">
        <w:t>,  t. j.   dodatok   č. 17   k organizačnému poriadku</w:t>
      </w:r>
      <w:r w:rsidR="00342D6A">
        <w:t>,</w:t>
      </w:r>
      <w:r w:rsidR="003E25B2" w:rsidRPr="00E75AF9">
        <w:t xml:space="preserve">  IN – 042/2018,  t. j.   dodatok   č. 18 </w:t>
      </w:r>
      <w:r w:rsidR="00EA5EB5">
        <w:t xml:space="preserve">                 </w:t>
      </w:r>
      <w:r w:rsidR="003E25B2" w:rsidRPr="00E75AF9">
        <w:t xml:space="preserve">  k </w:t>
      </w:r>
      <w:r w:rsidR="003E25B2" w:rsidRPr="002D5200">
        <w:t>organizačnému poriadku</w:t>
      </w:r>
      <w:r w:rsidR="007D6FD8" w:rsidRPr="002D5200">
        <w:t>,</w:t>
      </w:r>
      <w:r w:rsidR="00342D6A" w:rsidRPr="002D5200">
        <w:t xml:space="preserve"> </w:t>
      </w:r>
      <w:r w:rsidR="007D6FD8" w:rsidRPr="002D5200">
        <w:t>a </w:t>
      </w:r>
      <w:r w:rsidR="00EA5EB5" w:rsidRPr="002D5200">
        <w:t>IN – 108/2018,  t. j.   dodatok   č. 21 k organizačnému poriadku,</w:t>
      </w:r>
      <w:r w:rsidR="005077D6" w:rsidRPr="002D5200">
        <w:t xml:space="preserve"> </w:t>
      </w:r>
      <w:r w:rsidRPr="002D5200">
        <w:t xml:space="preserve"> ktorý </w:t>
      </w:r>
      <w:r w:rsidRPr="00E75AF9">
        <w:t xml:space="preserve">je základným organizačným predpisom Ústredia práce, sociálnych vecí a rodiny (ďalej len „ústredie“) vydaným v súlade so zákonom č. 453/2003  </w:t>
      </w:r>
      <w:r w:rsidR="007D6FD8">
        <w:t xml:space="preserve"> </w:t>
      </w:r>
      <w:r w:rsidRPr="00E75AF9">
        <w:t xml:space="preserve">Z. z. o orgánoch </w:t>
      </w:r>
      <w:r w:rsidRPr="002D5200">
        <w:t>štátnej správy</w:t>
      </w:r>
      <w:r w:rsidR="004D007D" w:rsidRPr="002D5200">
        <w:t xml:space="preserve">  </w:t>
      </w:r>
      <w:r w:rsidRPr="002D5200">
        <w:t>v oblasti</w:t>
      </w:r>
      <w:r w:rsidRPr="00E75AF9">
        <w:t xml:space="preserve"> sociálnych vecí, rodiny   a služieb zamestnanosti </w:t>
      </w:r>
      <w:r w:rsidR="007D6FD8">
        <w:t xml:space="preserve"> </w:t>
      </w:r>
      <w:r w:rsidR="000C42D6">
        <w:t>a o zmene</w:t>
      </w:r>
      <w:r w:rsidR="004D007D">
        <w:t xml:space="preserve"> </w:t>
      </w:r>
      <w:r w:rsidR="000C42D6">
        <w:t xml:space="preserve">a doplnení niektorých zákonov </w:t>
      </w:r>
      <w:r w:rsidRPr="00E75AF9">
        <w:t xml:space="preserve">v znení neskorších predpisov (ďalej len „zákon </w:t>
      </w:r>
      <w:r w:rsidR="007D6FD8">
        <w:t xml:space="preserve">   </w:t>
      </w:r>
      <w:r w:rsidRPr="00E75AF9">
        <w:t xml:space="preserve">o orgánoch štátnej správy“), so zákonom </w:t>
      </w:r>
      <w:r w:rsidR="00026AC1" w:rsidRPr="00E75AF9">
        <w:t xml:space="preserve">  </w:t>
      </w:r>
      <w:r w:rsidRPr="00E75AF9">
        <w:t xml:space="preserve">č. 55/2017 Z. z. </w:t>
      </w:r>
      <w:r w:rsidR="00F1496E">
        <w:t xml:space="preserve"> </w:t>
      </w:r>
      <w:r w:rsidRPr="00E75AF9">
        <w:t>o štátnej službe a o zmene a doplnení niektorých zákonov (ďalej len „zákon</w:t>
      </w:r>
      <w:r w:rsidR="00026AC1" w:rsidRPr="00E75AF9">
        <w:t xml:space="preserve"> </w:t>
      </w:r>
      <w:r w:rsidRPr="00E75AF9">
        <w:t xml:space="preserve"> o štátnej službe“), so zákonom</w:t>
      </w:r>
      <w:r w:rsidR="007D6FD8">
        <w:t xml:space="preserve"> </w:t>
      </w:r>
      <w:r w:rsidRPr="00E75AF9">
        <w:t>č. 552/2003 Z. z. o výkone práce vo verejnom záujme v znení neskorší</w:t>
      </w:r>
      <w:r w:rsidR="000C42D6">
        <w:t>ch predpisov (ďalej len „zákon</w:t>
      </w:r>
      <w:r w:rsidR="00EA5EB5">
        <w:t xml:space="preserve"> </w:t>
      </w:r>
      <w:r w:rsidRPr="00E75AF9">
        <w:t>o výkone práce vo verejnom záujme“) a so schválenou o</w:t>
      </w:r>
      <w:r w:rsidR="000C42D6">
        <w:t>rganizačnou štruktúrou ústredia</w:t>
      </w:r>
      <w:r w:rsidR="004D007D">
        <w:t xml:space="preserve"> </w:t>
      </w:r>
      <w:r w:rsidRPr="002D5200">
        <w:t>a úradov</w:t>
      </w:r>
      <w:r w:rsidRPr="00E75AF9">
        <w:t xml:space="preserve"> práce, sociálnych vecí</w:t>
      </w:r>
      <w:r w:rsidR="000C42D6">
        <w:t xml:space="preserve"> </w:t>
      </w:r>
      <w:r w:rsidRPr="00E75AF9">
        <w:t>a rodiny (ďalej len „úrad“).</w:t>
      </w:r>
    </w:p>
    <w:p w:rsidR="001556F3" w:rsidRDefault="001556F3" w:rsidP="001B1997">
      <w:pPr>
        <w:jc w:val="center"/>
      </w:pPr>
    </w:p>
    <w:p w:rsidR="00793CF2" w:rsidRDefault="00793CF2" w:rsidP="001B1997">
      <w:pPr>
        <w:jc w:val="center"/>
      </w:pPr>
      <w:r w:rsidRPr="00E75AF9">
        <w:t>I.</w:t>
      </w:r>
    </w:p>
    <w:p w:rsidR="00F77376" w:rsidRPr="001B1997" w:rsidRDefault="00F77376" w:rsidP="001B1997">
      <w:pPr>
        <w:jc w:val="both"/>
        <w:rPr>
          <w:color w:val="C00000"/>
        </w:rPr>
      </w:pPr>
    </w:p>
    <w:p w:rsidR="00CA2502" w:rsidRPr="005807C7" w:rsidRDefault="00CA2502" w:rsidP="001B199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E75AF9">
        <w:rPr>
          <w:rFonts w:ascii="Times New Roman" w:hAnsi="Times New Roman"/>
          <w:sz w:val="24"/>
          <w:szCs w:val="24"/>
        </w:rPr>
        <w:t>Rozhodnutím</w:t>
      </w:r>
      <w:r w:rsidR="001556F3">
        <w:rPr>
          <w:rFonts w:ascii="Times New Roman" w:hAnsi="Times New Roman"/>
          <w:sz w:val="24"/>
          <w:szCs w:val="24"/>
        </w:rPr>
        <w:t xml:space="preserve"> </w:t>
      </w:r>
      <w:r w:rsidRPr="005807C7">
        <w:rPr>
          <w:rFonts w:ascii="Times New Roman" w:hAnsi="Times New Roman"/>
          <w:sz w:val="24"/>
          <w:szCs w:val="24"/>
        </w:rPr>
        <w:t xml:space="preserve">o organizačných zmenách na </w:t>
      </w:r>
      <w:r>
        <w:rPr>
          <w:rFonts w:ascii="Times New Roman" w:hAnsi="Times New Roman"/>
          <w:sz w:val="24"/>
          <w:szCs w:val="24"/>
        </w:rPr>
        <w:t>ústredí č.: UPS/US1/</w:t>
      </w:r>
      <w:r w:rsidR="0010757A">
        <w:rPr>
          <w:rFonts w:ascii="Times New Roman" w:hAnsi="Times New Roman"/>
          <w:sz w:val="24"/>
          <w:szCs w:val="24"/>
        </w:rPr>
        <w:t>OPE</w:t>
      </w:r>
      <w:r w:rsidR="00571A52">
        <w:rPr>
          <w:rFonts w:ascii="Times New Roman" w:hAnsi="Times New Roman"/>
          <w:sz w:val="24"/>
          <w:szCs w:val="24"/>
        </w:rPr>
        <w:t>_I</w:t>
      </w:r>
      <w:r>
        <w:rPr>
          <w:rFonts w:ascii="Times New Roman" w:hAnsi="Times New Roman"/>
          <w:sz w:val="24"/>
          <w:szCs w:val="24"/>
        </w:rPr>
        <w:t>/BEZ/</w:t>
      </w:r>
      <w:r w:rsidR="00571A52">
        <w:rPr>
          <w:rFonts w:ascii="Times New Roman" w:hAnsi="Times New Roman"/>
          <w:sz w:val="24"/>
          <w:szCs w:val="24"/>
        </w:rPr>
        <w:t>2019</w:t>
      </w:r>
      <w:r w:rsidRPr="005807C7">
        <w:rPr>
          <w:rFonts w:ascii="Times New Roman" w:hAnsi="Times New Roman"/>
          <w:sz w:val="24"/>
          <w:szCs w:val="24"/>
        </w:rPr>
        <w:t>/</w:t>
      </w:r>
      <w:r w:rsidR="00571A52">
        <w:rPr>
          <w:rFonts w:ascii="Times New Roman" w:hAnsi="Times New Roman"/>
          <w:sz w:val="24"/>
          <w:szCs w:val="24"/>
        </w:rPr>
        <w:t>2493</w:t>
      </w:r>
      <w:r>
        <w:rPr>
          <w:rFonts w:ascii="Times New Roman" w:hAnsi="Times New Roman"/>
          <w:sz w:val="24"/>
          <w:szCs w:val="24"/>
        </w:rPr>
        <w:t>,</w:t>
      </w:r>
      <w:r w:rsidRPr="005807C7">
        <w:rPr>
          <w:rFonts w:ascii="Times New Roman" w:hAnsi="Times New Roman"/>
          <w:sz w:val="24"/>
          <w:szCs w:val="24"/>
        </w:rPr>
        <w:t xml:space="preserve"> č. z.: </w:t>
      </w:r>
      <w:r w:rsidR="00571A52">
        <w:rPr>
          <w:rFonts w:ascii="Times New Roman" w:hAnsi="Times New Roman"/>
          <w:sz w:val="24"/>
          <w:szCs w:val="24"/>
        </w:rPr>
        <w:t>2019/19465</w:t>
      </w:r>
      <w:r w:rsidRPr="005807C7">
        <w:rPr>
          <w:rFonts w:ascii="Times New Roman" w:hAnsi="Times New Roman"/>
          <w:sz w:val="24"/>
          <w:szCs w:val="24"/>
        </w:rPr>
        <w:t xml:space="preserve"> zo dňa </w:t>
      </w:r>
      <w:r w:rsidR="00571A52">
        <w:rPr>
          <w:rFonts w:ascii="Times New Roman" w:hAnsi="Times New Roman"/>
          <w:sz w:val="24"/>
          <w:szCs w:val="24"/>
        </w:rPr>
        <w:t>30.</w:t>
      </w:r>
      <w:r w:rsidR="00E90AE3">
        <w:rPr>
          <w:rFonts w:ascii="Times New Roman" w:hAnsi="Times New Roman"/>
          <w:sz w:val="24"/>
          <w:szCs w:val="24"/>
        </w:rPr>
        <w:t xml:space="preserve"> </w:t>
      </w:r>
      <w:r w:rsidR="00571A52">
        <w:rPr>
          <w:rFonts w:ascii="Times New Roman" w:hAnsi="Times New Roman"/>
          <w:sz w:val="24"/>
          <w:szCs w:val="24"/>
        </w:rPr>
        <w:t>01.</w:t>
      </w:r>
      <w:r w:rsidR="00E90AE3">
        <w:rPr>
          <w:rFonts w:ascii="Times New Roman" w:hAnsi="Times New Roman"/>
          <w:sz w:val="24"/>
          <w:szCs w:val="24"/>
        </w:rPr>
        <w:t xml:space="preserve"> </w:t>
      </w:r>
      <w:r w:rsidR="00571A52">
        <w:rPr>
          <w:rFonts w:ascii="Times New Roman" w:hAnsi="Times New Roman"/>
          <w:sz w:val="24"/>
          <w:szCs w:val="24"/>
        </w:rPr>
        <w:t>2019</w:t>
      </w:r>
      <w:r w:rsidR="00C74AD8">
        <w:rPr>
          <w:rFonts w:ascii="Times New Roman" w:hAnsi="Times New Roman"/>
          <w:sz w:val="24"/>
          <w:szCs w:val="24"/>
        </w:rPr>
        <w:t xml:space="preserve">, ústredie </w:t>
      </w:r>
      <w:r w:rsidRPr="005807C7">
        <w:rPr>
          <w:rFonts w:ascii="Times New Roman" w:hAnsi="Times New Roman"/>
          <w:sz w:val="24"/>
          <w:szCs w:val="24"/>
        </w:rPr>
        <w:t>ako zamestná</w:t>
      </w:r>
      <w:r w:rsidR="00026AC1">
        <w:rPr>
          <w:rFonts w:ascii="Times New Roman" w:hAnsi="Times New Roman"/>
          <w:sz w:val="24"/>
          <w:szCs w:val="24"/>
        </w:rPr>
        <w:t>vateľ a služobný úrad, zastúpený</w:t>
      </w:r>
      <w:r w:rsidRPr="005807C7">
        <w:rPr>
          <w:rFonts w:ascii="Times New Roman" w:hAnsi="Times New Roman"/>
          <w:sz w:val="24"/>
          <w:szCs w:val="24"/>
        </w:rPr>
        <w:t xml:space="preserve"> Ing. Mariánom Valentovičom, MBA, generálnym riaditeľom a generálnym</w:t>
      </w:r>
      <w:r w:rsidR="001556F3">
        <w:rPr>
          <w:rFonts w:ascii="Times New Roman" w:hAnsi="Times New Roman"/>
          <w:sz w:val="24"/>
          <w:szCs w:val="24"/>
        </w:rPr>
        <w:t xml:space="preserve"> tajomníkom služobného úradu, </w:t>
      </w:r>
      <w:r w:rsidRPr="005807C7">
        <w:rPr>
          <w:rFonts w:ascii="Times New Roman" w:hAnsi="Times New Roman"/>
          <w:sz w:val="24"/>
          <w:szCs w:val="24"/>
        </w:rPr>
        <w:t xml:space="preserve">vzhľadom k opodstatnenosti zefektívniť činnosť Úradu práce, sociálnych vecí a rodiny </w:t>
      </w:r>
      <w:r w:rsidR="00571A52">
        <w:rPr>
          <w:rFonts w:ascii="Times New Roman" w:hAnsi="Times New Roman"/>
          <w:sz w:val="24"/>
          <w:szCs w:val="24"/>
        </w:rPr>
        <w:t>Pezinok</w:t>
      </w:r>
      <w:r w:rsidR="00CF6512">
        <w:rPr>
          <w:rFonts w:ascii="Times New Roman" w:hAnsi="Times New Roman"/>
          <w:sz w:val="24"/>
          <w:szCs w:val="24"/>
        </w:rPr>
        <w:t xml:space="preserve">, na základe schváleného rozpisu miest, </w:t>
      </w:r>
      <w:r w:rsidRPr="005807C7">
        <w:rPr>
          <w:rFonts w:ascii="Times New Roman" w:hAnsi="Times New Roman"/>
          <w:sz w:val="24"/>
          <w:szCs w:val="24"/>
        </w:rPr>
        <w:t>rozhodol o organizačnej zmene tak, že:</w:t>
      </w:r>
    </w:p>
    <w:p w:rsidR="00CA2502" w:rsidRPr="005807C7" w:rsidRDefault="00CA2502" w:rsidP="001B1997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576EAF" w:rsidRPr="005807C7" w:rsidRDefault="00576EAF" w:rsidP="00576EAF">
      <w:pPr>
        <w:jc w:val="center"/>
        <w:rPr>
          <w:b/>
          <w:i/>
        </w:rPr>
      </w:pPr>
      <w:r w:rsidRPr="005807C7">
        <w:rPr>
          <w:b/>
          <w:i/>
        </w:rPr>
        <w:t xml:space="preserve">dňom </w:t>
      </w:r>
      <w:r w:rsidR="00571A52">
        <w:rPr>
          <w:b/>
          <w:i/>
        </w:rPr>
        <w:t>01</w:t>
      </w:r>
      <w:r w:rsidR="00E90AE3">
        <w:rPr>
          <w:b/>
          <w:i/>
        </w:rPr>
        <w:t>.</w:t>
      </w:r>
      <w:r w:rsidR="00571A52">
        <w:rPr>
          <w:b/>
          <w:i/>
        </w:rPr>
        <w:t xml:space="preserve"> 04. 2019 </w:t>
      </w:r>
      <w:r w:rsidRPr="00E75AF9">
        <w:rPr>
          <w:b/>
          <w:i/>
        </w:rPr>
        <w:t>sa</w:t>
      </w:r>
    </w:p>
    <w:p w:rsidR="00576EAF" w:rsidRPr="005807C7" w:rsidRDefault="00576EAF" w:rsidP="00576EAF">
      <w:pPr>
        <w:jc w:val="center"/>
        <w:rPr>
          <w:b/>
          <w:i/>
        </w:rPr>
      </w:pPr>
    </w:p>
    <w:p w:rsidR="00576EAF" w:rsidRPr="005807C7" w:rsidRDefault="00571A52" w:rsidP="00576EAF">
      <w:pPr>
        <w:pStyle w:val="Odsekzoznamu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vytvára</w:t>
      </w:r>
      <w:r w:rsidR="00576EAF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576EAF" w:rsidRPr="005807C7">
        <w:rPr>
          <w:rFonts w:ascii="Times New Roman" w:eastAsia="Times New Roman" w:hAnsi="Times New Roman"/>
          <w:b/>
          <w:i/>
          <w:sz w:val="24"/>
          <w:szCs w:val="24"/>
        </w:rPr>
        <w:t>,,</w:t>
      </w:r>
      <w:r w:rsidR="00576EAF">
        <w:rPr>
          <w:rFonts w:ascii="Times New Roman" w:eastAsia="Times New Roman" w:hAnsi="Times New Roman"/>
          <w:b/>
          <w:i/>
          <w:sz w:val="24"/>
          <w:szCs w:val="24"/>
        </w:rPr>
        <w:t>Agenda poradenstva a vzdelávania</w:t>
      </w:r>
      <w:r w:rsidR="00576EAF" w:rsidRPr="005807C7">
        <w:rPr>
          <w:rFonts w:ascii="Times New Roman" w:eastAsia="Times New Roman" w:hAnsi="Times New Roman"/>
          <w:b/>
          <w:i/>
          <w:sz w:val="24"/>
          <w:szCs w:val="24"/>
        </w:rPr>
        <w:t xml:space="preserve">“ </w:t>
      </w:r>
      <w:r w:rsidR="00576EAF" w:rsidRPr="005807C7">
        <w:rPr>
          <w:rFonts w:ascii="Times New Roman" w:eastAsia="Times New Roman" w:hAnsi="Times New Roman"/>
          <w:i/>
          <w:sz w:val="24"/>
          <w:szCs w:val="24"/>
        </w:rPr>
        <w:t xml:space="preserve">ako organizačný útvar </w:t>
      </w:r>
      <w:r w:rsidR="00576EAF">
        <w:rPr>
          <w:rFonts w:ascii="Times New Roman" w:eastAsia="Times New Roman" w:hAnsi="Times New Roman"/>
          <w:i/>
          <w:sz w:val="24"/>
          <w:szCs w:val="24"/>
        </w:rPr>
        <w:t>na pracovisku Senec.</w:t>
      </w:r>
    </w:p>
    <w:p w:rsidR="00576EAF" w:rsidRPr="001556F3" w:rsidRDefault="00576EAF" w:rsidP="00576EAF"/>
    <w:p w:rsidR="00576EAF" w:rsidRDefault="00576EAF" w:rsidP="00576EAF">
      <w:pPr>
        <w:jc w:val="center"/>
        <w:rPr>
          <w:b/>
          <w:i/>
        </w:rPr>
      </w:pPr>
    </w:p>
    <w:p w:rsidR="00576EAF" w:rsidRDefault="00576EAF" w:rsidP="00576EAF">
      <w:pPr>
        <w:jc w:val="both"/>
        <w:rPr>
          <w:b/>
        </w:rPr>
      </w:pPr>
      <w:r>
        <w:rPr>
          <w:b/>
        </w:rPr>
        <w:t xml:space="preserve">Vzhľadom </w:t>
      </w:r>
      <w:r w:rsidRPr="005E488A">
        <w:rPr>
          <w:b/>
        </w:rPr>
        <w:t xml:space="preserve">na </w:t>
      </w:r>
      <w:r>
        <w:rPr>
          <w:b/>
        </w:rPr>
        <w:t xml:space="preserve">uvedené skutočnosti </w:t>
      </w:r>
      <w:r w:rsidRPr="005E488A">
        <w:rPr>
          <w:b/>
        </w:rPr>
        <w:t>sa</w:t>
      </w:r>
      <w:r>
        <w:rPr>
          <w:b/>
        </w:rPr>
        <w:t xml:space="preserve"> </w:t>
      </w:r>
      <w:r w:rsidRPr="005807C7">
        <w:rPr>
          <w:b/>
        </w:rPr>
        <w:t xml:space="preserve">organizačný poriadok vrátane </w:t>
      </w:r>
      <w:r w:rsidRPr="00E75AF9">
        <w:rPr>
          <w:b/>
        </w:rPr>
        <w:t xml:space="preserve">dodatku č. 1, dodatku č. 2, dodatku č. 5,  dodatku č. </w:t>
      </w:r>
      <w:r>
        <w:rPr>
          <w:b/>
        </w:rPr>
        <w:t>7</w:t>
      </w:r>
      <w:r w:rsidRPr="00E75AF9">
        <w:rPr>
          <w:b/>
        </w:rPr>
        <w:t xml:space="preserve">, dodatku  č. </w:t>
      </w:r>
      <w:r>
        <w:rPr>
          <w:b/>
        </w:rPr>
        <w:t>13</w:t>
      </w:r>
      <w:r w:rsidR="00571A52">
        <w:rPr>
          <w:b/>
        </w:rPr>
        <w:t xml:space="preserve"> a dodatku č. 20</w:t>
      </w:r>
      <w:r>
        <w:rPr>
          <w:b/>
        </w:rPr>
        <w:t xml:space="preserve"> </w:t>
      </w:r>
      <w:r w:rsidRPr="00026AC1">
        <w:rPr>
          <w:b/>
        </w:rPr>
        <w:t xml:space="preserve">mení </w:t>
      </w:r>
      <w:r w:rsidRPr="005807C7">
        <w:rPr>
          <w:b/>
        </w:rPr>
        <w:t xml:space="preserve">a dopĺňa nasledovne:    </w:t>
      </w:r>
    </w:p>
    <w:p w:rsidR="00576EAF" w:rsidRDefault="00576EAF" w:rsidP="00576EAF">
      <w:pPr>
        <w:jc w:val="both"/>
        <w:rPr>
          <w:b/>
        </w:rPr>
      </w:pPr>
    </w:p>
    <w:p w:rsidR="00576EAF" w:rsidRPr="00E4757D" w:rsidRDefault="00576EAF" w:rsidP="00576EAF">
      <w:pPr>
        <w:pStyle w:val="Odsekzoznamu"/>
        <w:numPr>
          <w:ilvl w:val="0"/>
          <w:numId w:val="5"/>
        </w:numPr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E4757D">
        <w:rPr>
          <w:rFonts w:ascii="Times New Roman" w:hAnsi="Times New Roman"/>
          <w:b/>
          <w:sz w:val="24"/>
          <w:szCs w:val="24"/>
        </w:rPr>
        <w:t xml:space="preserve">V </w:t>
      </w:r>
      <w:r w:rsidRPr="00E75AF9">
        <w:rPr>
          <w:rFonts w:ascii="Times New Roman" w:hAnsi="Times New Roman"/>
          <w:b/>
          <w:sz w:val="24"/>
          <w:szCs w:val="24"/>
        </w:rPr>
        <w:t>prílo</w:t>
      </w:r>
      <w:r>
        <w:rPr>
          <w:rFonts w:ascii="Times New Roman" w:hAnsi="Times New Roman"/>
          <w:b/>
          <w:sz w:val="24"/>
          <w:szCs w:val="24"/>
        </w:rPr>
        <w:t xml:space="preserve">he </w:t>
      </w:r>
      <w:r w:rsidRPr="00E4757D">
        <w:rPr>
          <w:rFonts w:ascii="Times New Roman" w:hAnsi="Times New Roman"/>
          <w:b/>
          <w:sz w:val="24"/>
          <w:szCs w:val="24"/>
        </w:rPr>
        <w:t xml:space="preserve">č.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6 </w:t>
      </w:r>
      <w:r w:rsidRPr="00E475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k </w:t>
      </w:r>
      <w:r w:rsidRPr="00E4757D">
        <w:rPr>
          <w:rFonts w:ascii="Times New Roman" w:hAnsi="Times New Roman"/>
          <w:b/>
          <w:sz w:val="24"/>
          <w:szCs w:val="24"/>
        </w:rPr>
        <w:t>Organizačnému poriadku – ,,Náplne činností úradov“:</w:t>
      </w:r>
    </w:p>
    <w:p w:rsidR="00576EAF" w:rsidRPr="00F07C9A" w:rsidRDefault="00576EAF" w:rsidP="00576EAF">
      <w:pPr>
        <w:suppressAutoHyphens/>
        <w:ind w:left="426"/>
        <w:contextualSpacing/>
        <w:jc w:val="both"/>
      </w:pPr>
    </w:p>
    <w:p w:rsidR="00576EAF" w:rsidRPr="00F07C9A" w:rsidRDefault="007C267A" w:rsidP="00576EAF">
      <w:pPr>
        <w:suppressAutoHyphens/>
        <w:ind w:left="340"/>
        <w:jc w:val="both"/>
        <w:rPr>
          <w:rFonts w:eastAsia="Calibri"/>
          <w:b/>
          <w:i/>
        </w:rPr>
      </w:pPr>
      <w:r w:rsidRPr="002D5200">
        <w:rPr>
          <w:rFonts w:eastAsia="Calibri"/>
          <w:b/>
        </w:rPr>
        <w:t xml:space="preserve">v </w:t>
      </w:r>
      <w:r w:rsidR="00576EAF" w:rsidRPr="002D5200">
        <w:rPr>
          <w:rFonts w:eastAsia="Calibri"/>
          <w:b/>
        </w:rPr>
        <w:t xml:space="preserve">náplni činností </w:t>
      </w:r>
      <w:r w:rsidR="00576EAF" w:rsidRPr="00F07C9A">
        <w:rPr>
          <w:rFonts w:eastAsia="Calibri"/>
          <w:b/>
        </w:rPr>
        <w:t xml:space="preserve">Úradu práce, sociálnych vecí a rodiny Pezinok na </w:t>
      </w:r>
      <w:r w:rsidR="00576EAF" w:rsidRPr="00F07C9A">
        <w:rPr>
          <w:rFonts w:eastAsia="Calibri"/>
          <w:b/>
          <w:i/>
        </w:rPr>
        <w:t xml:space="preserve">,,Pracovisku Senec“  </w:t>
      </w:r>
    </w:p>
    <w:p w:rsidR="00576EAF" w:rsidRPr="00F07C9A" w:rsidRDefault="00576EAF" w:rsidP="00576EAF">
      <w:pPr>
        <w:suppressAutoHyphens/>
        <w:ind w:left="340"/>
        <w:jc w:val="both"/>
        <w:rPr>
          <w:rFonts w:eastAsia="Calibri"/>
        </w:rPr>
      </w:pPr>
    </w:p>
    <w:p w:rsidR="00576EAF" w:rsidRPr="00F07C9A" w:rsidRDefault="00F07C9A" w:rsidP="00576EAF">
      <w:pPr>
        <w:pStyle w:val="Odsekzoznamu"/>
        <w:suppressAutoHyphens/>
        <w:ind w:left="3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sa </w:t>
      </w:r>
      <w:r w:rsidRPr="00F07C9A">
        <w:rPr>
          <w:rFonts w:ascii="Times New Roman" w:hAnsi="Times New Roman"/>
          <w:b/>
          <w:sz w:val="24"/>
          <w:szCs w:val="24"/>
        </w:rPr>
        <w:t xml:space="preserve">dopĺňa </w:t>
      </w:r>
      <w:r w:rsidR="00576EAF" w:rsidRPr="00F07C9A">
        <w:rPr>
          <w:rFonts w:ascii="Times New Roman" w:hAnsi="Times New Roman"/>
          <w:b/>
          <w:sz w:val="24"/>
          <w:szCs w:val="24"/>
        </w:rPr>
        <w:t xml:space="preserve"> text:</w:t>
      </w:r>
    </w:p>
    <w:p w:rsidR="00F07C9A" w:rsidRPr="00F07C9A" w:rsidRDefault="00F07C9A" w:rsidP="00F07C9A">
      <w:pPr>
        <w:spacing w:line="276" w:lineRule="auto"/>
        <w:jc w:val="center"/>
        <w:rPr>
          <w:rFonts w:eastAsia="Calibri"/>
          <w:b/>
          <w:lang w:eastAsia="en-US"/>
        </w:rPr>
      </w:pPr>
      <w:r w:rsidRPr="00F07C9A">
        <w:rPr>
          <w:rFonts w:eastAsia="Calibri"/>
          <w:b/>
          <w:lang w:eastAsia="en-US"/>
        </w:rPr>
        <w:t xml:space="preserve">,,Agenda poradenstva a vzdelávania </w:t>
      </w:r>
    </w:p>
    <w:p w:rsidR="00F07C9A" w:rsidRPr="00F07C9A" w:rsidRDefault="00F07C9A" w:rsidP="00F07C9A">
      <w:pPr>
        <w:ind w:left="426" w:hanging="426"/>
        <w:jc w:val="center"/>
        <w:rPr>
          <w:rFonts w:eastAsiaTheme="minorHAnsi"/>
          <w:b/>
          <w:bCs/>
        </w:rPr>
      </w:pPr>
    </w:p>
    <w:p w:rsidR="00F07C9A" w:rsidRPr="00F07C9A" w:rsidRDefault="00E85B5A" w:rsidP="00F07C9A">
      <w:pPr>
        <w:numPr>
          <w:ilvl w:val="0"/>
          <w:numId w:val="10"/>
        </w:numPr>
        <w:jc w:val="both"/>
        <w:rPr>
          <w:rFonts w:eastAsia="SimSun"/>
          <w:b/>
          <w:lang w:eastAsia="cs-CZ"/>
        </w:rPr>
      </w:pPr>
      <w:r w:rsidRPr="002D5200">
        <w:rPr>
          <w:rFonts w:eastAsia="SimSun"/>
          <w:b/>
          <w:lang w:eastAsia="cs-CZ"/>
        </w:rPr>
        <w:t>z</w:t>
      </w:r>
      <w:r w:rsidR="00F07C9A" w:rsidRPr="002D5200">
        <w:rPr>
          <w:rFonts w:eastAsia="SimSun"/>
          <w:b/>
          <w:lang w:eastAsia="cs-CZ"/>
        </w:rPr>
        <w:t>abezp</w:t>
      </w:r>
      <w:r w:rsidR="00F07C9A" w:rsidRPr="00F07C9A">
        <w:rPr>
          <w:rFonts w:eastAsia="SimSun"/>
          <w:b/>
          <w:lang w:eastAsia="cs-CZ"/>
        </w:rPr>
        <w:t xml:space="preserve">ečuje agendu spojenú s uplatňovaním AOTP v zmysle zákona č. 5/2004 Z. z.: </w:t>
      </w:r>
    </w:p>
    <w:p w:rsidR="00F07C9A" w:rsidRPr="00F07C9A" w:rsidRDefault="00F07C9A" w:rsidP="00F07C9A">
      <w:pPr>
        <w:numPr>
          <w:ilvl w:val="0"/>
          <w:numId w:val="6"/>
        </w:numPr>
        <w:tabs>
          <w:tab w:val="left" w:pos="709"/>
        </w:tabs>
        <w:suppressAutoHyphens/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informačné a poradenské služby pri voľbe povolania (§ 42 ods. 2 písm. a) zákona       č. 5/2004 Z. z.),</w:t>
      </w:r>
    </w:p>
    <w:p w:rsidR="00F07C9A" w:rsidRPr="00F07C9A" w:rsidRDefault="00F07C9A" w:rsidP="00F07C9A">
      <w:pPr>
        <w:numPr>
          <w:ilvl w:val="0"/>
          <w:numId w:val="6"/>
        </w:numPr>
        <w:tabs>
          <w:tab w:val="left" w:pos="709"/>
        </w:tabs>
        <w:suppressAutoHyphens/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odborné poradenské služby(§ 43 zákona č. 5/2004 Z. z.),</w:t>
      </w:r>
    </w:p>
    <w:p w:rsidR="00F07C9A" w:rsidRPr="00F07C9A" w:rsidRDefault="00F07C9A" w:rsidP="00F07C9A">
      <w:pPr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vzdelávanie a príprava pre trh práce uchádzača o zamestnanie (§46 a súvisiace ustanovenia §§ 44, 48 a 48a zákona č. 5/2004 Z. z.),</w:t>
      </w:r>
    </w:p>
    <w:p w:rsidR="00F07C9A" w:rsidRPr="00F07C9A" w:rsidRDefault="00F07C9A" w:rsidP="00F07C9A">
      <w:pPr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vzdelávanie a príprava pre trh práce zamestnanca (§ 47 a súvisiace ustanovenia §§ 44, 48 a 48a zákona č. 5/2004 Z. z.),</w:t>
      </w:r>
    </w:p>
    <w:p w:rsidR="00F07C9A" w:rsidRPr="00F07C9A" w:rsidRDefault="00F07C9A" w:rsidP="00F07C9A">
      <w:pPr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poskytovanie príspevku na rekvalifikáciu (§ 54 ods. 1 písm. d) zákona č. 5/2004 Z. z.),</w:t>
      </w:r>
    </w:p>
    <w:p w:rsidR="00F07C9A" w:rsidRPr="00F07C9A" w:rsidRDefault="00F07C9A" w:rsidP="00F07C9A">
      <w:pPr>
        <w:numPr>
          <w:ilvl w:val="0"/>
          <w:numId w:val="7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projekty a programy vo vecnej pôsobnosti oddelenia poradenstva a vzdelávania (§ 54 zákona č. 5/2004 Z. z.),</w:t>
      </w:r>
    </w:p>
    <w:p w:rsidR="00F07C9A" w:rsidRPr="00F07C9A" w:rsidRDefault="00F07C9A" w:rsidP="00F07C9A">
      <w:pPr>
        <w:numPr>
          <w:ilvl w:val="0"/>
          <w:numId w:val="10"/>
        </w:numPr>
        <w:jc w:val="both"/>
        <w:rPr>
          <w:rFonts w:eastAsia="SimSun"/>
          <w:b/>
          <w:lang w:eastAsia="cs-CZ"/>
        </w:rPr>
      </w:pPr>
      <w:r w:rsidRPr="00F07C9A">
        <w:rPr>
          <w:rFonts w:eastAsia="SimSun"/>
          <w:b/>
          <w:lang w:eastAsia="cs-CZ"/>
        </w:rPr>
        <w:t>v rámci informačných a poradenských služieb pri voľbe povolania (§ 42 ods. 2 písm. a) zákona č. 5/2004 Z. z.):</w:t>
      </w:r>
    </w:p>
    <w:p w:rsidR="00F07C9A" w:rsidRPr="00F07C9A" w:rsidRDefault="00F07C9A" w:rsidP="00F07C9A">
      <w:pPr>
        <w:numPr>
          <w:ilvl w:val="0"/>
          <w:numId w:val="8"/>
        </w:numPr>
        <w:jc w:val="both"/>
        <w:rPr>
          <w:rFonts w:eastAsia="SimSun"/>
          <w:lang w:eastAsia="cs-CZ"/>
        </w:rPr>
      </w:pPr>
      <w:r w:rsidRPr="00F07C9A">
        <w:rPr>
          <w:rFonts w:eastAsia="SimSun"/>
          <w:lang w:eastAsia="cs-CZ"/>
        </w:rPr>
        <w:t>zabezpečuje poskytovanie individuálneho a skupinového preventívneho poradenstva žiakom základných škôl a stredných škôl, resp. ich zákonným zástupcom na školách, na úrade alebo na mieste určenom úradom,</w:t>
      </w:r>
    </w:p>
    <w:p w:rsidR="00F07C9A" w:rsidRPr="00F07C9A" w:rsidRDefault="00F07C9A" w:rsidP="00F07C9A">
      <w:pPr>
        <w:numPr>
          <w:ilvl w:val="0"/>
          <w:numId w:val="8"/>
        </w:numPr>
        <w:jc w:val="both"/>
        <w:rPr>
          <w:rFonts w:eastAsia="SimSun"/>
          <w:lang w:eastAsia="cs-CZ"/>
        </w:rPr>
      </w:pPr>
      <w:r w:rsidRPr="00F07C9A">
        <w:rPr>
          <w:rFonts w:eastAsia="SimSun"/>
          <w:lang w:eastAsia="cs-CZ"/>
        </w:rPr>
        <w:t>spolupracuje s výchovnými poradcami škôl v územnom obvode úradu,</w:t>
      </w:r>
    </w:p>
    <w:p w:rsidR="00F07C9A" w:rsidRPr="00F07C9A" w:rsidRDefault="00F07C9A" w:rsidP="00F07C9A">
      <w:pPr>
        <w:numPr>
          <w:ilvl w:val="0"/>
          <w:numId w:val="8"/>
        </w:numPr>
        <w:jc w:val="both"/>
        <w:rPr>
          <w:rFonts w:eastAsia="SimSun"/>
          <w:lang w:eastAsia="cs-CZ"/>
        </w:rPr>
      </w:pPr>
      <w:r w:rsidRPr="00F07C9A">
        <w:rPr>
          <w:rFonts w:eastAsia="SimSun"/>
          <w:lang w:eastAsia="cs-CZ"/>
        </w:rPr>
        <w:t>spolupracuje s Centrom pedagogicko-psychologického poradenstva a prevencie v územnom obvode úradu,</w:t>
      </w:r>
    </w:p>
    <w:p w:rsidR="00F07C9A" w:rsidRPr="00F07C9A" w:rsidRDefault="00F07C9A" w:rsidP="00F07C9A">
      <w:pPr>
        <w:numPr>
          <w:ilvl w:val="0"/>
          <w:numId w:val="8"/>
        </w:numPr>
        <w:jc w:val="both"/>
        <w:rPr>
          <w:rFonts w:eastAsia="SimSun"/>
          <w:lang w:eastAsia="cs-CZ"/>
        </w:rPr>
      </w:pPr>
      <w:r w:rsidRPr="00F07C9A">
        <w:rPr>
          <w:rFonts w:eastAsia="SimSun"/>
          <w:lang w:eastAsia="cs-CZ"/>
        </w:rPr>
        <w:t>organizuje Burzu informácií v spolupráci s ostatnými vecne príslušnými útvarmi úradu,</w:t>
      </w:r>
    </w:p>
    <w:p w:rsidR="00F07C9A" w:rsidRPr="00F07C9A" w:rsidRDefault="00F07C9A" w:rsidP="00F07C9A">
      <w:pPr>
        <w:numPr>
          <w:ilvl w:val="0"/>
          <w:numId w:val="8"/>
        </w:numPr>
        <w:jc w:val="both"/>
        <w:rPr>
          <w:rFonts w:eastAsia="SimSun"/>
          <w:lang w:eastAsia="cs-CZ"/>
        </w:rPr>
      </w:pPr>
      <w:r w:rsidRPr="00F07C9A">
        <w:rPr>
          <w:rFonts w:eastAsia="SimSun"/>
          <w:lang w:eastAsia="cs-CZ"/>
        </w:rPr>
        <w:t>vedie spisovú dokumentáciu súvisiacu s poskytovaním informačných a poradenských služieb pri voľbe povolania,</w:t>
      </w:r>
    </w:p>
    <w:p w:rsidR="00F07C9A" w:rsidRPr="00F07C9A" w:rsidRDefault="00F07C9A" w:rsidP="00F07C9A">
      <w:pPr>
        <w:numPr>
          <w:ilvl w:val="0"/>
          <w:numId w:val="8"/>
        </w:numPr>
        <w:jc w:val="both"/>
        <w:rPr>
          <w:rFonts w:eastAsia="SimSun"/>
          <w:b/>
          <w:lang w:eastAsia="zh-CN"/>
        </w:rPr>
      </w:pPr>
      <w:r w:rsidRPr="00F07C9A">
        <w:rPr>
          <w:rFonts w:eastAsia="SimSun"/>
          <w:lang w:eastAsia="zh-CN"/>
        </w:rPr>
        <w:t xml:space="preserve">pripravuje relevantné podklady pre monitoring, vyhodnotenia, štatistiky a analýzy,  </w:t>
      </w:r>
    </w:p>
    <w:p w:rsidR="00F07C9A" w:rsidRPr="00F07C9A" w:rsidRDefault="00F07C9A" w:rsidP="00F07C9A">
      <w:pPr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v prípade realizácie informačných a poradenských služieb pri voľbe povolania  v rámci národného projektu spolupracuje s vecne príslušnými útvarmi úradu PSVR a dodržiava usmernenia a pokyny súvisiace s realizáciou národného projektu,</w:t>
      </w:r>
    </w:p>
    <w:p w:rsidR="00F07C9A" w:rsidRPr="00F07C9A" w:rsidRDefault="00F07C9A" w:rsidP="00F07C9A">
      <w:pPr>
        <w:numPr>
          <w:ilvl w:val="0"/>
          <w:numId w:val="10"/>
        </w:numPr>
        <w:jc w:val="both"/>
        <w:rPr>
          <w:rFonts w:eastAsia="SimSun"/>
          <w:lang w:eastAsia="cs-CZ"/>
        </w:rPr>
      </w:pPr>
      <w:r w:rsidRPr="00F07C9A">
        <w:rPr>
          <w:rFonts w:eastAsia="SimSun"/>
          <w:b/>
          <w:lang w:eastAsia="cs-CZ"/>
        </w:rPr>
        <w:t>v rámci odborných poradenských služieb (§ 43 zákona č. 5/2004 Z. z.)</w:t>
      </w:r>
      <w:r w:rsidRPr="00F07C9A">
        <w:rPr>
          <w:rFonts w:eastAsia="SimSun"/>
          <w:lang w:eastAsia="cs-CZ"/>
        </w:rPr>
        <w:t xml:space="preserve">: </w:t>
      </w:r>
    </w:p>
    <w:p w:rsidR="00F07C9A" w:rsidRPr="00F07C9A" w:rsidRDefault="00F07C9A" w:rsidP="00F07C9A">
      <w:pPr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zabezpečuje poskytovanie individuálnych a skupinových odborných poradenských služieb pre uchádzača o zamestnanie a záujemcu o zamestnanie,</w:t>
      </w:r>
    </w:p>
    <w:p w:rsidR="00F07C9A" w:rsidRPr="00F07C9A" w:rsidRDefault="00F07C9A" w:rsidP="00F07C9A">
      <w:pPr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zabezpečuje výber uchádzačov o zamestnanie do poradenských programov, projektov a výcvikov,</w:t>
      </w:r>
    </w:p>
    <w:p w:rsidR="00F07C9A" w:rsidRPr="00F07C9A" w:rsidRDefault="00F07C9A" w:rsidP="00F07C9A">
      <w:pPr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zabezpečuje zhodnotenie schopností, pracovných skúseností, odborných zručností, dosiahnutého stupňa vzdelania a zdravotnej spôsobilosti uchádzača o zamestnanie pred zaradením na vzdelávanie a prípravu pre trh práce zabezpečeným úradom,</w:t>
      </w:r>
    </w:p>
    <w:p w:rsidR="00F07C9A" w:rsidRPr="00F07C9A" w:rsidRDefault="00F07C9A" w:rsidP="00F07C9A">
      <w:pPr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realizuje zhodnotenie efektívnosti a účelnosti požiadavky na rekvalifikáciu uchádzača o zamestnanie,</w:t>
      </w:r>
    </w:p>
    <w:p w:rsidR="00F07C9A" w:rsidRPr="00F07C9A" w:rsidRDefault="00F07C9A" w:rsidP="00F07C9A">
      <w:pPr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v spolupráci s vecne príslušnými útvarmi úradu zabezpečuje poskytovanie finančných prostriedkov v zmysle § 43 zákona č. 5/2004 Z. z.,</w:t>
      </w:r>
    </w:p>
    <w:p w:rsidR="00F07C9A" w:rsidRPr="00F07C9A" w:rsidRDefault="00F07C9A" w:rsidP="00F07C9A">
      <w:pPr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v spolupráci s ústredím zabezpečuje prípravu a realizáciu odborných poradenských služieb zabezpečených  dodávateľom externých odborných poradenských služieb,</w:t>
      </w:r>
    </w:p>
    <w:p w:rsidR="00F07C9A" w:rsidRPr="00F07C9A" w:rsidRDefault="00F07C9A" w:rsidP="00F07C9A">
      <w:pPr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v zmysle pokynov a usmernení ústredia spolupracuje s dodávateľom externých odborných poradenských služieb, ktorého vybralo ústredie,</w:t>
      </w:r>
    </w:p>
    <w:p w:rsidR="00F07C9A" w:rsidRPr="00F07C9A" w:rsidRDefault="00F07C9A" w:rsidP="00F07C9A">
      <w:pPr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>vykonáva monitorovacie návštevy na aktivitách odborných poradenských služieb zabezpečených  dodávateľom externých odborných poradenských služieb,</w:t>
      </w:r>
    </w:p>
    <w:p w:rsidR="00F07C9A" w:rsidRPr="00F07C9A" w:rsidRDefault="00F07C9A" w:rsidP="00F07C9A">
      <w:pPr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lastRenderedPageBreak/>
        <w:t>v prípade realizácie odborných poradenských služieb v rámci národného projektu spolupracuje s vecne príslušnými útvarmi úradu a dodržiava usmernenia a pokyny súvisiace s realizáciou národného projektu,</w:t>
      </w:r>
    </w:p>
    <w:p w:rsidR="00F07C9A" w:rsidRPr="00F07C9A" w:rsidRDefault="00F07C9A" w:rsidP="00F07C9A">
      <w:pPr>
        <w:numPr>
          <w:ilvl w:val="0"/>
          <w:numId w:val="9"/>
        </w:numPr>
        <w:jc w:val="both"/>
        <w:rPr>
          <w:rFonts w:eastAsiaTheme="minorHAnsi"/>
          <w:lang w:eastAsia="en-US"/>
        </w:rPr>
      </w:pPr>
      <w:r w:rsidRPr="00F07C9A">
        <w:rPr>
          <w:rFonts w:eastAsiaTheme="minorHAnsi"/>
          <w:lang w:eastAsia="en-US"/>
        </w:rPr>
        <w:t xml:space="preserve">vedie spisovú dokumentáciu súvisiacu s poskytovaním odborných poradenských služieb, </w:t>
      </w:r>
    </w:p>
    <w:p w:rsidR="00F07C9A" w:rsidRPr="002D5200" w:rsidRDefault="00F07C9A" w:rsidP="00F07C9A">
      <w:pPr>
        <w:numPr>
          <w:ilvl w:val="0"/>
          <w:numId w:val="9"/>
        </w:numPr>
        <w:jc w:val="both"/>
        <w:rPr>
          <w:rFonts w:eastAsia="SimSun"/>
          <w:b/>
          <w:lang w:eastAsia="cs-CZ"/>
        </w:rPr>
      </w:pPr>
      <w:r w:rsidRPr="00F07C9A">
        <w:rPr>
          <w:rFonts w:eastAsia="SimSun"/>
          <w:lang w:eastAsia="cs-CZ"/>
        </w:rPr>
        <w:t>pripravuje relevantné podklady pre monitoring a </w:t>
      </w:r>
      <w:r w:rsidRPr="002D5200">
        <w:rPr>
          <w:rFonts w:eastAsia="SimSun"/>
          <w:lang w:eastAsia="cs-CZ"/>
        </w:rPr>
        <w:t>vyhodnotenia, štatistiky</w:t>
      </w:r>
      <w:r w:rsidR="00583877" w:rsidRPr="002D5200">
        <w:rPr>
          <w:rFonts w:eastAsia="SimSun"/>
          <w:lang w:eastAsia="cs-CZ"/>
        </w:rPr>
        <w:t>.</w:t>
      </w:r>
      <w:r w:rsidR="00583877" w:rsidRPr="002D5200">
        <w:rPr>
          <w:rFonts w:eastAsia="SimSun"/>
          <w:b/>
          <w:lang w:eastAsia="cs-CZ"/>
        </w:rPr>
        <w:t>“</w:t>
      </w:r>
      <w:r w:rsidR="00583877">
        <w:rPr>
          <w:rFonts w:eastAsia="SimSun"/>
          <w:b/>
          <w:lang w:eastAsia="cs-CZ"/>
        </w:rPr>
        <w:t xml:space="preserve"> </w:t>
      </w:r>
    </w:p>
    <w:p w:rsidR="002D5200" w:rsidRPr="00F07C9A" w:rsidRDefault="002D5200" w:rsidP="002D5200">
      <w:pPr>
        <w:ind w:left="720"/>
        <w:jc w:val="both"/>
        <w:rPr>
          <w:rFonts w:eastAsia="SimSun"/>
          <w:b/>
          <w:lang w:eastAsia="cs-CZ"/>
        </w:rPr>
      </w:pPr>
    </w:p>
    <w:p w:rsidR="00392940" w:rsidRPr="00392940" w:rsidRDefault="00392940" w:rsidP="00392940">
      <w:pPr>
        <w:pStyle w:val="Odsekzoznamu"/>
        <w:ind w:left="360"/>
        <w:jc w:val="both"/>
        <w:rPr>
          <w:b/>
        </w:rPr>
      </w:pPr>
      <w:r w:rsidRPr="00392940">
        <w:rPr>
          <w:b/>
        </w:rPr>
        <w:tab/>
      </w:r>
    </w:p>
    <w:p w:rsidR="00392940" w:rsidRPr="00392940" w:rsidRDefault="00392940" w:rsidP="005D0EE9">
      <w:pPr>
        <w:pStyle w:val="Odsekzoznamu"/>
        <w:numPr>
          <w:ilvl w:val="0"/>
          <w:numId w:val="4"/>
        </w:numPr>
        <w:ind w:left="426"/>
        <w:rPr>
          <w:rFonts w:ascii="Times New Roman" w:hAnsi="Times New Roman"/>
          <w:b/>
          <w:sz w:val="24"/>
        </w:rPr>
      </w:pPr>
      <w:r w:rsidRPr="00392940">
        <w:rPr>
          <w:rFonts w:ascii="Times New Roman" w:hAnsi="Times New Roman"/>
          <w:b/>
          <w:sz w:val="24"/>
        </w:rPr>
        <w:t>Ruší sa:</w:t>
      </w:r>
    </w:p>
    <w:p w:rsidR="00392940" w:rsidRPr="00392940" w:rsidRDefault="00392940" w:rsidP="00392940">
      <w:pPr>
        <w:pStyle w:val="Odsekzoznamu"/>
        <w:suppressAutoHyphens/>
        <w:ind w:left="360"/>
        <w:contextualSpacing/>
        <w:jc w:val="both"/>
        <w:rPr>
          <w:rFonts w:ascii="Times New Roman" w:hAnsi="Times New Roman"/>
          <w:b/>
          <w:i/>
          <w:sz w:val="24"/>
        </w:rPr>
      </w:pPr>
    </w:p>
    <w:p w:rsidR="0021780A" w:rsidRDefault="00392940" w:rsidP="00597AE6">
      <w:pPr>
        <w:pStyle w:val="Odsekzoznamu"/>
        <w:ind w:left="360"/>
        <w:jc w:val="both"/>
        <w:rPr>
          <w:rFonts w:ascii="Times New Roman" w:hAnsi="Times New Roman"/>
          <w:b/>
          <w:sz w:val="24"/>
        </w:rPr>
      </w:pPr>
      <w:r w:rsidRPr="00392940">
        <w:rPr>
          <w:rFonts w:ascii="Times New Roman" w:hAnsi="Times New Roman"/>
          <w:b/>
          <w:sz w:val="24"/>
        </w:rPr>
        <w:t xml:space="preserve">príloha č. </w:t>
      </w:r>
      <w:r w:rsidR="00F07C9A">
        <w:rPr>
          <w:rFonts w:ascii="Times New Roman" w:hAnsi="Times New Roman"/>
          <w:b/>
          <w:sz w:val="24"/>
        </w:rPr>
        <w:t>6</w:t>
      </w:r>
      <w:r w:rsidRPr="00392940">
        <w:rPr>
          <w:rFonts w:ascii="Times New Roman" w:hAnsi="Times New Roman"/>
          <w:b/>
          <w:sz w:val="24"/>
        </w:rPr>
        <w:t xml:space="preserve">a „Grafické znázornenie organizačného členenia Úradu práce, sociálnych vecí a rodiny </w:t>
      </w:r>
      <w:r w:rsidR="00F07C9A">
        <w:rPr>
          <w:rFonts w:ascii="Times New Roman" w:hAnsi="Times New Roman"/>
          <w:b/>
          <w:sz w:val="24"/>
        </w:rPr>
        <w:t>Pezinok</w:t>
      </w:r>
      <w:r w:rsidRPr="00392940">
        <w:rPr>
          <w:rFonts w:ascii="Times New Roman" w:hAnsi="Times New Roman"/>
          <w:b/>
          <w:sz w:val="24"/>
        </w:rPr>
        <w:t xml:space="preserve">“, účinná od 01. </w:t>
      </w:r>
      <w:r w:rsidR="00C06B0F">
        <w:rPr>
          <w:rFonts w:ascii="Times New Roman" w:hAnsi="Times New Roman"/>
          <w:b/>
          <w:sz w:val="24"/>
        </w:rPr>
        <w:t>10</w:t>
      </w:r>
      <w:r w:rsidR="00597AE6">
        <w:rPr>
          <w:rFonts w:ascii="Times New Roman" w:hAnsi="Times New Roman"/>
          <w:b/>
          <w:sz w:val="24"/>
        </w:rPr>
        <w:t>. 2018</w:t>
      </w:r>
    </w:p>
    <w:p w:rsidR="00597AE6" w:rsidRDefault="00597AE6" w:rsidP="00597AE6">
      <w:pPr>
        <w:pStyle w:val="Odsekzoznamu"/>
        <w:ind w:left="360"/>
        <w:jc w:val="both"/>
        <w:rPr>
          <w:b/>
        </w:rPr>
      </w:pPr>
    </w:p>
    <w:p w:rsidR="00392940" w:rsidRPr="0021780A" w:rsidRDefault="00392940" w:rsidP="0021780A">
      <w:pPr>
        <w:suppressAutoHyphens/>
        <w:contextualSpacing/>
        <w:jc w:val="both"/>
        <w:rPr>
          <w:b/>
        </w:rPr>
      </w:pPr>
      <w:r w:rsidRPr="0021780A">
        <w:rPr>
          <w:b/>
        </w:rPr>
        <w:t xml:space="preserve">a nahrádza sa: </w:t>
      </w:r>
    </w:p>
    <w:p w:rsidR="00392940" w:rsidRPr="00392940" w:rsidRDefault="00392940" w:rsidP="00392940">
      <w:pPr>
        <w:pStyle w:val="Odsekzoznamu"/>
        <w:suppressAutoHyphens/>
        <w:ind w:left="360"/>
        <w:contextualSpacing/>
        <w:jc w:val="both"/>
        <w:rPr>
          <w:rFonts w:ascii="Times New Roman" w:hAnsi="Times New Roman"/>
          <w:b/>
          <w:sz w:val="24"/>
        </w:rPr>
      </w:pPr>
      <w:r w:rsidRPr="00392940">
        <w:rPr>
          <w:rFonts w:ascii="Times New Roman" w:hAnsi="Times New Roman"/>
          <w:b/>
          <w:sz w:val="24"/>
        </w:rPr>
        <w:tab/>
      </w:r>
    </w:p>
    <w:p w:rsidR="00392940" w:rsidRPr="00392940" w:rsidRDefault="00392940" w:rsidP="00392940">
      <w:pPr>
        <w:pStyle w:val="Odsekzoznamu"/>
        <w:ind w:left="360"/>
        <w:jc w:val="both"/>
        <w:rPr>
          <w:rFonts w:ascii="Times New Roman" w:hAnsi="Times New Roman"/>
          <w:b/>
          <w:sz w:val="24"/>
        </w:rPr>
      </w:pPr>
      <w:r w:rsidRPr="00392940">
        <w:rPr>
          <w:rFonts w:ascii="Times New Roman" w:hAnsi="Times New Roman"/>
          <w:b/>
          <w:sz w:val="24"/>
        </w:rPr>
        <w:t xml:space="preserve">prílohou č. </w:t>
      </w:r>
      <w:r w:rsidR="00597AE6">
        <w:rPr>
          <w:rFonts w:ascii="Times New Roman" w:hAnsi="Times New Roman"/>
          <w:b/>
          <w:sz w:val="24"/>
        </w:rPr>
        <w:t>6a</w:t>
      </w:r>
      <w:r w:rsidRPr="00392940">
        <w:rPr>
          <w:rFonts w:ascii="Times New Roman" w:hAnsi="Times New Roman"/>
          <w:b/>
          <w:sz w:val="24"/>
        </w:rPr>
        <w:t xml:space="preserve"> „Grafické znázornenie organizačného členenia Úradu práce, sociálnych vecí a rodiny </w:t>
      </w:r>
      <w:r w:rsidR="00597AE6">
        <w:rPr>
          <w:rFonts w:ascii="Times New Roman" w:hAnsi="Times New Roman"/>
          <w:b/>
          <w:sz w:val="24"/>
        </w:rPr>
        <w:t>Pezinok</w:t>
      </w:r>
      <w:r w:rsidRPr="00392940">
        <w:rPr>
          <w:rFonts w:ascii="Times New Roman" w:hAnsi="Times New Roman"/>
          <w:b/>
          <w:sz w:val="24"/>
        </w:rPr>
        <w:t xml:space="preserve">“, účinnou od 01. </w:t>
      </w:r>
      <w:r w:rsidR="00597AE6">
        <w:rPr>
          <w:rFonts w:ascii="Times New Roman" w:hAnsi="Times New Roman"/>
          <w:b/>
          <w:sz w:val="24"/>
        </w:rPr>
        <w:t>04. 2019</w:t>
      </w:r>
      <w:r w:rsidRPr="00392940">
        <w:rPr>
          <w:rFonts w:ascii="Times New Roman" w:hAnsi="Times New Roman"/>
          <w:b/>
          <w:sz w:val="24"/>
        </w:rPr>
        <w:t>.</w:t>
      </w:r>
    </w:p>
    <w:p w:rsidR="00594475" w:rsidRPr="00392940" w:rsidRDefault="00594475" w:rsidP="001B1997">
      <w:pPr>
        <w:pStyle w:val="Odsekzoznamu"/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4459A0" w:rsidRPr="005D4B7C" w:rsidRDefault="004459A0" w:rsidP="00CF6512">
      <w:pPr>
        <w:pStyle w:val="Odsekzoznamu"/>
        <w:numPr>
          <w:ilvl w:val="0"/>
          <w:numId w:val="4"/>
        </w:numPr>
        <w:suppressAutoHyphens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4B7C">
        <w:rPr>
          <w:rFonts w:ascii="Times New Roman" w:hAnsi="Times New Roman"/>
          <w:b/>
          <w:sz w:val="24"/>
          <w:szCs w:val="24"/>
        </w:rPr>
        <w:t xml:space="preserve">V </w:t>
      </w:r>
      <w:r w:rsidR="001B1997" w:rsidRPr="005D4B7C">
        <w:rPr>
          <w:rFonts w:ascii="Times New Roman" w:hAnsi="Times New Roman"/>
          <w:b/>
          <w:sz w:val="24"/>
          <w:szCs w:val="24"/>
        </w:rPr>
        <w:t>č</w:t>
      </w:r>
      <w:r w:rsidRPr="005D4B7C">
        <w:rPr>
          <w:rFonts w:ascii="Times New Roman" w:hAnsi="Times New Roman"/>
          <w:b/>
          <w:sz w:val="24"/>
          <w:szCs w:val="24"/>
        </w:rPr>
        <w:t>lánku 16 – ,,Záverečné ustanovenia, Účinnosť organizačných štruktúr Ústredia práce, sociálnych vecí a rodiny“, v bode 1</w:t>
      </w:r>
      <w:r w:rsidR="00957538" w:rsidRPr="005D4B7C">
        <w:rPr>
          <w:rFonts w:ascii="Times New Roman" w:hAnsi="Times New Roman"/>
          <w:b/>
          <w:sz w:val="24"/>
          <w:szCs w:val="24"/>
        </w:rPr>
        <w:t>.</w:t>
      </w:r>
      <w:r w:rsidRPr="005D4B7C">
        <w:rPr>
          <w:rFonts w:ascii="Times New Roman" w:hAnsi="Times New Roman"/>
          <w:b/>
          <w:sz w:val="24"/>
          <w:szCs w:val="24"/>
        </w:rPr>
        <w:t xml:space="preserve">  </w:t>
      </w:r>
    </w:p>
    <w:p w:rsidR="00326915" w:rsidRPr="005807C7" w:rsidRDefault="00326915" w:rsidP="00326915">
      <w:pPr>
        <w:pStyle w:val="Odsekzoznamu"/>
        <w:suppressAutoHyphens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459A0" w:rsidRPr="005807C7" w:rsidRDefault="004459A0" w:rsidP="001B1997">
      <w:pPr>
        <w:suppressAutoHyphens/>
        <w:ind w:left="426"/>
        <w:contextualSpacing/>
        <w:jc w:val="both"/>
        <w:rPr>
          <w:b/>
        </w:rPr>
      </w:pPr>
      <w:r w:rsidRPr="005807C7">
        <w:rPr>
          <w:b/>
        </w:rPr>
        <w:t xml:space="preserve">sa ruší text: </w:t>
      </w:r>
    </w:p>
    <w:p w:rsidR="004459A0" w:rsidRPr="005807C7" w:rsidRDefault="004459A0" w:rsidP="001B1997">
      <w:pPr>
        <w:suppressAutoHyphens/>
        <w:ind w:left="426"/>
        <w:contextualSpacing/>
        <w:jc w:val="both"/>
        <w:rPr>
          <w:b/>
        </w:rPr>
      </w:pPr>
    </w:p>
    <w:p w:rsidR="008E29E8" w:rsidRDefault="004459A0" w:rsidP="001B1997">
      <w:pPr>
        <w:suppressAutoHyphens/>
        <w:ind w:left="426"/>
        <w:contextualSpacing/>
        <w:jc w:val="both"/>
        <w:rPr>
          <w:b/>
        </w:rPr>
      </w:pPr>
      <w:r w:rsidRPr="005807C7">
        <w:rPr>
          <w:b/>
        </w:rPr>
        <w:t xml:space="preserve">,,od </w:t>
      </w:r>
      <w:r w:rsidR="00B224CA">
        <w:rPr>
          <w:b/>
        </w:rPr>
        <w:t>01. 10. 2018</w:t>
      </w:r>
      <w:r w:rsidRPr="005807C7">
        <w:rPr>
          <w:b/>
        </w:rPr>
        <w:t xml:space="preserve"> </w:t>
      </w:r>
      <w:proofErr w:type="spellStart"/>
      <w:r w:rsidRPr="005807C7">
        <w:rPr>
          <w:b/>
        </w:rPr>
        <w:t>ÚPSVaR</w:t>
      </w:r>
      <w:proofErr w:type="spellEnd"/>
      <w:r w:rsidRPr="005807C7">
        <w:rPr>
          <w:b/>
        </w:rPr>
        <w:t xml:space="preserve"> </w:t>
      </w:r>
      <w:r w:rsidR="00F63F3B">
        <w:rPr>
          <w:b/>
        </w:rPr>
        <w:t>Pezinok</w:t>
      </w:r>
      <w:r w:rsidR="00961851">
        <w:rPr>
          <w:b/>
        </w:rPr>
        <w:t>“</w:t>
      </w:r>
    </w:p>
    <w:p w:rsidR="004459A0" w:rsidRPr="005807C7" w:rsidRDefault="004459A0" w:rsidP="001B1997">
      <w:pPr>
        <w:suppressAutoHyphens/>
        <w:ind w:left="426"/>
        <w:contextualSpacing/>
        <w:jc w:val="both"/>
        <w:rPr>
          <w:b/>
        </w:rPr>
      </w:pPr>
    </w:p>
    <w:p w:rsidR="004459A0" w:rsidRPr="005807C7" w:rsidRDefault="004459A0" w:rsidP="001B1997">
      <w:pPr>
        <w:suppressAutoHyphens/>
        <w:ind w:left="426"/>
        <w:contextualSpacing/>
        <w:jc w:val="both"/>
        <w:rPr>
          <w:b/>
        </w:rPr>
      </w:pPr>
      <w:r w:rsidRPr="005807C7">
        <w:rPr>
          <w:b/>
        </w:rPr>
        <w:t xml:space="preserve">a nahrádza sa textom </w:t>
      </w:r>
    </w:p>
    <w:p w:rsidR="004459A0" w:rsidRPr="005807C7" w:rsidRDefault="004459A0" w:rsidP="001B1997">
      <w:pPr>
        <w:suppressAutoHyphens/>
        <w:ind w:left="426"/>
        <w:contextualSpacing/>
        <w:jc w:val="both"/>
        <w:rPr>
          <w:b/>
        </w:rPr>
      </w:pPr>
    </w:p>
    <w:p w:rsidR="00D261C7" w:rsidRDefault="008E29E8" w:rsidP="001B1997">
      <w:pPr>
        <w:suppressAutoHyphens/>
        <w:ind w:left="426"/>
        <w:contextualSpacing/>
        <w:jc w:val="both"/>
        <w:rPr>
          <w:b/>
        </w:rPr>
      </w:pPr>
      <w:r>
        <w:rPr>
          <w:b/>
        </w:rPr>
        <w:t>,,</w:t>
      </w:r>
      <w:r w:rsidR="004459A0" w:rsidRPr="005807C7">
        <w:rPr>
          <w:b/>
        </w:rPr>
        <w:t xml:space="preserve">od </w:t>
      </w:r>
      <w:r w:rsidR="00B224CA">
        <w:rPr>
          <w:b/>
        </w:rPr>
        <w:t>01. 04. 2019</w:t>
      </w:r>
      <w:r w:rsidR="004459A0" w:rsidRPr="005807C7">
        <w:rPr>
          <w:b/>
        </w:rPr>
        <w:t xml:space="preserve"> </w:t>
      </w:r>
      <w:proofErr w:type="spellStart"/>
      <w:r w:rsidRPr="005807C7">
        <w:rPr>
          <w:b/>
        </w:rPr>
        <w:t>ÚPSVaR</w:t>
      </w:r>
      <w:proofErr w:type="spellEnd"/>
      <w:r w:rsidRPr="005807C7">
        <w:rPr>
          <w:b/>
        </w:rPr>
        <w:t xml:space="preserve"> </w:t>
      </w:r>
      <w:r w:rsidR="00F63F3B">
        <w:rPr>
          <w:b/>
        </w:rPr>
        <w:t>Pezinok</w:t>
      </w:r>
      <w:r w:rsidR="008F0088">
        <w:rPr>
          <w:b/>
        </w:rPr>
        <w:t>“.</w:t>
      </w:r>
    </w:p>
    <w:p w:rsidR="00327E89" w:rsidRDefault="00327E89" w:rsidP="001B1997">
      <w:pPr>
        <w:suppressAutoHyphens/>
        <w:ind w:left="426"/>
        <w:contextualSpacing/>
        <w:jc w:val="both"/>
        <w:rPr>
          <w:b/>
        </w:rPr>
      </w:pPr>
    </w:p>
    <w:p w:rsidR="00327E89" w:rsidRDefault="00327E89" w:rsidP="001B1997">
      <w:pPr>
        <w:suppressAutoHyphens/>
        <w:ind w:left="426"/>
        <w:contextualSpacing/>
        <w:jc w:val="both"/>
        <w:rPr>
          <w:b/>
        </w:rPr>
      </w:pPr>
    </w:p>
    <w:p w:rsidR="00327E89" w:rsidRDefault="00327E89" w:rsidP="00327E89">
      <w:pPr>
        <w:jc w:val="center"/>
      </w:pPr>
      <w:r w:rsidRPr="00E75AF9">
        <w:t>I</w:t>
      </w:r>
      <w:r>
        <w:t>I</w:t>
      </w:r>
      <w:r w:rsidRPr="00E75AF9">
        <w:t>.</w:t>
      </w:r>
    </w:p>
    <w:p w:rsidR="00327E89" w:rsidRPr="001B1997" w:rsidRDefault="00327E89" w:rsidP="00327E89">
      <w:pPr>
        <w:jc w:val="both"/>
        <w:rPr>
          <w:color w:val="C00000"/>
        </w:rPr>
      </w:pPr>
    </w:p>
    <w:p w:rsidR="00327E89" w:rsidRPr="005807C7" w:rsidRDefault="00327E89" w:rsidP="00327E89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E75AF9">
        <w:rPr>
          <w:rFonts w:ascii="Times New Roman" w:hAnsi="Times New Roman"/>
          <w:sz w:val="24"/>
          <w:szCs w:val="24"/>
        </w:rPr>
        <w:t>Rozhodnutím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7C7">
        <w:rPr>
          <w:rFonts w:ascii="Times New Roman" w:hAnsi="Times New Roman"/>
          <w:sz w:val="24"/>
          <w:szCs w:val="24"/>
        </w:rPr>
        <w:t xml:space="preserve">o organizačných zmenách na </w:t>
      </w:r>
      <w:r>
        <w:rPr>
          <w:rFonts w:ascii="Times New Roman" w:hAnsi="Times New Roman"/>
          <w:sz w:val="24"/>
          <w:szCs w:val="24"/>
        </w:rPr>
        <w:t>ústredí č.: UPS/US1/OPE/BEZ/2019</w:t>
      </w:r>
      <w:r w:rsidRPr="005807C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5508,</w:t>
      </w:r>
      <w:r w:rsidRPr="005807C7">
        <w:rPr>
          <w:rFonts w:ascii="Times New Roman" w:hAnsi="Times New Roman"/>
          <w:sz w:val="24"/>
          <w:szCs w:val="24"/>
        </w:rPr>
        <w:t xml:space="preserve"> č. z.: </w:t>
      </w:r>
      <w:r>
        <w:rPr>
          <w:rFonts w:ascii="Times New Roman" w:hAnsi="Times New Roman"/>
          <w:sz w:val="24"/>
          <w:szCs w:val="24"/>
        </w:rPr>
        <w:t>2019/50093</w:t>
      </w:r>
      <w:r w:rsidRPr="005807C7">
        <w:rPr>
          <w:rFonts w:ascii="Times New Roman" w:hAnsi="Times New Roman"/>
          <w:sz w:val="24"/>
          <w:szCs w:val="24"/>
        </w:rPr>
        <w:t xml:space="preserve"> zo dňa </w:t>
      </w:r>
      <w:r>
        <w:rPr>
          <w:rFonts w:ascii="Times New Roman" w:hAnsi="Times New Roman"/>
          <w:sz w:val="24"/>
          <w:szCs w:val="24"/>
        </w:rPr>
        <w:t>25.</w:t>
      </w:r>
      <w:r w:rsidR="00E90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</w:t>
      </w:r>
      <w:r w:rsidR="00E90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2019, ústredie </w:t>
      </w:r>
      <w:r w:rsidRPr="005807C7">
        <w:rPr>
          <w:rFonts w:ascii="Times New Roman" w:hAnsi="Times New Roman"/>
          <w:sz w:val="24"/>
          <w:szCs w:val="24"/>
        </w:rPr>
        <w:t>ako zamestná</w:t>
      </w:r>
      <w:r>
        <w:rPr>
          <w:rFonts w:ascii="Times New Roman" w:hAnsi="Times New Roman"/>
          <w:sz w:val="24"/>
          <w:szCs w:val="24"/>
        </w:rPr>
        <w:t>vateľ a služobný úrad, zastúpený</w:t>
      </w:r>
      <w:r w:rsidRPr="005807C7">
        <w:rPr>
          <w:rFonts w:ascii="Times New Roman" w:hAnsi="Times New Roman"/>
          <w:sz w:val="24"/>
          <w:szCs w:val="24"/>
        </w:rPr>
        <w:t xml:space="preserve"> Ing. Mariánom Valentovičom, MBA, generálnym riaditeľom a generálnym</w:t>
      </w:r>
      <w:r>
        <w:rPr>
          <w:rFonts w:ascii="Times New Roman" w:hAnsi="Times New Roman"/>
          <w:sz w:val="24"/>
          <w:szCs w:val="24"/>
        </w:rPr>
        <w:t xml:space="preserve"> tajomníkom služobného úradu, </w:t>
      </w:r>
      <w:r w:rsidRPr="005807C7">
        <w:rPr>
          <w:rFonts w:ascii="Times New Roman" w:hAnsi="Times New Roman"/>
          <w:sz w:val="24"/>
          <w:szCs w:val="24"/>
        </w:rPr>
        <w:t xml:space="preserve">vzhľadom k opodstatnenosti zefektívniť činnosť Úradu práce, sociálnych vecí a rodiny </w:t>
      </w:r>
      <w:r>
        <w:rPr>
          <w:rFonts w:ascii="Times New Roman" w:hAnsi="Times New Roman"/>
          <w:sz w:val="24"/>
          <w:szCs w:val="24"/>
        </w:rPr>
        <w:t xml:space="preserve">Žilina a na základe schváleného rozpisu miest a organizačnej štruktúry  </w:t>
      </w:r>
      <w:r w:rsidRPr="005807C7">
        <w:rPr>
          <w:rFonts w:ascii="Times New Roman" w:hAnsi="Times New Roman"/>
          <w:sz w:val="24"/>
          <w:szCs w:val="24"/>
        </w:rPr>
        <w:t>rozhodol o organizačnej zmene tak, že:</w:t>
      </w:r>
    </w:p>
    <w:p w:rsidR="00327E89" w:rsidRPr="005807C7" w:rsidRDefault="00327E89" w:rsidP="00327E89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327E89" w:rsidRPr="005807C7" w:rsidRDefault="00327E89" w:rsidP="00327E89">
      <w:pPr>
        <w:jc w:val="center"/>
        <w:rPr>
          <w:b/>
          <w:i/>
        </w:rPr>
      </w:pPr>
      <w:r w:rsidRPr="005807C7">
        <w:rPr>
          <w:b/>
          <w:i/>
        </w:rPr>
        <w:t xml:space="preserve">dňom </w:t>
      </w:r>
      <w:r w:rsidR="00E90AE3">
        <w:rPr>
          <w:b/>
          <w:i/>
        </w:rPr>
        <w:t>01.</w:t>
      </w:r>
      <w:r>
        <w:rPr>
          <w:b/>
          <w:i/>
        </w:rPr>
        <w:t xml:space="preserve"> 04. 2019 </w:t>
      </w:r>
      <w:r w:rsidRPr="00E75AF9">
        <w:rPr>
          <w:b/>
          <w:i/>
        </w:rPr>
        <w:t>sa</w:t>
      </w:r>
    </w:p>
    <w:p w:rsidR="00327E89" w:rsidRPr="005807C7" w:rsidRDefault="00327E89" w:rsidP="00327E89">
      <w:pPr>
        <w:jc w:val="center"/>
        <w:rPr>
          <w:b/>
          <w:i/>
        </w:rPr>
      </w:pPr>
    </w:p>
    <w:p w:rsidR="00327E89" w:rsidRPr="001556F3" w:rsidRDefault="00327E89" w:rsidP="00327E89">
      <w:pPr>
        <w:pStyle w:val="Odsekzoznamu"/>
        <w:ind w:left="0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vytvára </w:t>
      </w:r>
      <w:r w:rsidRPr="005807C7">
        <w:rPr>
          <w:rFonts w:ascii="Times New Roman" w:eastAsia="Times New Roman" w:hAnsi="Times New Roman"/>
          <w:b/>
          <w:i/>
          <w:sz w:val="24"/>
          <w:szCs w:val="24"/>
        </w:rPr>
        <w:t>,,</w:t>
      </w:r>
      <w:r>
        <w:rPr>
          <w:rFonts w:ascii="Times New Roman" w:eastAsia="Times New Roman" w:hAnsi="Times New Roman"/>
          <w:b/>
          <w:i/>
          <w:sz w:val="24"/>
          <w:szCs w:val="24"/>
        </w:rPr>
        <w:t>Agenda posudkových činností</w:t>
      </w:r>
      <w:r w:rsidRPr="005807C7">
        <w:rPr>
          <w:rFonts w:ascii="Times New Roman" w:eastAsia="Times New Roman" w:hAnsi="Times New Roman"/>
          <w:b/>
          <w:i/>
          <w:sz w:val="24"/>
          <w:szCs w:val="24"/>
        </w:rPr>
        <w:t xml:space="preserve">“ </w:t>
      </w:r>
      <w:r w:rsidRPr="005807C7">
        <w:rPr>
          <w:rFonts w:ascii="Times New Roman" w:eastAsia="Times New Roman" w:hAnsi="Times New Roman"/>
          <w:i/>
          <w:sz w:val="24"/>
          <w:szCs w:val="24"/>
        </w:rPr>
        <w:t xml:space="preserve">ako organizačný útvar </w:t>
      </w:r>
      <w:r>
        <w:rPr>
          <w:rFonts w:ascii="Times New Roman" w:eastAsia="Times New Roman" w:hAnsi="Times New Roman"/>
          <w:i/>
          <w:sz w:val="24"/>
          <w:szCs w:val="24"/>
        </w:rPr>
        <w:t>na pracovisku Bytča a Kysucké Nové Mesto.</w:t>
      </w:r>
    </w:p>
    <w:p w:rsidR="00327E89" w:rsidRDefault="00327E89" w:rsidP="00327E89">
      <w:pPr>
        <w:jc w:val="center"/>
        <w:rPr>
          <w:b/>
          <w:i/>
        </w:rPr>
      </w:pPr>
    </w:p>
    <w:p w:rsidR="00327E89" w:rsidRDefault="00327E89" w:rsidP="00327E89">
      <w:pPr>
        <w:jc w:val="both"/>
        <w:rPr>
          <w:b/>
        </w:rPr>
      </w:pPr>
      <w:r>
        <w:rPr>
          <w:b/>
        </w:rPr>
        <w:t xml:space="preserve">Vzhľadom </w:t>
      </w:r>
      <w:r w:rsidRPr="005E488A">
        <w:rPr>
          <w:b/>
        </w:rPr>
        <w:t xml:space="preserve">na </w:t>
      </w:r>
      <w:r>
        <w:rPr>
          <w:b/>
        </w:rPr>
        <w:t xml:space="preserve">uvedené skutočnosti </w:t>
      </w:r>
      <w:r w:rsidRPr="005E488A">
        <w:rPr>
          <w:b/>
        </w:rPr>
        <w:t>sa</w:t>
      </w:r>
      <w:r>
        <w:rPr>
          <w:b/>
        </w:rPr>
        <w:t xml:space="preserve"> </w:t>
      </w:r>
      <w:r w:rsidRPr="005807C7">
        <w:rPr>
          <w:b/>
        </w:rPr>
        <w:t xml:space="preserve">organizačný poriadok vrátane </w:t>
      </w:r>
      <w:r w:rsidRPr="00E75AF9">
        <w:rPr>
          <w:b/>
        </w:rPr>
        <w:t xml:space="preserve">dodatku č. 1, dodatku č. 2, dodatku č. 5,  dodatku č. </w:t>
      </w:r>
      <w:r>
        <w:rPr>
          <w:b/>
        </w:rPr>
        <w:t>6</w:t>
      </w:r>
      <w:r w:rsidRPr="00E75AF9">
        <w:rPr>
          <w:b/>
        </w:rPr>
        <w:t xml:space="preserve">, dodatku  č. </w:t>
      </w:r>
      <w:r>
        <w:rPr>
          <w:b/>
        </w:rPr>
        <w:t>14 a dodatku č. 1</w:t>
      </w:r>
      <w:r w:rsidR="00CF6512">
        <w:rPr>
          <w:b/>
        </w:rPr>
        <w:t>9</w:t>
      </w:r>
      <w:r>
        <w:rPr>
          <w:b/>
        </w:rPr>
        <w:t xml:space="preserve"> </w:t>
      </w:r>
      <w:r w:rsidRPr="00026AC1">
        <w:rPr>
          <w:b/>
        </w:rPr>
        <w:t xml:space="preserve">mení </w:t>
      </w:r>
      <w:r w:rsidRPr="005807C7">
        <w:rPr>
          <w:b/>
        </w:rPr>
        <w:t xml:space="preserve">a dopĺňa nasledovne:    </w:t>
      </w:r>
    </w:p>
    <w:p w:rsidR="00327E89" w:rsidRDefault="00327E89" w:rsidP="00327E89">
      <w:pPr>
        <w:jc w:val="both"/>
        <w:rPr>
          <w:b/>
        </w:rPr>
      </w:pPr>
    </w:p>
    <w:p w:rsidR="00327E89" w:rsidRPr="00E4757D" w:rsidRDefault="00327E89" w:rsidP="00327E89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E4757D">
        <w:rPr>
          <w:rFonts w:ascii="Times New Roman" w:hAnsi="Times New Roman"/>
          <w:b/>
          <w:sz w:val="24"/>
          <w:szCs w:val="24"/>
        </w:rPr>
        <w:t xml:space="preserve">V </w:t>
      </w:r>
      <w:r w:rsidRPr="00E75AF9">
        <w:rPr>
          <w:rFonts w:ascii="Times New Roman" w:hAnsi="Times New Roman"/>
          <w:b/>
          <w:sz w:val="24"/>
          <w:szCs w:val="24"/>
        </w:rPr>
        <w:t>prílo</w:t>
      </w:r>
      <w:r>
        <w:rPr>
          <w:rFonts w:ascii="Times New Roman" w:hAnsi="Times New Roman"/>
          <w:b/>
          <w:sz w:val="24"/>
          <w:szCs w:val="24"/>
        </w:rPr>
        <w:t xml:space="preserve">he </w:t>
      </w:r>
      <w:r w:rsidRPr="00E4757D">
        <w:rPr>
          <w:rFonts w:ascii="Times New Roman" w:hAnsi="Times New Roman"/>
          <w:b/>
          <w:sz w:val="24"/>
          <w:szCs w:val="24"/>
        </w:rPr>
        <w:t xml:space="preserve">č.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</w:t>
      </w:r>
      <w:r w:rsidRPr="00E475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k </w:t>
      </w:r>
      <w:r w:rsidRPr="00E4757D">
        <w:rPr>
          <w:rFonts w:ascii="Times New Roman" w:hAnsi="Times New Roman"/>
          <w:b/>
          <w:sz w:val="24"/>
          <w:szCs w:val="24"/>
        </w:rPr>
        <w:t>Organizačnému poriadku – ,,Náplne činností úradov“:</w:t>
      </w:r>
    </w:p>
    <w:p w:rsidR="00327E89" w:rsidRPr="00F07C9A" w:rsidRDefault="00327E89" w:rsidP="00327E89">
      <w:pPr>
        <w:suppressAutoHyphens/>
        <w:ind w:left="426"/>
        <w:contextualSpacing/>
        <w:jc w:val="both"/>
      </w:pPr>
    </w:p>
    <w:p w:rsidR="00327E89" w:rsidRPr="00F07C9A" w:rsidRDefault="007C267A" w:rsidP="00327E89">
      <w:pPr>
        <w:suppressAutoHyphens/>
        <w:ind w:left="340"/>
        <w:jc w:val="both"/>
        <w:rPr>
          <w:rFonts w:eastAsia="Calibri"/>
          <w:b/>
          <w:i/>
        </w:rPr>
      </w:pPr>
      <w:r w:rsidRPr="002D5200">
        <w:rPr>
          <w:rFonts w:eastAsia="Calibri"/>
          <w:b/>
        </w:rPr>
        <w:lastRenderedPageBreak/>
        <w:t>v</w:t>
      </w:r>
      <w:r w:rsidR="00327E89" w:rsidRPr="002D5200">
        <w:rPr>
          <w:rFonts w:eastAsia="Calibri"/>
          <w:b/>
        </w:rPr>
        <w:t xml:space="preserve"> náplni </w:t>
      </w:r>
      <w:r w:rsidR="00327E89" w:rsidRPr="00F07C9A">
        <w:rPr>
          <w:rFonts w:eastAsia="Calibri"/>
          <w:b/>
        </w:rPr>
        <w:t xml:space="preserve">činností Úradu práce, sociálnych vecí a rodiny </w:t>
      </w:r>
      <w:r w:rsidR="00327E89">
        <w:rPr>
          <w:rFonts w:eastAsia="Calibri"/>
          <w:b/>
        </w:rPr>
        <w:t>Žilina</w:t>
      </w:r>
      <w:r w:rsidR="00327E89" w:rsidRPr="00F07C9A">
        <w:rPr>
          <w:rFonts w:eastAsia="Calibri"/>
          <w:b/>
        </w:rPr>
        <w:t xml:space="preserve"> na </w:t>
      </w:r>
      <w:r w:rsidR="00327E89" w:rsidRPr="00F07C9A">
        <w:rPr>
          <w:rFonts w:eastAsia="Calibri"/>
          <w:b/>
          <w:i/>
        </w:rPr>
        <w:t xml:space="preserve">,,Pracovisku </w:t>
      </w:r>
      <w:r w:rsidR="00327E89">
        <w:rPr>
          <w:rFonts w:eastAsia="Calibri"/>
          <w:b/>
          <w:i/>
        </w:rPr>
        <w:t>B</w:t>
      </w:r>
      <w:r w:rsidR="003E2C4A">
        <w:rPr>
          <w:rFonts w:eastAsia="Calibri"/>
          <w:b/>
          <w:i/>
        </w:rPr>
        <w:t>ytča</w:t>
      </w:r>
      <w:r w:rsidR="00327E89" w:rsidRPr="00F07C9A">
        <w:rPr>
          <w:rFonts w:eastAsia="Calibri"/>
          <w:b/>
          <w:i/>
        </w:rPr>
        <w:t xml:space="preserve">“  </w:t>
      </w:r>
    </w:p>
    <w:p w:rsidR="00327E89" w:rsidRPr="00F07C9A" w:rsidRDefault="00327E89" w:rsidP="00327E89">
      <w:pPr>
        <w:suppressAutoHyphens/>
        <w:ind w:left="340"/>
        <w:jc w:val="both"/>
        <w:rPr>
          <w:rFonts w:eastAsia="Calibri"/>
        </w:rPr>
      </w:pPr>
    </w:p>
    <w:p w:rsidR="00327E89" w:rsidRPr="00F07C9A" w:rsidRDefault="00327E89" w:rsidP="00327E89">
      <w:pPr>
        <w:pStyle w:val="Odsekzoznamu"/>
        <w:suppressAutoHyphens/>
        <w:ind w:left="3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 </w:t>
      </w:r>
      <w:r w:rsidRPr="00F07C9A">
        <w:rPr>
          <w:rFonts w:ascii="Times New Roman" w:hAnsi="Times New Roman"/>
          <w:b/>
          <w:sz w:val="24"/>
          <w:szCs w:val="24"/>
        </w:rPr>
        <w:t>dopĺňa  text:</w:t>
      </w:r>
      <w:r w:rsidR="00583877">
        <w:rPr>
          <w:rFonts w:ascii="Times New Roman" w:hAnsi="Times New Roman"/>
          <w:b/>
          <w:sz w:val="24"/>
          <w:szCs w:val="24"/>
        </w:rPr>
        <w:t xml:space="preserve"> </w:t>
      </w:r>
    </w:p>
    <w:p w:rsidR="003E2C4A" w:rsidRPr="003E2C4A" w:rsidRDefault="00327E89" w:rsidP="003E2C4A">
      <w:pPr>
        <w:widowControl w:val="0"/>
        <w:suppressAutoHyphens/>
        <w:jc w:val="center"/>
        <w:rPr>
          <w:rFonts w:eastAsia="Calibri"/>
          <w:lang w:eastAsia="en-US"/>
        </w:rPr>
      </w:pPr>
      <w:r w:rsidRPr="00F07C9A">
        <w:rPr>
          <w:rFonts w:eastAsia="Calibri"/>
          <w:b/>
          <w:lang w:eastAsia="en-US"/>
        </w:rPr>
        <w:t>,,</w:t>
      </w:r>
      <w:r w:rsidR="003E2C4A" w:rsidRPr="00583877">
        <w:rPr>
          <w:rFonts w:eastAsia="Calibri"/>
          <w:b/>
          <w:lang w:eastAsia="en-US"/>
        </w:rPr>
        <w:t>Agenda posudkových činností</w:t>
      </w:r>
    </w:p>
    <w:p w:rsidR="003E2C4A" w:rsidRPr="003E2C4A" w:rsidRDefault="003E2C4A" w:rsidP="003E2C4A">
      <w:pPr>
        <w:widowControl w:val="0"/>
        <w:suppressAutoHyphens/>
        <w:jc w:val="center"/>
        <w:rPr>
          <w:rFonts w:eastAsia="Calibri"/>
          <w:lang w:eastAsia="en-US"/>
        </w:rPr>
      </w:pPr>
    </w:p>
    <w:p w:rsidR="003E2C4A" w:rsidRPr="003E2C4A" w:rsidRDefault="002D5200" w:rsidP="003E2C4A">
      <w:pPr>
        <w:widowControl w:val="0"/>
        <w:numPr>
          <w:ilvl w:val="0"/>
          <w:numId w:val="14"/>
        </w:numPr>
        <w:tabs>
          <w:tab w:val="right" w:pos="9072"/>
        </w:tabs>
        <w:suppressAutoHyphens/>
        <w:ind w:left="284" w:hanging="284"/>
        <w:jc w:val="both"/>
        <w:rPr>
          <w:lang w:eastAsia="en-US"/>
        </w:rPr>
      </w:pPr>
      <w:r w:rsidRPr="002D5200">
        <w:rPr>
          <w:lang w:eastAsia="en-US"/>
        </w:rPr>
        <w:t>p</w:t>
      </w:r>
      <w:r w:rsidR="003E2C4A" w:rsidRPr="002D5200">
        <w:rPr>
          <w:lang w:eastAsia="en-US"/>
        </w:rPr>
        <w:t>os</w:t>
      </w:r>
      <w:r w:rsidR="003E2C4A" w:rsidRPr="00E85B5A">
        <w:rPr>
          <w:lang w:eastAsia="en-US"/>
        </w:rPr>
        <w:t>udzuje</w:t>
      </w:r>
      <w:r w:rsidR="003E2C4A" w:rsidRPr="003E2C4A">
        <w:rPr>
          <w:lang w:eastAsia="en-US"/>
        </w:rPr>
        <w:t xml:space="preserve"> možnosti zaradenia uchádzača o zamestnanie do vhodného zamestnania vzhľadom na jeho zdravotný stav, ak odmietol prijať vhodné zamestnanie z dôvodu, že nezohľadňuje jeho zdravotný stav,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t>posudzuje opodstatnenosť zdravotných dôvodov na skončenie prevádzkovania alebo vykonávania samostatnej zárobkovej činnosti zo zdravotných dôvodov, na ktorú bol poskytnutý príspevok na samostatnú zárobkovú činnosť,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t>posudzuje možnosti účasti na programe aktívnych opatrení na trhu práce a na aktivačnej činnosti vzhľadom na zdravotný stav uchádzača o zamestnanie,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  <w:tab w:val="center" w:pos="4536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t>vypracúva lekársky posudok na účely rozhodovania úradu v správnom konaní pre odbor služieb zamestnanosti,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left" w:pos="567"/>
          <w:tab w:val="num" w:pos="720"/>
          <w:tab w:val="num" w:pos="851"/>
          <w:tab w:val="center" w:pos="4536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t>predkladá dokumentáciu, na základe ktorej bol vypracovaný posudok, ktorý je podkladom na rozhodovanie v správnom konaní, konzíliu posudkových lekárov ústredia,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left" w:pos="567"/>
          <w:tab w:val="num" w:pos="720"/>
          <w:tab w:val="num" w:pos="851"/>
          <w:tab w:val="center" w:pos="4536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t>kontroluje postup pri posudzovaní spôsobilosti na prácu uchádzača o zamestnanie a kontroluje dodržiavanie liečebného režimu uchádzača o zamestnanie počas jeho dočasnej pracovnej neschopnosti,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left" w:pos="567"/>
          <w:tab w:val="num" w:pos="720"/>
          <w:tab w:val="num" w:pos="851"/>
          <w:tab w:val="center" w:pos="4536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t>spolupracuje s ošetrujúcim lekárom pri kontrole dočasnej pracovnej neschopnosti uchádzačov o zamestnanie,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left" w:pos="567"/>
          <w:tab w:val="num" w:pos="720"/>
          <w:tab w:val="num" w:pos="851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hodnotí a posudzuje zdravotný stav, jeho zmeny a poruchy, ktoré podmieňujú zdravotné postihnutie fyzickej osoby a určuje mieru funkčnej poruchy podľa druhu zdravotného postihnutia,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left" w:pos="567"/>
          <w:tab w:val="num" w:pos="720"/>
          <w:tab w:val="num" w:pos="851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fyzickú schopnosť a psychickú schopnosť fyzickej osoby vykonávať opatrovanie a vyhotovuje potvrdenie,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left" w:pos="567"/>
          <w:tab w:val="num" w:pos="720"/>
          <w:tab w:val="num" w:pos="851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fyzickú schopnosť a psychickú schopnosť fyzickej osoby s ŤZP udeliť písomný súhlas s opatrovaním a vyhotovuje potvrdenie,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left" w:pos="567"/>
          <w:tab w:val="num" w:pos="720"/>
          <w:tab w:val="num" w:pos="851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vypracúva lekársky posudok na účely peňažných príspevkov na kompenzáciu, na účely preukazu a na účely parkovacieho preukazu,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left" w:pos="567"/>
          <w:tab w:val="num" w:pos="720"/>
          <w:tab w:val="num" w:pos="851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dlhodobo nepriaznivý zdravotný stav dieťaťa na účely štátnych sociálnych dávok,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individuálne predpoklady fyzickej osoby s ŤZP, rodinné prostredie a prostredie, ktoré ovplyvňuje začlenenie fyzickej osoby s ŤZP do spoločnosti,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všetky druhy odkázanosti fyzickej osoby s ŤZP a navrhuje kompenzácie v jednotlivých oblastiach,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 xml:space="preserve">spolupracuje s  lekárom so špecializáciou v špecializačnom odbore všeobecné lekárstvo, pediatria alebo s lekárom so špecializáciou v príslušnom </w:t>
      </w:r>
      <w:r w:rsidRPr="002D5200">
        <w:rPr>
          <w:rFonts w:eastAsia="Calibri"/>
          <w:lang w:eastAsia="en-US"/>
        </w:rPr>
        <w:t>špecializačnom odbore</w:t>
      </w:r>
      <w:r w:rsidR="000C42D6">
        <w:rPr>
          <w:rFonts w:eastAsia="Calibri"/>
          <w:lang w:eastAsia="en-US"/>
        </w:rPr>
        <w:t xml:space="preserve">, </w:t>
      </w:r>
      <w:r w:rsidRPr="003E2C4A">
        <w:rPr>
          <w:rFonts w:eastAsia="Calibri"/>
          <w:lang w:eastAsia="en-US"/>
        </w:rPr>
        <w:t xml:space="preserve">s odborníkmi z oblasti stavebníctva, architektúry, </w:t>
      </w:r>
      <w:proofErr w:type="spellStart"/>
      <w:r w:rsidRPr="003E2C4A">
        <w:rPr>
          <w:rFonts w:eastAsia="Calibri"/>
          <w:lang w:eastAsia="en-US"/>
        </w:rPr>
        <w:t>ergoterapie</w:t>
      </w:r>
      <w:proofErr w:type="spellEnd"/>
      <w:r w:rsidRPr="003E2C4A">
        <w:rPr>
          <w:rFonts w:eastAsia="Calibri"/>
          <w:lang w:eastAsia="en-US"/>
        </w:rPr>
        <w:t xml:space="preserve"> a pomôcok a s orgánmi štátnej a verejnej správy,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num" w:pos="142"/>
          <w:tab w:val="center" w:pos="284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 xml:space="preserve">  vykonáva terénnu sociálnu prácu,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vypracúva posudkový záver a komplexný posudok na účely kompenzácie,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rozhoduje o preukaze, jeho odňatí a o povinnosti vrátiť preukaz,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rozhoduje o parkovacom preukaze, jeho odňatí a o povinnosti vrátiť parkovací preukaz,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vyhotovuje preukaz, vedie evidenciu o vyhotovených preukazoch elektronicky a zabezpečuje skartáciu vrátených preukazov,</w:t>
      </w:r>
    </w:p>
    <w:p w:rsid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vyhotovuje parkovací preukaz, vedie evidenciu o vyhotovených parkovacích preukazoch elektronicky a zabezpečuje skartáciu vrátených parkovacích preukazov,</w:t>
      </w:r>
    </w:p>
    <w:p w:rsidR="000C42D6" w:rsidRPr="003E2C4A" w:rsidRDefault="000C42D6" w:rsidP="000C42D6">
      <w:pPr>
        <w:widowControl w:val="0"/>
        <w:tabs>
          <w:tab w:val="center" w:pos="284"/>
        </w:tabs>
        <w:suppressAutoHyphens/>
        <w:ind w:left="284"/>
        <w:contextualSpacing/>
        <w:jc w:val="both"/>
        <w:rPr>
          <w:rFonts w:eastAsia="Calibri"/>
          <w:lang w:eastAsia="en-US"/>
        </w:rPr>
      </w:pP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lastRenderedPageBreak/>
        <w:t>poskytuje fyzickej osobe základné sociálne poradenstvo podľa osobitého predpisu a poradenstvo vo veciach kompenzácie, preukazu a parkovacieho preukazu,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spracúva požadované údaje pre štatistické výkazy o počte fyzických osôb s ŤZP, ktorým bol vyhotovený preukaz; o fyzických osobách s ŤZP, ktorým bol vyhotovený parkovací preukaz; štatistické údaje za oblasť lekárskej posudkovej činnosti a sociálnej posudkovej činnosti a predkladá ich ústrediu,</w:t>
      </w:r>
    </w:p>
    <w:p w:rsidR="003E2C4A" w:rsidRPr="003E2C4A" w:rsidRDefault="003E2C4A" w:rsidP="003E2C4A">
      <w:pPr>
        <w:widowControl w:val="0"/>
        <w:numPr>
          <w:ilvl w:val="0"/>
          <w:numId w:val="14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zabezpečuje úhradu poskytovateľovi zdravotnej starostlivosti za zdravotné výkony na účely poskytovania peňažných príspevkov na kompenzáciu, vyhotovenia preukazu a parkovacieho preukazu,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  <w:tab w:val="num" w:pos="540"/>
          <w:tab w:val="num" w:pos="720"/>
        </w:tabs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vybavuje dožiadania orgánov štátnej správy, súdov a orgánov činných v trestnom konaní,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  <w:tab w:val="num" w:pos="540"/>
          <w:tab w:val="num" w:pos="720"/>
        </w:tabs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trvanie nepriaznivého zdravotného stavu občana v hmotnej núdzi na účely poskytovania ochranného príspevku,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  <w:tab w:val="num" w:pos="540"/>
          <w:tab w:val="num" w:pos="720"/>
        </w:tabs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 xml:space="preserve">posudzuje zdravotný stav dieťaťa na účely vykonávania niektorých opatrení </w:t>
      </w:r>
      <w:proofErr w:type="spellStart"/>
      <w:r w:rsidRPr="003E2C4A">
        <w:rPr>
          <w:rFonts w:eastAsia="Calibri"/>
          <w:lang w:eastAsia="en-US"/>
        </w:rPr>
        <w:t>SPODaSK</w:t>
      </w:r>
      <w:proofErr w:type="spellEnd"/>
      <w:r w:rsidRPr="003E2C4A">
        <w:rPr>
          <w:rFonts w:eastAsia="Calibri"/>
          <w:lang w:eastAsia="en-US"/>
        </w:rPr>
        <w:t>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  <w:tab w:val="num" w:pos="540"/>
          <w:tab w:val="num" w:pos="720"/>
        </w:tabs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zadáva údaje do informačných systémov,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spolupracuje pri výmene informácií s  inými oddeleniami úradu,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zabezpečuje sledovanie a riešenie kolízií v systéme IS RSD v spolupráci s vecným správcom systému,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vypracováva stanoviská k sťažnostiam pre referát kontroly úradu a pre ústredie,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vybavuje podnety a podania fyzických osôb,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spracováva stanoviská pre súdy, prokuratúru, iné orgány štátnej správy,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vypracúva stanovisko k odvolaniu fyzickej osoby vo veci preukazu a parkovacieho preukazu a predkladá ho spolu so spisovou dokumentáciou na ústredie; za posudkové činnosti vypracúva stanovisko k odvolaniu fyzickej osoby vo veci kompenzácie,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podáva návrh na zaradenie pomôcky do zoznamu pomôcok, vyradenie pomôcky zo zoznamu pomôcok, návrh na maximálne zohľadňovanú sumu z ceny pomôcky a jej zmenu,</w:t>
      </w:r>
    </w:p>
    <w:p w:rsidR="003E2C4A" w:rsidRPr="003E2C4A" w:rsidRDefault="003E2C4A" w:rsidP="003E2C4A">
      <w:pPr>
        <w:numPr>
          <w:ilvl w:val="0"/>
          <w:numId w:val="14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zabezpečuje odbornú správu písomnosti, ktoré pochádzajú z činnosti oddelenia, stará sa o riadnu evidenciu a vybavenie písomností, ich účelné a bezpečné uloženie,</w:t>
      </w:r>
    </w:p>
    <w:p w:rsidR="003E2C4A" w:rsidRPr="003E2C4A" w:rsidRDefault="003E2C4A" w:rsidP="003E2C4A">
      <w:pPr>
        <w:rPr>
          <w:rFonts w:eastAsia="Calibri"/>
          <w:lang w:eastAsia="en-US"/>
        </w:rPr>
      </w:pPr>
      <w:proofErr w:type="spellStart"/>
      <w:r w:rsidRPr="003E2C4A">
        <w:rPr>
          <w:rFonts w:eastAsia="Calibri"/>
          <w:bCs/>
          <w:lang w:eastAsia="en-US"/>
        </w:rPr>
        <w:t>kk</w:t>
      </w:r>
      <w:proofErr w:type="spellEnd"/>
      <w:r w:rsidRPr="003E2C4A">
        <w:rPr>
          <w:rFonts w:eastAsia="Calibri"/>
          <w:bCs/>
          <w:lang w:eastAsia="en-US"/>
        </w:rPr>
        <w:t xml:space="preserve">) plní ďalšie úlohy ustanovené platnými všeobecne záväznými právnymi predpismi v oblasti podpory sociálneho začlenenia fyzickej osoby s ŤZP do spoločnosti, úlohy súvisiace s obsahom a zameraním činnosti oddelenia </w:t>
      </w:r>
      <w:r w:rsidRPr="003E2C4A">
        <w:rPr>
          <w:rFonts w:eastAsia="Calibri"/>
          <w:lang w:eastAsia="en-US"/>
        </w:rPr>
        <w:t xml:space="preserve">a ďalšie úlohy podľa </w:t>
      </w:r>
      <w:r w:rsidRPr="002D5200">
        <w:rPr>
          <w:rFonts w:eastAsia="Calibri"/>
          <w:lang w:eastAsia="en-US"/>
        </w:rPr>
        <w:t>rozhodnutia nadriadeného</w:t>
      </w:r>
      <w:r w:rsidRPr="002D5200">
        <w:rPr>
          <w:rFonts w:eastAsia="Calibri"/>
          <w:bCs/>
          <w:lang w:eastAsia="en-US"/>
        </w:rPr>
        <w:t>.</w:t>
      </w:r>
      <w:r w:rsidR="00583877" w:rsidRPr="002D5200">
        <w:rPr>
          <w:rFonts w:eastAsia="Calibri"/>
          <w:b/>
          <w:lang w:eastAsia="en-US"/>
        </w:rPr>
        <w:t>“</w:t>
      </w:r>
    </w:p>
    <w:p w:rsidR="00327E89" w:rsidRPr="00F07C9A" w:rsidRDefault="00327E89" w:rsidP="00327E89">
      <w:pPr>
        <w:spacing w:line="276" w:lineRule="auto"/>
        <w:jc w:val="both"/>
        <w:rPr>
          <w:rFonts w:eastAsia="Calibri"/>
          <w:color w:val="C00000"/>
          <w:lang w:eastAsia="en-US"/>
        </w:rPr>
      </w:pPr>
    </w:p>
    <w:p w:rsidR="00327E89" w:rsidRPr="00392940" w:rsidRDefault="00327E89" w:rsidP="00327E89">
      <w:pPr>
        <w:pStyle w:val="Odsekzoznamu"/>
        <w:ind w:left="360"/>
        <w:jc w:val="both"/>
        <w:rPr>
          <w:b/>
        </w:rPr>
      </w:pPr>
      <w:r w:rsidRPr="00392940">
        <w:rPr>
          <w:b/>
        </w:rPr>
        <w:tab/>
      </w:r>
    </w:p>
    <w:p w:rsidR="003E2C4A" w:rsidRPr="00E4757D" w:rsidRDefault="003E2C4A" w:rsidP="003E2C4A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E4757D">
        <w:rPr>
          <w:rFonts w:ascii="Times New Roman" w:hAnsi="Times New Roman"/>
          <w:b/>
          <w:sz w:val="24"/>
          <w:szCs w:val="24"/>
        </w:rPr>
        <w:t xml:space="preserve">V </w:t>
      </w:r>
      <w:r w:rsidRPr="00E75AF9">
        <w:rPr>
          <w:rFonts w:ascii="Times New Roman" w:hAnsi="Times New Roman"/>
          <w:b/>
          <w:sz w:val="24"/>
          <w:szCs w:val="24"/>
        </w:rPr>
        <w:t>prílo</w:t>
      </w:r>
      <w:r>
        <w:rPr>
          <w:rFonts w:ascii="Times New Roman" w:hAnsi="Times New Roman"/>
          <w:b/>
          <w:sz w:val="24"/>
          <w:szCs w:val="24"/>
        </w:rPr>
        <w:t xml:space="preserve">he </w:t>
      </w:r>
      <w:r w:rsidRPr="00E4757D">
        <w:rPr>
          <w:rFonts w:ascii="Times New Roman" w:hAnsi="Times New Roman"/>
          <w:b/>
          <w:sz w:val="24"/>
          <w:szCs w:val="24"/>
        </w:rPr>
        <w:t xml:space="preserve">č.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28 </w:t>
      </w:r>
      <w:r w:rsidRPr="00E475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k </w:t>
      </w:r>
      <w:r w:rsidRPr="00E4757D">
        <w:rPr>
          <w:rFonts w:ascii="Times New Roman" w:hAnsi="Times New Roman"/>
          <w:b/>
          <w:sz w:val="24"/>
          <w:szCs w:val="24"/>
        </w:rPr>
        <w:t>Organizačnému poriadku – ,,Náplne činností úradov“:</w:t>
      </w:r>
    </w:p>
    <w:p w:rsidR="003E2C4A" w:rsidRPr="00F07C9A" w:rsidRDefault="003E2C4A" w:rsidP="003E2C4A">
      <w:pPr>
        <w:suppressAutoHyphens/>
        <w:ind w:left="426"/>
        <w:contextualSpacing/>
        <w:jc w:val="both"/>
      </w:pPr>
    </w:p>
    <w:p w:rsidR="003E2C4A" w:rsidRPr="00F07C9A" w:rsidRDefault="00583877" w:rsidP="003E2C4A">
      <w:pPr>
        <w:suppressAutoHyphens/>
        <w:ind w:left="340"/>
        <w:jc w:val="both"/>
        <w:rPr>
          <w:rFonts w:eastAsia="Calibri"/>
          <w:b/>
          <w:i/>
        </w:rPr>
      </w:pPr>
      <w:r w:rsidRPr="002D5200">
        <w:rPr>
          <w:rFonts w:eastAsia="Calibri"/>
          <w:b/>
        </w:rPr>
        <w:t>v</w:t>
      </w:r>
      <w:r w:rsidR="003E2C4A" w:rsidRPr="002D5200">
        <w:rPr>
          <w:rFonts w:eastAsia="Calibri"/>
          <w:b/>
        </w:rPr>
        <w:t xml:space="preserve"> náplni </w:t>
      </w:r>
      <w:r w:rsidR="003E2C4A" w:rsidRPr="00F07C9A">
        <w:rPr>
          <w:rFonts w:eastAsia="Calibri"/>
          <w:b/>
        </w:rPr>
        <w:t xml:space="preserve">činností Úradu práce, sociálnych vecí a rodiny </w:t>
      </w:r>
      <w:r w:rsidR="003E2C4A">
        <w:rPr>
          <w:rFonts w:eastAsia="Calibri"/>
          <w:b/>
        </w:rPr>
        <w:t>Žilina</w:t>
      </w:r>
      <w:r w:rsidR="003E2C4A" w:rsidRPr="00F07C9A">
        <w:rPr>
          <w:rFonts w:eastAsia="Calibri"/>
          <w:b/>
        </w:rPr>
        <w:t xml:space="preserve"> na </w:t>
      </w:r>
      <w:r w:rsidR="003E2C4A" w:rsidRPr="00F07C9A">
        <w:rPr>
          <w:rFonts w:eastAsia="Calibri"/>
          <w:b/>
          <w:i/>
        </w:rPr>
        <w:t xml:space="preserve">,,Pracovisku </w:t>
      </w:r>
      <w:r w:rsidR="003E2C4A">
        <w:rPr>
          <w:rFonts w:eastAsia="Calibri"/>
          <w:b/>
          <w:i/>
        </w:rPr>
        <w:t>Kysucké Nové Mesto</w:t>
      </w:r>
      <w:r w:rsidR="003E2C4A" w:rsidRPr="00F07C9A">
        <w:rPr>
          <w:rFonts w:eastAsia="Calibri"/>
          <w:b/>
          <w:i/>
        </w:rPr>
        <w:t xml:space="preserve">“  </w:t>
      </w:r>
    </w:p>
    <w:p w:rsidR="003E2C4A" w:rsidRPr="00F07C9A" w:rsidRDefault="003E2C4A" w:rsidP="003E2C4A">
      <w:pPr>
        <w:suppressAutoHyphens/>
        <w:ind w:left="340"/>
        <w:jc w:val="both"/>
        <w:rPr>
          <w:rFonts w:eastAsia="Calibri"/>
        </w:rPr>
      </w:pPr>
    </w:p>
    <w:p w:rsidR="003E2C4A" w:rsidRPr="00583877" w:rsidRDefault="003E2C4A" w:rsidP="003E2C4A">
      <w:pPr>
        <w:pStyle w:val="Odsekzoznamu"/>
        <w:suppressAutoHyphens/>
        <w:ind w:left="340"/>
        <w:contextualSpacing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 </w:t>
      </w:r>
      <w:r w:rsidRPr="00F07C9A">
        <w:rPr>
          <w:rFonts w:ascii="Times New Roman" w:hAnsi="Times New Roman"/>
          <w:b/>
          <w:sz w:val="24"/>
          <w:szCs w:val="24"/>
        </w:rPr>
        <w:t>dopĺňa  text:</w:t>
      </w:r>
      <w:r w:rsidR="00583877">
        <w:rPr>
          <w:rFonts w:ascii="Times New Roman" w:hAnsi="Times New Roman"/>
          <w:b/>
          <w:sz w:val="24"/>
          <w:szCs w:val="24"/>
        </w:rPr>
        <w:t xml:space="preserve"> </w:t>
      </w:r>
    </w:p>
    <w:p w:rsidR="003E2C4A" w:rsidRPr="00583877" w:rsidRDefault="003E2C4A" w:rsidP="003E2C4A">
      <w:pPr>
        <w:widowControl w:val="0"/>
        <w:suppressAutoHyphens/>
        <w:jc w:val="center"/>
        <w:rPr>
          <w:rFonts w:eastAsia="Calibri"/>
          <w:b/>
          <w:lang w:eastAsia="en-US"/>
        </w:rPr>
      </w:pPr>
      <w:r w:rsidRPr="00583877">
        <w:rPr>
          <w:rFonts w:eastAsia="Calibri"/>
          <w:b/>
          <w:lang w:eastAsia="en-US"/>
        </w:rPr>
        <w:t>,,Agenda posudkových činností</w:t>
      </w:r>
    </w:p>
    <w:p w:rsidR="003E2C4A" w:rsidRPr="003E2C4A" w:rsidRDefault="003E2C4A" w:rsidP="003E2C4A">
      <w:pPr>
        <w:widowControl w:val="0"/>
        <w:suppressAutoHyphens/>
        <w:jc w:val="center"/>
        <w:rPr>
          <w:rFonts w:eastAsia="Calibri"/>
          <w:lang w:eastAsia="en-US"/>
        </w:rPr>
      </w:pPr>
    </w:p>
    <w:p w:rsidR="003E2C4A" w:rsidRPr="003E2C4A" w:rsidRDefault="002D5200" w:rsidP="003E2C4A">
      <w:pPr>
        <w:widowControl w:val="0"/>
        <w:numPr>
          <w:ilvl w:val="0"/>
          <w:numId w:val="16"/>
        </w:numPr>
        <w:tabs>
          <w:tab w:val="center" w:pos="284"/>
          <w:tab w:val="right" w:pos="9072"/>
        </w:tabs>
        <w:suppressAutoHyphens/>
        <w:ind w:left="284"/>
        <w:jc w:val="both"/>
        <w:rPr>
          <w:lang w:eastAsia="en-US"/>
        </w:rPr>
      </w:pPr>
      <w:r w:rsidRPr="002D5200">
        <w:rPr>
          <w:lang w:eastAsia="en-US"/>
        </w:rPr>
        <w:t>p</w:t>
      </w:r>
      <w:r w:rsidR="00E85B5A" w:rsidRPr="002D5200">
        <w:rPr>
          <w:lang w:eastAsia="en-US"/>
        </w:rPr>
        <w:t>osu</w:t>
      </w:r>
      <w:r w:rsidR="00E85B5A" w:rsidRPr="00E85B5A">
        <w:rPr>
          <w:lang w:eastAsia="en-US"/>
        </w:rPr>
        <w:t>dzuje</w:t>
      </w:r>
      <w:r w:rsidR="00E85B5A" w:rsidRPr="003E2C4A">
        <w:rPr>
          <w:lang w:eastAsia="en-US"/>
        </w:rPr>
        <w:t xml:space="preserve"> </w:t>
      </w:r>
      <w:r w:rsidR="003E2C4A" w:rsidRPr="003E2C4A">
        <w:rPr>
          <w:lang w:eastAsia="en-US"/>
        </w:rPr>
        <w:t>možnosti zaradenia uchádzača o zamestnanie do vhodného zamestnania vzhľadom na jeho zdravotný stav, ak odmietol prijať vhodné zamestnanie z dôvodu, že nezohľadňuje jeho zdravotný stav,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t>posudzuje opodstatnenosť zdravotných dôvodov na skončenie prevádzkovania alebo vykonávania samostatnej zárobkovej činnosti zo zdravotných dôvodov, na ktorú bol poskytnutý príspevok na samostatnú zárobkovú činnosť,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t>posudzuje možnosti účasti na programe aktívnych opatrení na trhu práce a na aktivačnej činnosti vzhľadom na zdravotný stav uchádzača o zamestnanie,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  <w:tab w:val="center" w:pos="4536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t>vypracúva lekársky posudok na účely rozhodovania úradu v správnom konaní pre odbor služieb zamestnanosti,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left" w:pos="567"/>
          <w:tab w:val="num" w:pos="720"/>
          <w:tab w:val="num" w:pos="851"/>
          <w:tab w:val="center" w:pos="4536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lastRenderedPageBreak/>
        <w:t>predkladá dokumentáciu, na základe ktorej bol vypracovaný posudok, ktorý je podkladom na rozhodovanie v správnom konaní, konzíliu posudkových lekárov ústredia,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left" w:pos="567"/>
          <w:tab w:val="num" w:pos="720"/>
          <w:tab w:val="num" w:pos="851"/>
          <w:tab w:val="center" w:pos="4536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t>kontroluje postup pri posudzovaní spôsobilosti na prácu uchádzača o zamestnanie a kontroluje dodržiavanie liečebného režimu uchádzača o zamestnanie počas jeho dočasnej pracovnej neschopnosti,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left" w:pos="567"/>
          <w:tab w:val="num" w:pos="720"/>
          <w:tab w:val="num" w:pos="851"/>
          <w:tab w:val="center" w:pos="4536"/>
          <w:tab w:val="right" w:pos="9072"/>
        </w:tabs>
        <w:suppressAutoHyphens/>
        <w:ind w:left="284"/>
        <w:jc w:val="both"/>
        <w:rPr>
          <w:lang w:eastAsia="en-US"/>
        </w:rPr>
      </w:pPr>
      <w:r w:rsidRPr="003E2C4A">
        <w:rPr>
          <w:lang w:eastAsia="en-US"/>
        </w:rPr>
        <w:t>spolupracuje s ošetrujúcim lekárom pri kontrole dočasnej pracovnej neschopnosti uchádzačov o zamestnanie,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left" w:pos="567"/>
          <w:tab w:val="num" w:pos="720"/>
          <w:tab w:val="num" w:pos="851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hodnotí a posudzuje zdravotný stav, jeho zmeny a poruchy, ktoré podmieňujú zdravotné postihnutie fyzickej osoby a určuje mieru funkčnej poruchy podľa druhu zdravotného postihnutia,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left" w:pos="567"/>
          <w:tab w:val="num" w:pos="720"/>
          <w:tab w:val="num" w:pos="851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fyzickú schopnosť a psychickú schopnosť fyzickej osoby vykonávať opatrovanie a vyhotovuje potvrdenie,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left" w:pos="567"/>
          <w:tab w:val="num" w:pos="720"/>
          <w:tab w:val="num" w:pos="851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fyzickú schopnosť a psychickú schopnosť fyzickej osoby s ŤZP udeliť písomný súhlas s opatrovaním a vyhotovuje potvrdenie,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left" w:pos="567"/>
          <w:tab w:val="num" w:pos="720"/>
          <w:tab w:val="num" w:pos="851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vypracúva lekársky posudok na účely peňažných príspevkov na kompenzáciu, na účely preukazu a na účely parkovacieho preukazu,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left" w:pos="567"/>
          <w:tab w:val="num" w:pos="720"/>
          <w:tab w:val="num" w:pos="851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dlhodobo nepriaznivý zdravotný stav dieťaťa na účely štátnych sociálnych dávok,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individuálne predpoklady fyzickej osoby s ŤZP, rodinné prostredie a prostredie, ktoré ovplyvňuje začlenenie fyzickej osoby s ŤZP do spoločnosti,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všetky druhy odkázanosti fyzickej osoby s ŤZP a navrhuje kompenzácie v jednotlivých oblastiach,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spolupracuje s  lekárom so špecializáciou v špecializačnom odbore všeobecné lekárstvo, pediatria alebo s lekárom so špecializáciou v príslušnom špecializačnom odbore</w:t>
      </w:r>
      <w:r w:rsidR="000C42D6">
        <w:rPr>
          <w:rFonts w:eastAsia="Calibri"/>
          <w:lang w:eastAsia="en-US"/>
        </w:rPr>
        <w:t xml:space="preserve">, </w:t>
      </w:r>
      <w:r w:rsidRPr="003E2C4A">
        <w:rPr>
          <w:rFonts w:eastAsia="Calibri"/>
          <w:lang w:eastAsia="en-US"/>
        </w:rPr>
        <w:t xml:space="preserve">s odborníkmi z oblasti stavebníctva, architektúry, </w:t>
      </w:r>
      <w:proofErr w:type="spellStart"/>
      <w:r w:rsidRPr="003E2C4A">
        <w:rPr>
          <w:rFonts w:eastAsia="Calibri"/>
          <w:lang w:eastAsia="en-US"/>
        </w:rPr>
        <w:t>ergoterapie</w:t>
      </w:r>
      <w:proofErr w:type="spellEnd"/>
      <w:r w:rsidRPr="003E2C4A">
        <w:rPr>
          <w:rFonts w:eastAsia="Calibri"/>
          <w:lang w:eastAsia="en-US"/>
        </w:rPr>
        <w:t xml:space="preserve"> a pomôcok a s orgánmi štátnej a verejnej správy,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num" w:pos="142"/>
          <w:tab w:val="center" w:pos="284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 xml:space="preserve">  vykonáva terénnu sociálnu prácu,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vypracúva posudkový záver a komplexný posudok na účely kompenzácie,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rozhoduje o preukaze, jeho odňatí a o povinnosti vrátiť preukaz,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rozhoduje o parkovacom preukaze, jeho odňatí a o povinnosti vrátiť parkovací preukaz,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vyhotovuje preukaz, vedie evidenciu o vyhotovených preukazoch elektronicky a zabezpečuje skartáciu vrátených preukazov,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vyhotovuje parkovací preukaz, vedie evidenciu o vyhotovených parkovacích preukazoch elektronicky a zabezpečuje skartáciu vrátených parkovacích preukazov,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poskytuje fyzickej osobe základné sociálne poradenstvo podľa osobitého predpisu a poradenstvo vo veciach kompenzácie, preukazu a parkovacieho preukazu,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spracúva požadované údaje pre štatistické výkazy o počte fyzických osôb s ŤZP, ktorým bol vyhotovený preukaz; o fyzických osobách s ŤZP, ktorým bol vyhotovený parkovací preukaz; štatistické údaje za oblasť lekárskej posudkovej činnosti a sociálnej posudkovej činnosti a predkladá ich ústrediu,</w:t>
      </w:r>
    </w:p>
    <w:p w:rsidR="003E2C4A" w:rsidRPr="003E2C4A" w:rsidRDefault="003E2C4A" w:rsidP="003E2C4A">
      <w:pPr>
        <w:widowControl w:val="0"/>
        <w:numPr>
          <w:ilvl w:val="0"/>
          <w:numId w:val="16"/>
        </w:numPr>
        <w:tabs>
          <w:tab w:val="center" w:pos="284"/>
          <w:tab w:val="num" w:pos="567"/>
          <w:tab w:val="num" w:pos="720"/>
        </w:tabs>
        <w:suppressAutoHyphens/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zabezpečuje úhradu poskytovateľovi zdravotnej starostlivosti za zdravotné výkony na účely poskytovania peňažných príspevkov na kompenzáciu, vyhotovenia preukazu a parkovacieho preukazu,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  <w:tab w:val="num" w:pos="540"/>
          <w:tab w:val="num" w:pos="720"/>
        </w:tabs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vybavuje dožiadania orgánov štátnej správy, súdov a orgánov činných v trestnom konaní,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  <w:tab w:val="num" w:pos="540"/>
          <w:tab w:val="num" w:pos="720"/>
        </w:tabs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posudzuje trvanie nepriaznivého zdravotného stavu občana v hmotnej núdzi na účely poskytovania ochranného príspevku,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  <w:tab w:val="num" w:pos="540"/>
          <w:tab w:val="num" w:pos="720"/>
        </w:tabs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 xml:space="preserve">posudzuje zdravotný stav dieťaťa na účely vykonávania niektorých opatrení </w:t>
      </w:r>
      <w:proofErr w:type="spellStart"/>
      <w:r w:rsidRPr="003E2C4A">
        <w:rPr>
          <w:rFonts w:eastAsia="Calibri"/>
          <w:lang w:eastAsia="en-US"/>
        </w:rPr>
        <w:t>SPODaSK</w:t>
      </w:r>
      <w:proofErr w:type="spellEnd"/>
      <w:r w:rsidRPr="003E2C4A">
        <w:rPr>
          <w:rFonts w:eastAsia="Calibri"/>
          <w:lang w:eastAsia="en-US"/>
        </w:rPr>
        <w:t>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  <w:tab w:val="num" w:pos="540"/>
          <w:tab w:val="num" w:pos="720"/>
        </w:tabs>
        <w:ind w:left="284"/>
        <w:contextualSpacing/>
        <w:jc w:val="both"/>
        <w:rPr>
          <w:rFonts w:eastAsia="Calibri"/>
          <w:lang w:eastAsia="en-US"/>
        </w:rPr>
      </w:pPr>
      <w:r w:rsidRPr="003E2C4A">
        <w:rPr>
          <w:rFonts w:eastAsia="Calibri"/>
          <w:lang w:eastAsia="en-US"/>
        </w:rPr>
        <w:t>zadáva údaje do informačných systémov,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spolupracuje pri výmene informácií s  inými oddeleniami úradu,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lastRenderedPageBreak/>
        <w:t>zabezpečuje sledovanie a riešenie kolízií v systéme IS RSD v spolupráci s vecným správcom systému,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vypracováva stanoviská k sťažnostiam pre referát kontroly úradu a pre ústredie,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vybavuje podnety a podania fyzických osôb,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spracováva stanoviská pre súdy, prokuratúru, iné orgány štátnej správy,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vypracúva stanovisko k odvolaniu fyzickej osoby vo veci preukazu a parkovacieho preukazu a predkladá ho spolu so spisovou dokumentáciou na ústredie; za posudkové činnosti vypracúva stanovisko k odvolaniu fyzickej osoby vo veci kompenzácie,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podáva návrh na zaradenie pomôcky do zoznamu pomôcok, vyradenie pomôcky zo zoznamu pomôcok, návrh na maximálne zohľadňovanú sumu z ceny pomôcky a jej zmenu,</w:t>
      </w:r>
    </w:p>
    <w:p w:rsidR="003E2C4A" w:rsidRPr="003E2C4A" w:rsidRDefault="003E2C4A" w:rsidP="003E2C4A">
      <w:pPr>
        <w:numPr>
          <w:ilvl w:val="0"/>
          <w:numId w:val="16"/>
        </w:numPr>
        <w:tabs>
          <w:tab w:val="center" w:pos="284"/>
        </w:tabs>
        <w:ind w:left="284"/>
        <w:jc w:val="both"/>
        <w:rPr>
          <w:rFonts w:eastAsia="Calibri"/>
          <w:bCs/>
          <w:lang w:eastAsia="ar-SA"/>
        </w:rPr>
      </w:pPr>
      <w:r w:rsidRPr="003E2C4A">
        <w:rPr>
          <w:rFonts w:eastAsia="Calibri"/>
          <w:bCs/>
          <w:lang w:eastAsia="ar-SA"/>
        </w:rPr>
        <w:t>zabezpečuje odbornú správu písomnosti, ktoré pochádzajú z činnosti oddelenia, stará sa o riadnu evidenciu a vybavenie písomností, ich účelné a bezpečné uloženie,</w:t>
      </w:r>
    </w:p>
    <w:p w:rsidR="003E2C4A" w:rsidRPr="00583877" w:rsidRDefault="003E2C4A" w:rsidP="003E2C4A">
      <w:pPr>
        <w:rPr>
          <w:rFonts w:eastAsia="Calibri"/>
          <w:b/>
          <w:lang w:eastAsia="en-US"/>
        </w:rPr>
      </w:pPr>
      <w:proofErr w:type="spellStart"/>
      <w:r w:rsidRPr="003E2C4A">
        <w:rPr>
          <w:rFonts w:eastAsia="Calibri"/>
          <w:bCs/>
          <w:lang w:eastAsia="en-US"/>
        </w:rPr>
        <w:t>kk</w:t>
      </w:r>
      <w:proofErr w:type="spellEnd"/>
      <w:r w:rsidRPr="003E2C4A">
        <w:rPr>
          <w:rFonts w:eastAsia="Calibri"/>
          <w:bCs/>
          <w:lang w:eastAsia="en-US"/>
        </w:rPr>
        <w:t xml:space="preserve">) plní ďalšie úlohy ustanovené platnými všeobecne záväznými právnymi predpismi v oblasti podpory sociálneho začlenenia fyzickej osoby s ŤZP do spoločnosti, úlohy súvisiace s obsahom a zameraním činnosti oddelenia </w:t>
      </w:r>
      <w:r w:rsidRPr="003E2C4A">
        <w:rPr>
          <w:rFonts w:eastAsia="Calibri"/>
          <w:lang w:eastAsia="en-US"/>
        </w:rPr>
        <w:t xml:space="preserve">a ďalšie úlohy podľa </w:t>
      </w:r>
      <w:r w:rsidRPr="002D5200">
        <w:rPr>
          <w:rFonts w:eastAsia="Calibri"/>
          <w:lang w:eastAsia="en-US"/>
        </w:rPr>
        <w:t>rozhodnutia nadriadeného</w:t>
      </w:r>
      <w:r w:rsidRPr="002D5200">
        <w:rPr>
          <w:rFonts w:eastAsia="Calibri"/>
          <w:bCs/>
          <w:lang w:eastAsia="en-US"/>
        </w:rPr>
        <w:t>.</w:t>
      </w:r>
      <w:r w:rsidR="00583877" w:rsidRPr="002D5200">
        <w:rPr>
          <w:rFonts w:eastAsia="Calibri"/>
          <w:b/>
          <w:bCs/>
          <w:lang w:eastAsia="en-US"/>
        </w:rPr>
        <w:t>“</w:t>
      </w:r>
    </w:p>
    <w:p w:rsidR="003E2C4A" w:rsidRDefault="003E2C4A" w:rsidP="003E2C4A">
      <w:pPr>
        <w:pStyle w:val="Odsekzoznamu"/>
        <w:rPr>
          <w:rFonts w:ascii="Times New Roman" w:hAnsi="Times New Roman"/>
          <w:b/>
          <w:sz w:val="24"/>
        </w:rPr>
      </w:pPr>
    </w:p>
    <w:p w:rsidR="00327E89" w:rsidRPr="003E2C4A" w:rsidRDefault="00327E89" w:rsidP="003E2C4A">
      <w:pPr>
        <w:pStyle w:val="Odsekzoznamu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3E2C4A">
        <w:rPr>
          <w:rFonts w:ascii="Times New Roman" w:hAnsi="Times New Roman"/>
          <w:b/>
          <w:sz w:val="24"/>
          <w:szCs w:val="24"/>
        </w:rPr>
        <w:t>Ruší sa:</w:t>
      </w:r>
    </w:p>
    <w:p w:rsidR="00327E89" w:rsidRPr="00392940" w:rsidRDefault="00327E89" w:rsidP="00327E89">
      <w:pPr>
        <w:pStyle w:val="Odsekzoznamu"/>
        <w:suppressAutoHyphens/>
        <w:ind w:left="360"/>
        <w:contextualSpacing/>
        <w:jc w:val="both"/>
        <w:rPr>
          <w:rFonts w:ascii="Times New Roman" w:hAnsi="Times New Roman"/>
          <w:b/>
          <w:i/>
          <w:sz w:val="24"/>
        </w:rPr>
      </w:pPr>
    </w:p>
    <w:p w:rsidR="00327E89" w:rsidRDefault="00327E89" w:rsidP="00327E89">
      <w:pPr>
        <w:pStyle w:val="Odsekzoznamu"/>
        <w:ind w:left="360"/>
        <w:jc w:val="both"/>
        <w:rPr>
          <w:rFonts w:ascii="Times New Roman" w:hAnsi="Times New Roman"/>
          <w:b/>
          <w:sz w:val="24"/>
        </w:rPr>
      </w:pPr>
      <w:r w:rsidRPr="00392940">
        <w:rPr>
          <w:rFonts w:ascii="Times New Roman" w:hAnsi="Times New Roman"/>
          <w:b/>
          <w:sz w:val="24"/>
        </w:rPr>
        <w:t xml:space="preserve">príloha č. </w:t>
      </w:r>
      <w:r w:rsidR="003E2C4A">
        <w:rPr>
          <w:rFonts w:ascii="Times New Roman" w:hAnsi="Times New Roman"/>
          <w:b/>
          <w:sz w:val="24"/>
        </w:rPr>
        <w:t>28</w:t>
      </w:r>
      <w:r w:rsidRPr="00392940">
        <w:rPr>
          <w:rFonts w:ascii="Times New Roman" w:hAnsi="Times New Roman"/>
          <w:b/>
          <w:sz w:val="24"/>
        </w:rPr>
        <w:t xml:space="preserve">a „Grafické znázornenie organizačného členenia Úradu práce, sociálnych vecí a rodiny </w:t>
      </w:r>
      <w:r w:rsidR="003E2C4A">
        <w:rPr>
          <w:rFonts w:ascii="Times New Roman" w:hAnsi="Times New Roman"/>
          <w:b/>
          <w:sz w:val="24"/>
        </w:rPr>
        <w:t>Žilina</w:t>
      </w:r>
      <w:r w:rsidRPr="00392940">
        <w:rPr>
          <w:rFonts w:ascii="Times New Roman" w:hAnsi="Times New Roman"/>
          <w:b/>
          <w:sz w:val="24"/>
        </w:rPr>
        <w:t xml:space="preserve">“, účinná od 01. </w:t>
      </w:r>
      <w:r w:rsidR="003E2C4A">
        <w:rPr>
          <w:rFonts w:ascii="Times New Roman" w:hAnsi="Times New Roman"/>
          <w:b/>
          <w:sz w:val="24"/>
        </w:rPr>
        <w:t>09</w:t>
      </w:r>
      <w:r>
        <w:rPr>
          <w:rFonts w:ascii="Times New Roman" w:hAnsi="Times New Roman"/>
          <w:b/>
          <w:sz w:val="24"/>
        </w:rPr>
        <w:t>. 2018</w:t>
      </w:r>
    </w:p>
    <w:p w:rsidR="00327E89" w:rsidRDefault="00327E89" w:rsidP="00327E89">
      <w:pPr>
        <w:pStyle w:val="Odsekzoznamu"/>
        <w:ind w:left="360"/>
        <w:jc w:val="both"/>
        <w:rPr>
          <w:b/>
        </w:rPr>
      </w:pPr>
    </w:p>
    <w:p w:rsidR="00327E89" w:rsidRPr="0021780A" w:rsidRDefault="00327E89" w:rsidP="00327E89">
      <w:pPr>
        <w:suppressAutoHyphens/>
        <w:contextualSpacing/>
        <w:jc w:val="both"/>
        <w:rPr>
          <w:b/>
        </w:rPr>
      </w:pPr>
      <w:r w:rsidRPr="0021780A">
        <w:rPr>
          <w:b/>
        </w:rPr>
        <w:t xml:space="preserve">a nahrádza sa: </w:t>
      </w:r>
    </w:p>
    <w:p w:rsidR="00327E89" w:rsidRPr="00392940" w:rsidRDefault="00327E89" w:rsidP="00327E89">
      <w:pPr>
        <w:pStyle w:val="Odsekzoznamu"/>
        <w:suppressAutoHyphens/>
        <w:ind w:left="360"/>
        <w:contextualSpacing/>
        <w:jc w:val="both"/>
        <w:rPr>
          <w:rFonts w:ascii="Times New Roman" w:hAnsi="Times New Roman"/>
          <w:b/>
          <w:sz w:val="24"/>
        </w:rPr>
      </w:pPr>
      <w:r w:rsidRPr="00392940">
        <w:rPr>
          <w:rFonts w:ascii="Times New Roman" w:hAnsi="Times New Roman"/>
          <w:b/>
          <w:sz w:val="24"/>
        </w:rPr>
        <w:tab/>
      </w:r>
    </w:p>
    <w:p w:rsidR="00327E89" w:rsidRPr="00392940" w:rsidRDefault="00327E89" w:rsidP="00327E89">
      <w:pPr>
        <w:pStyle w:val="Odsekzoznamu"/>
        <w:ind w:left="360"/>
        <w:jc w:val="both"/>
        <w:rPr>
          <w:rFonts w:ascii="Times New Roman" w:hAnsi="Times New Roman"/>
          <w:b/>
          <w:sz w:val="24"/>
        </w:rPr>
      </w:pPr>
      <w:r w:rsidRPr="00392940">
        <w:rPr>
          <w:rFonts w:ascii="Times New Roman" w:hAnsi="Times New Roman"/>
          <w:b/>
          <w:sz w:val="24"/>
        </w:rPr>
        <w:t xml:space="preserve">prílohou č. </w:t>
      </w:r>
      <w:r w:rsidR="003E2C4A">
        <w:rPr>
          <w:rFonts w:ascii="Times New Roman" w:hAnsi="Times New Roman"/>
          <w:b/>
          <w:sz w:val="24"/>
        </w:rPr>
        <w:t xml:space="preserve">28a </w:t>
      </w:r>
      <w:r w:rsidRPr="00392940">
        <w:rPr>
          <w:rFonts w:ascii="Times New Roman" w:hAnsi="Times New Roman"/>
          <w:b/>
          <w:sz w:val="24"/>
        </w:rPr>
        <w:t xml:space="preserve">„Grafické znázornenie organizačného členenia Úradu práce, sociálnych vecí a rodiny </w:t>
      </w:r>
      <w:r w:rsidR="00CF6512">
        <w:rPr>
          <w:rFonts w:ascii="Times New Roman" w:hAnsi="Times New Roman"/>
          <w:b/>
          <w:sz w:val="24"/>
        </w:rPr>
        <w:t>Žilina</w:t>
      </w:r>
      <w:r w:rsidRPr="00392940">
        <w:rPr>
          <w:rFonts w:ascii="Times New Roman" w:hAnsi="Times New Roman"/>
          <w:b/>
          <w:sz w:val="24"/>
        </w:rPr>
        <w:t xml:space="preserve">“, účinnou od 01. </w:t>
      </w:r>
      <w:r>
        <w:rPr>
          <w:rFonts w:ascii="Times New Roman" w:hAnsi="Times New Roman"/>
          <w:b/>
          <w:sz w:val="24"/>
        </w:rPr>
        <w:t>04. 2019</w:t>
      </w:r>
      <w:r w:rsidRPr="00392940">
        <w:rPr>
          <w:rFonts w:ascii="Times New Roman" w:hAnsi="Times New Roman"/>
          <w:b/>
          <w:sz w:val="24"/>
        </w:rPr>
        <w:t>.</w:t>
      </w:r>
    </w:p>
    <w:p w:rsidR="00327E89" w:rsidRPr="00392940" w:rsidRDefault="00327E89" w:rsidP="00327E89">
      <w:pPr>
        <w:pStyle w:val="Odsekzoznamu"/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327E89" w:rsidRDefault="00327E89" w:rsidP="003E2C4A">
      <w:pPr>
        <w:pStyle w:val="Odsekzoznamu"/>
        <w:numPr>
          <w:ilvl w:val="0"/>
          <w:numId w:val="13"/>
        </w:numPr>
        <w:suppressAutoHyphens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7C7">
        <w:rPr>
          <w:rFonts w:ascii="Times New Roman" w:hAnsi="Times New Roman"/>
          <w:b/>
          <w:sz w:val="24"/>
          <w:szCs w:val="24"/>
        </w:rPr>
        <w:t xml:space="preserve">V </w:t>
      </w:r>
      <w:r w:rsidRPr="00E75AF9">
        <w:rPr>
          <w:rFonts w:ascii="Times New Roman" w:hAnsi="Times New Roman"/>
          <w:b/>
          <w:sz w:val="24"/>
          <w:szCs w:val="24"/>
        </w:rPr>
        <w:t>člá</w:t>
      </w:r>
      <w:r w:rsidRPr="005807C7">
        <w:rPr>
          <w:rFonts w:ascii="Times New Roman" w:hAnsi="Times New Roman"/>
          <w:b/>
          <w:sz w:val="24"/>
          <w:szCs w:val="24"/>
        </w:rPr>
        <w:t>nku 16 – ,,Záverečné ustanovenia, Účinnosť organizačných štruktúr Ústredia práce, sociálnych vecí a rodiny“, v bode 1</w:t>
      </w:r>
      <w:r>
        <w:rPr>
          <w:rFonts w:ascii="Times New Roman" w:hAnsi="Times New Roman"/>
          <w:b/>
          <w:sz w:val="24"/>
          <w:szCs w:val="24"/>
        </w:rPr>
        <w:t>.</w:t>
      </w:r>
      <w:r w:rsidRPr="005807C7">
        <w:rPr>
          <w:rFonts w:ascii="Times New Roman" w:hAnsi="Times New Roman"/>
          <w:b/>
          <w:sz w:val="24"/>
          <w:szCs w:val="24"/>
        </w:rPr>
        <w:t xml:space="preserve">  </w:t>
      </w:r>
    </w:p>
    <w:p w:rsidR="00327E89" w:rsidRPr="005807C7" w:rsidRDefault="00327E89" w:rsidP="00327E89">
      <w:pPr>
        <w:pStyle w:val="Odsekzoznamu"/>
        <w:suppressAutoHyphens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27E89" w:rsidRPr="005807C7" w:rsidRDefault="00327E89" w:rsidP="00327E89">
      <w:pPr>
        <w:suppressAutoHyphens/>
        <w:ind w:left="426"/>
        <w:contextualSpacing/>
        <w:jc w:val="both"/>
        <w:rPr>
          <w:b/>
        </w:rPr>
      </w:pPr>
      <w:r w:rsidRPr="005807C7">
        <w:rPr>
          <w:b/>
        </w:rPr>
        <w:t xml:space="preserve">sa ruší text: </w:t>
      </w:r>
    </w:p>
    <w:p w:rsidR="00327E89" w:rsidRPr="005807C7" w:rsidRDefault="00327E89" w:rsidP="00327E89">
      <w:pPr>
        <w:suppressAutoHyphens/>
        <w:ind w:left="426"/>
        <w:contextualSpacing/>
        <w:jc w:val="both"/>
        <w:rPr>
          <w:b/>
        </w:rPr>
      </w:pPr>
    </w:p>
    <w:p w:rsidR="00327E89" w:rsidRDefault="00327E89" w:rsidP="00327E89">
      <w:pPr>
        <w:suppressAutoHyphens/>
        <w:ind w:left="426"/>
        <w:contextualSpacing/>
        <w:jc w:val="both"/>
        <w:rPr>
          <w:b/>
        </w:rPr>
      </w:pPr>
      <w:r w:rsidRPr="005807C7">
        <w:rPr>
          <w:b/>
        </w:rPr>
        <w:t xml:space="preserve">,,od </w:t>
      </w:r>
      <w:r>
        <w:rPr>
          <w:b/>
        </w:rPr>
        <w:t xml:space="preserve">01. </w:t>
      </w:r>
      <w:r w:rsidR="00377966">
        <w:rPr>
          <w:b/>
        </w:rPr>
        <w:t>09</w:t>
      </w:r>
      <w:r>
        <w:rPr>
          <w:b/>
        </w:rPr>
        <w:t>. 2018</w:t>
      </w:r>
      <w:r w:rsidRPr="005807C7">
        <w:rPr>
          <w:b/>
        </w:rPr>
        <w:t xml:space="preserve"> </w:t>
      </w:r>
      <w:proofErr w:type="spellStart"/>
      <w:r w:rsidRPr="005807C7">
        <w:rPr>
          <w:b/>
        </w:rPr>
        <w:t>ÚPSVaR</w:t>
      </w:r>
      <w:proofErr w:type="spellEnd"/>
      <w:r w:rsidRPr="005807C7">
        <w:rPr>
          <w:b/>
        </w:rPr>
        <w:t xml:space="preserve"> </w:t>
      </w:r>
      <w:r w:rsidR="00377966">
        <w:rPr>
          <w:b/>
        </w:rPr>
        <w:t>Žilina</w:t>
      </w:r>
      <w:r>
        <w:rPr>
          <w:b/>
        </w:rPr>
        <w:t>“</w:t>
      </w:r>
    </w:p>
    <w:p w:rsidR="00327E89" w:rsidRPr="005807C7" w:rsidRDefault="00327E89" w:rsidP="00327E89">
      <w:pPr>
        <w:suppressAutoHyphens/>
        <w:ind w:left="426"/>
        <w:contextualSpacing/>
        <w:jc w:val="both"/>
        <w:rPr>
          <w:b/>
        </w:rPr>
      </w:pPr>
    </w:p>
    <w:p w:rsidR="00327E89" w:rsidRPr="005807C7" w:rsidRDefault="00327E89" w:rsidP="00327E89">
      <w:pPr>
        <w:suppressAutoHyphens/>
        <w:ind w:left="426"/>
        <w:contextualSpacing/>
        <w:jc w:val="both"/>
        <w:rPr>
          <w:b/>
        </w:rPr>
      </w:pPr>
      <w:r w:rsidRPr="005807C7">
        <w:rPr>
          <w:b/>
        </w:rPr>
        <w:t xml:space="preserve">a nahrádza sa textom </w:t>
      </w:r>
    </w:p>
    <w:p w:rsidR="00327E89" w:rsidRPr="005807C7" w:rsidRDefault="00327E89" w:rsidP="00327E89">
      <w:pPr>
        <w:suppressAutoHyphens/>
        <w:ind w:left="426"/>
        <w:contextualSpacing/>
        <w:jc w:val="both"/>
        <w:rPr>
          <w:b/>
        </w:rPr>
      </w:pPr>
    </w:p>
    <w:p w:rsidR="00327E89" w:rsidRDefault="00327E89" w:rsidP="00327E89">
      <w:pPr>
        <w:suppressAutoHyphens/>
        <w:ind w:left="426"/>
        <w:contextualSpacing/>
        <w:jc w:val="both"/>
        <w:rPr>
          <w:b/>
        </w:rPr>
      </w:pPr>
      <w:r>
        <w:rPr>
          <w:b/>
        </w:rPr>
        <w:t>,,</w:t>
      </w:r>
      <w:r w:rsidRPr="005807C7">
        <w:rPr>
          <w:b/>
        </w:rPr>
        <w:t xml:space="preserve">od </w:t>
      </w:r>
      <w:r>
        <w:rPr>
          <w:b/>
        </w:rPr>
        <w:t>01. 04. 2019</w:t>
      </w:r>
      <w:r w:rsidRPr="005807C7">
        <w:rPr>
          <w:b/>
        </w:rPr>
        <w:t xml:space="preserve"> </w:t>
      </w:r>
      <w:proofErr w:type="spellStart"/>
      <w:r w:rsidRPr="005807C7">
        <w:rPr>
          <w:b/>
        </w:rPr>
        <w:t>ÚPSVaR</w:t>
      </w:r>
      <w:proofErr w:type="spellEnd"/>
      <w:r w:rsidRPr="005807C7">
        <w:rPr>
          <w:b/>
        </w:rPr>
        <w:t xml:space="preserve"> </w:t>
      </w:r>
      <w:r w:rsidR="00377966">
        <w:rPr>
          <w:b/>
        </w:rPr>
        <w:t>Žilina</w:t>
      </w:r>
      <w:r>
        <w:rPr>
          <w:b/>
        </w:rPr>
        <w:t>“.</w:t>
      </w:r>
    </w:p>
    <w:p w:rsidR="00C20915" w:rsidRDefault="00C20915" w:rsidP="00327E89">
      <w:pPr>
        <w:suppressAutoHyphens/>
        <w:ind w:left="426"/>
        <w:contextualSpacing/>
        <w:jc w:val="both"/>
        <w:rPr>
          <w:b/>
        </w:rPr>
      </w:pPr>
    </w:p>
    <w:p w:rsidR="00C20915" w:rsidRDefault="00C20915" w:rsidP="00C20915">
      <w:pPr>
        <w:jc w:val="center"/>
      </w:pPr>
      <w:r w:rsidRPr="00E75AF9">
        <w:t>I</w:t>
      </w:r>
      <w:r w:rsidR="00D563A9">
        <w:t>II</w:t>
      </w:r>
      <w:r w:rsidRPr="00E75AF9">
        <w:t>.</w:t>
      </w:r>
    </w:p>
    <w:p w:rsidR="00C20915" w:rsidRPr="001B1997" w:rsidRDefault="00C20915" w:rsidP="00C20915">
      <w:pPr>
        <w:jc w:val="both"/>
        <w:rPr>
          <w:color w:val="C00000"/>
        </w:rPr>
      </w:pPr>
    </w:p>
    <w:p w:rsidR="00E90AE3" w:rsidRPr="00E90AE3" w:rsidRDefault="00C20915" w:rsidP="00E90AE3">
      <w:pPr>
        <w:jc w:val="both"/>
        <w:rPr>
          <w:rFonts w:eastAsia="Calibri"/>
        </w:rPr>
      </w:pPr>
      <w:r w:rsidRPr="00E75AF9">
        <w:t>Rozhodnutím</w:t>
      </w:r>
      <w:r>
        <w:t xml:space="preserve"> </w:t>
      </w:r>
      <w:r w:rsidRPr="005807C7">
        <w:t xml:space="preserve">o organizačných zmenách na </w:t>
      </w:r>
      <w:r>
        <w:t>ústredí č.: UPS/US1/OPE</w:t>
      </w:r>
      <w:r w:rsidR="00E90AE3">
        <w:t>_II</w:t>
      </w:r>
      <w:r>
        <w:t>/BEZ/2019</w:t>
      </w:r>
      <w:r w:rsidRPr="005807C7">
        <w:t>/</w:t>
      </w:r>
      <w:r w:rsidR="00E90AE3">
        <w:t>1182</w:t>
      </w:r>
      <w:r>
        <w:t>,</w:t>
      </w:r>
      <w:r w:rsidR="00E90AE3">
        <w:t xml:space="preserve">     </w:t>
      </w:r>
      <w:r w:rsidRPr="005807C7">
        <w:t xml:space="preserve"> č. z.: </w:t>
      </w:r>
      <w:r>
        <w:t>2019/</w:t>
      </w:r>
      <w:r w:rsidR="00E90AE3">
        <w:t>21893-2</w:t>
      </w:r>
      <w:r w:rsidRPr="005807C7">
        <w:t xml:space="preserve"> zo dňa </w:t>
      </w:r>
      <w:r>
        <w:t>30.</w:t>
      </w:r>
      <w:r w:rsidR="00E90AE3">
        <w:t xml:space="preserve"> </w:t>
      </w:r>
      <w:r>
        <w:t>01.</w:t>
      </w:r>
      <w:r w:rsidR="00E90AE3">
        <w:t xml:space="preserve"> </w:t>
      </w:r>
      <w:r>
        <w:t xml:space="preserve">2019, ústredie </w:t>
      </w:r>
      <w:r w:rsidRPr="005807C7">
        <w:t>ako zamestná</w:t>
      </w:r>
      <w:r>
        <w:t>vateľ a služobný úrad, zastúpený</w:t>
      </w:r>
      <w:r w:rsidRPr="005807C7">
        <w:t xml:space="preserve"> Ing. Mariánom Valentovičom, MBA, generálnym riaditeľom a generálnym</w:t>
      </w:r>
      <w:r>
        <w:t xml:space="preserve"> tajomníkom služobného úradu, </w:t>
      </w:r>
      <w:r w:rsidRPr="005807C7">
        <w:t xml:space="preserve">vzhľadom k opodstatnenosti zefektívniť činnosť Úradu práce, sociálnych vecí a rodiny </w:t>
      </w:r>
      <w:r w:rsidR="00E90AE3">
        <w:t>Námestovo</w:t>
      </w:r>
      <w:r w:rsidR="005D4B7C">
        <w:t>,</w:t>
      </w:r>
      <w:r w:rsidR="00E90AE3" w:rsidRPr="00E90AE3">
        <w:rPr>
          <w:rFonts w:eastAsia="Calibri"/>
        </w:rPr>
        <w:t xml:space="preserve"> na základe </w:t>
      </w:r>
      <w:r w:rsidR="00E90AE3">
        <w:rPr>
          <w:rFonts w:eastAsia="Calibri"/>
        </w:rPr>
        <w:t xml:space="preserve">schválenej </w:t>
      </w:r>
      <w:r w:rsidR="00E90AE3" w:rsidRPr="00E90AE3">
        <w:rPr>
          <w:rFonts w:eastAsia="Calibri"/>
        </w:rPr>
        <w:t xml:space="preserve"> organizačnej štruktúry</w:t>
      </w:r>
      <w:r w:rsidR="00E90AE3">
        <w:rPr>
          <w:rFonts w:eastAsia="Calibri"/>
        </w:rPr>
        <w:t xml:space="preserve"> a </w:t>
      </w:r>
      <w:r w:rsidR="00E90AE3" w:rsidRPr="00E90AE3">
        <w:rPr>
          <w:rFonts w:eastAsia="Calibri"/>
        </w:rPr>
        <w:t xml:space="preserve"> rozpisu miest rozhodol o organizačnej zmene tak, že:</w:t>
      </w:r>
    </w:p>
    <w:p w:rsidR="00C20915" w:rsidRPr="005807C7" w:rsidRDefault="00C20915" w:rsidP="00C20915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</w:p>
    <w:p w:rsidR="00C20915" w:rsidRPr="005807C7" w:rsidRDefault="00C20915" w:rsidP="00C20915">
      <w:pPr>
        <w:jc w:val="center"/>
        <w:rPr>
          <w:b/>
          <w:i/>
        </w:rPr>
      </w:pPr>
      <w:r w:rsidRPr="005807C7">
        <w:rPr>
          <w:b/>
          <w:i/>
        </w:rPr>
        <w:t xml:space="preserve">dňom </w:t>
      </w:r>
      <w:r>
        <w:rPr>
          <w:b/>
          <w:i/>
        </w:rPr>
        <w:t>01</w:t>
      </w:r>
      <w:r w:rsidR="00E90AE3">
        <w:rPr>
          <w:b/>
          <w:i/>
        </w:rPr>
        <w:t>.</w:t>
      </w:r>
      <w:r>
        <w:rPr>
          <w:b/>
          <w:i/>
        </w:rPr>
        <w:t xml:space="preserve"> 04. 2019 </w:t>
      </w:r>
      <w:r w:rsidRPr="00E75AF9">
        <w:rPr>
          <w:b/>
          <w:i/>
        </w:rPr>
        <w:t>sa</w:t>
      </w:r>
    </w:p>
    <w:p w:rsidR="00C20915" w:rsidRPr="005807C7" w:rsidRDefault="00C20915" w:rsidP="00C20915">
      <w:pPr>
        <w:jc w:val="center"/>
        <w:rPr>
          <w:b/>
          <w:i/>
        </w:rPr>
      </w:pPr>
    </w:p>
    <w:p w:rsidR="00C20915" w:rsidRDefault="00C20915" w:rsidP="00C20915">
      <w:pPr>
        <w:pStyle w:val="Odsekzoznamu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vytvára </w:t>
      </w:r>
      <w:r w:rsidRPr="005807C7">
        <w:rPr>
          <w:rFonts w:ascii="Times New Roman" w:eastAsia="Times New Roman" w:hAnsi="Times New Roman"/>
          <w:b/>
          <w:i/>
          <w:sz w:val="24"/>
          <w:szCs w:val="24"/>
        </w:rPr>
        <w:t>,,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Agenda </w:t>
      </w:r>
      <w:r w:rsidR="00E90AE3">
        <w:rPr>
          <w:rFonts w:ascii="Times New Roman" w:eastAsia="Times New Roman" w:hAnsi="Times New Roman"/>
          <w:b/>
          <w:i/>
          <w:sz w:val="24"/>
          <w:szCs w:val="24"/>
        </w:rPr>
        <w:t>služieb pre zamestnávateľa</w:t>
      </w:r>
      <w:r w:rsidRPr="005807C7">
        <w:rPr>
          <w:rFonts w:ascii="Times New Roman" w:eastAsia="Times New Roman" w:hAnsi="Times New Roman"/>
          <w:b/>
          <w:i/>
          <w:sz w:val="24"/>
          <w:szCs w:val="24"/>
        </w:rPr>
        <w:t xml:space="preserve">“ </w:t>
      </w:r>
      <w:r w:rsidRPr="005807C7">
        <w:rPr>
          <w:rFonts w:ascii="Times New Roman" w:eastAsia="Times New Roman" w:hAnsi="Times New Roman"/>
          <w:i/>
          <w:sz w:val="24"/>
          <w:szCs w:val="24"/>
        </w:rPr>
        <w:t xml:space="preserve">ako organizačný útvar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na pracovisku </w:t>
      </w:r>
      <w:r w:rsidR="00E90AE3">
        <w:rPr>
          <w:rFonts w:ascii="Times New Roman" w:eastAsia="Times New Roman" w:hAnsi="Times New Roman"/>
          <w:i/>
          <w:sz w:val="24"/>
          <w:szCs w:val="24"/>
        </w:rPr>
        <w:t>Tvrdošín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5D0EE9" w:rsidRPr="005807C7" w:rsidRDefault="005D0EE9" w:rsidP="00C20915">
      <w:pPr>
        <w:pStyle w:val="Odsekzoznamu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C20915" w:rsidRDefault="00C20915" w:rsidP="00C20915">
      <w:pPr>
        <w:jc w:val="both"/>
        <w:rPr>
          <w:b/>
        </w:rPr>
      </w:pPr>
      <w:r>
        <w:rPr>
          <w:b/>
        </w:rPr>
        <w:t xml:space="preserve">Vzhľadom </w:t>
      </w:r>
      <w:r w:rsidRPr="005E488A">
        <w:rPr>
          <w:b/>
        </w:rPr>
        <w:t xml:space="preserve">na </w:t>
      </w:r>
      <w:r>
        <w:rPr>
          <w:b/>
        </w:rPr>
        <w:t xml:space="preserve">uvedené skutočnosti </w:t>
      </w:r>
      <w:r w:rsidRPr="005E488A">
        <w:rPr>
          <w:b/>
        </w:rPr>
        <w:t>sa</w:t>
      </w:r>
      <w:r>
        <w:rPr>
          <w:b/>
        </w:rPr>
        <w:t xml:space="preserve"> </w:t>
      </w:r>
      <w:r w:rsidRPr="005807C7">
        <w:rPr>
          <w:b/>
        </w:rPr>
        <w:t xml:space="preserve">organizačný poriadok vrátane </w:t>
      </w:r>
      <w:r w:rsidRPr="00E75AF9">
        <w:rPr>
          <w:b/>
        </w:rPr>
        <w:t xml:space="preserve">dodatku č. 1, dodatku č. 2, dodatku č. 5,  dodatku  č. </w:t>
      </w:r>
      <w:r>
        <w:rPr>
          <w:b/>
        </w:rPr>
        <w:t xml:space="preserve">13 a dodatku č. </w:t>
      </w:r>
      <w:r w:rsidR="00251D38">
        <w:rPr>
          <w:b/>
        </w:rPr>
        <w:t>15</w:t>
      </w:r>
      <w:r>
        <w:rPr>
          <w:b/>
        </w:rPr>
        <w:t xml:space="preserve"> </w:t>
      </w:r>
      <w:r w:rsidRPr="00026AC1">
        <w:rPr>
          <w:b/>
        </w:rPr>
        <w:t xml:space="preserve">mení </w:t>
      </w:r>
      <w:r w:rsidRPr="005807C7">
        <w:rPr>
          <w:b/>
        </w:rPr>
        <w:t xml:space="preserve">a dopĺňa nasledovne:    </w:t>
      </w:r>
    </w:p>
    <w:p w:rsidR="00C20915" w:rsidRDefault="00C20915" w:rsidP="00C20915">
      <w:pPr>
        <w:jc w:val="both"/>
        <w:rPr>
          <w:b/>
        </w:rPr>
      </w:pPr>
    </w:p>
    <w:p w:rsidR="00C20915" w:rsidRPr="00E4757D" w:rsidRDefault="00C20915" w:rsidP="00055E2C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E4757D">
        <w:rPr>
          <w:rFonts w:ascii="Times New Roman" w:hAnsi="Times New Roman"/>
          <w:b/>
          <w:sz w:val="24"/>
          <w:szCs w:val="24"/>
        </w:rPr>
        <w:t xml:space="preserve">V </w:t>
      </w:r>
      <w:r w:rsidRPr="00E75AF9">
        <w:rPr>
          <w:rFonts w:ascii="Times New Roman" w:hAnsi="Times New Roman"/>
          <w:b/>
          <w:sz w:val="24"/>
          <w:szCs w:val="24"/>
        </w:rPr>
        <w:t>prílo</w:t>
      </w:r>
      <w:r>
        <w:rPr>
          <w:rFonts w:ascii="Times New Roman" w:hAnsi="Times New Roman"/>
          <w:b/>
          <w:sz w:val="24"/>
          <w:szCs w:val="24"/>
        </w:rPr>
        <w:t xml:space="preserve">he </w:t>
      </w:r>
      <w:r w:rsidRPr="00E4757D">
        <w:rPr>
          <w:rFonts w:ascii="Times New Roman" w:hAnsi="Times New Roman"/>
          <w:b/>
          <w:sz w:val="24"/>
          <w:szCs w:val="24"/>
        </w:rPr>
        <w:t xml:space="preserve">č. </w:t>
      </w:r>
      <w:r w:rsidR="00251D38">
        <w:rPr>
          <w:rFonts w:ascii="Times New Roman" w:hAnsi="Times New Roman"/>
          <w:b/>
          <w:color w:val="000000" w:themeColor="text1"/>
          <w:sz w:val="24"/>
          <w:szCs w:val="24"/>
        </w:rPr>
        <w:t>24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E475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k </w:t>
      </w:r>
      <w:r w:rsidRPr="00E4757D">
        <w:rPr>
          <w:rFonts w:ascii="Times New Roman" w:hAnsi="Times New Roman"/>
          <w:b/>
          <w:sz w:val="24"/>
          <w:szCs w:val="24"/>
        </w:rPr>
        <w:t>Organizačnému poriadku – ,,Náplne činností úradov“:</w:t>
      </w:r>
    </w:p>
    <w:p w:rsidR="00C20915" w:rsidRPr="00F07C9A" w:rsidRDefault="00C20915" w:rsidP="00C20915">
      <w:pPr>
        <w:suppressAutoHyphens/>
        <w:ind w:left="426"/>
        <w:contextualSpacing/>
        <w:jc w:val="both"/>
      </w:pPr>
    </w:p>
    <w:p w:rsidR="00C20915" w:rsidRPr="00F07C9A" w:rsidRDefault="007C267A" w:rsidP="00C20915">
      <w:pPr>
        <w:suppressAutoHyphens/>
        <w:ind w:left="340"/>
        <w:jc w:val="both"/>
        <w:rPr>
          <w:rFonts w:eastAsia="Calibri"/>
          <w:b/>
          <w:i/>
        </w:rPr>
      </w:pPr>
      <w:r w:rsidRPr="002D5200">
        <w:rPr>
          <w:rFonts w:eastAsia="Calibri"/>
          <w:b/>
        </w:rPr>
        <w:t xml:space="preserve">v </w:t>
      </w:r>
      <w:r w:rsidR="00C20915" w:rsidRPr="002D5200">
        <w:rPr>
          <w:rFonts w:eastAsia="Calibri"/>
          <w:b/>
        </w:rPr>
        <w:t xml:space="preserve">náplni </w:t>
      </w:r>
      <w:r w:rsidR="00C20915" w:rsidRPr="00F07C9A">
        <w:rPr>
          <w:rFonts w:eastAsia="Calibri"/>
          <w:b/>
        </w:rPr>
        <w:t xml:space="preserve">činností Úradu práce, sociálnych vecí a rodiny </w:t>
      </w:r>
      <w:r w:rsidR="00251D38">
        <w:rPr>
          <w:rFonts w:eastAsia="Calibri"/>
          <w:b/>
        </w:rPr>
        <w:t>Námestovo</w:t>
      </w:r>
      <w:r w:rsidR="00C20915" w:rsidRPr="00F07C9A">
        <w:rPr>
          <w:rFonts w:eastAsia="Calibri"/>
          <w:b/>
        </w:rPr>
        <w:t xml:space="preserve"> na </w:t>
      </w:r>
      <w:r w:rsidR="00C20915" w:rsidRPr="00F07C9A">
        <w:rPr>
          <w:rFonts w:eastAsia="Calibri"/>
          <w:b/>
          <w:i/>
        </w:rPr>
        <w:t xml:space="preserve">,,Pracovisku </w:t>
      </w:r>
      <w:r w:rsidR="00251D38">
        <w:rPr>
          <w:rFonts w:eastAsia="Calibri"/>
          <w:b/>
          <w:i/>
        </w:rPr>
        <w:t>Tvrdošín</w:t>
      </w:r>
      <w:r w:rsidR="00C20915" w:rsidRPr="00F07C9A">
        <w:rPr>
          <w:rFonts w:eastAsia="Calibri"/>
          <w:b/>
          <w:i/>
        </w:rPr>
        <w:t xml:space="preserve">“  </w:t>
      </w:r>
    </w:p>
    <w:p w:rsidR="00C20915" w:rsidRPr="00F07C9A" w:rsidRDefault="00C20915" w:rsidP="00C20915">
      <w:pPr>
        <w:suppressAutoHyphens/>
        <w:ind w:left="340"/>
        <w:jc w:val="both"/>
        <w:rPr>
          <w:rFonts w:eastAsia="Calibri"/>
        </w:rPr>
      </w:pPr>
    </w:p>
    <w:p w:rsidR="00C20915" w:rsidRPr="00F07C9A" w:rsidRDefault="00C20915" w:rsidP="00C20915">
      <w:pPr>
        <w:pStyle w:val="Odsekzoznamu"/>
        <w:suppressAutoHyphens/>
        <w:ind w:left="34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 </w:t>
      </w:r>
      <w:r w:rsidRPr="00F07C9A">
        <w:rPr>
          <w:rFonts w:ascii="Times New Roman" w:hAnsi="Times New Roman"/>
          <w:b/>
          <w:sz w:val="24"/>
          <w:szCs w:val="24"/>
        </w:rPr>
        <w:t>dopĺňa  text:</w:t>
      </w:r>
    </w:p>
    <w:p w:rsidR="00251D38" w:rsidRPr="00251D38" w:rsidRDefault="00C20915" w:rsidP="00251D38">
      <w:pPr>
        <w:pStyle w:val="Zarkazkladnhotextu"/>
        <w:spacing w:after="0" w:line="240" w:lineRule="auto"/>
        <w:ind w:left="426" w:hanging="426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D5200">
        <w:rPr>
          <w:rFonts w:ascii="Times New Roman" w:eastAsia="Calibri" w:hAnsi="Times New Roman"/>
          <w:b/>
          <w:sz w:val="24"/>
          <w:szCs w:val="24"/>
          <w:lang w:eastAsia="en-US"/>
        </w:rPr>
        <w:t>,,</w:t>
      </w:r>
      <w:r w:rsidR="009A36A1" w:rsidRPr="002D5200">
        <w:rPr>
          <w:rFonts w:ascii="Times New Roman" w:eastAsiaTheme="minorHAnsi" w:hAnsi="Times New Roman"/>
          <w:b/>
          <w:bCs/>
          <w:sz w:val="24"/>
          <w:szCs w:val="24"/>
        </w:rPr>
        <w:t>Agenda</w:t>
      </w:r>
      <w:r w:rsidR="00251D38" w:rsidRPr="00251D38">
        <w:rPr>
          <w:rFonts w:ascii="Times New Roman" w:eastAsiaTheme="minorHAnsi" w:hAnsi="Times New Roman"/>
          <w:b/>
          <w:bCs/>
          <w:sz w:val="24"/>
          <w:szCs w:val="24"/>
        </w:rPr>
        <w:t xml:space="preserve"> služieb pre zamestnávateľa</w:t>
      </w:r>
    </w:p>
    <w:p w:rsidR="00251D38" w:rsidRPr="00251D38" w:rsidRDefault="00251D38" w:rsidP="00251D38">
      <w:pPr>
        <w:ind w:left="426" w:hanging="426"/>
        <w:jc w:val="center"/>
        <w:rPr>
          <w:rFonts w:eastAsiaTheme="minorHAnsi"/>
          <w:b/>
          <w:bCs/>
        </w:rPr>
      </w:pPr>
    </w:p>
    <w:p w:rsidR="00251D38" w:rsidRDefault="00251D38" w:rsidP="00251D38">
      <w:pPr>
        <w:rPr>
          <w:rFonts w:eastAsiaTheme="minorHAnsi"/>
          <w:b/>
          <w:i/>
          <w:u w:val="single"/>
          <w:lang w:eastAsia="en-US"/>
        </w:rPr>
      </w:pPr>
      <w:r w:rsidRPr="00251D38">
        <w:rPr>
          <w:rFonts w:eastAsiaTheme="minorHAnsi"/>
          <w:b/>
          <w:i/>
          <w:u w:val="single"/>
          <w:lang w:eastAsia="en-US"/>
        </w:rPr>
        <w:t>V oblasti voľných pracovných miest:</w:t>
      </w:r>
    </w:p>
    <w:p w:rsidR="002D5200" w:rsidRPr="002D5200" w:rsidRDefault="002D5200" w:rsidP="002D5200">
      <w:pPr>
        <w:spacing w:after="200"/>
        <w:ind w:left="360"/>
        <w:contextualSpacing/>
        <w:jc w:val="both"/>
        <w:rPr>
          <w:rFonts w:eastAsiaTheme="minorHAnsi"/>
          <w:lang w:eastAsia="en-US"/>
        </w:rPr>
      </w:pP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aktívne vyhľadáva VPM prioritne na základe kontaktu so zamestnávateľmi,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poskytuje informácie zamestnávateľovi o aktívnych opatreniach trhu práce a o aktivitách úradu vrátane informácií o možnostiach plnenia podielu zamestnávania občanov so zdravotným postihnutím,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získava informácie od zamestnávateľa o hromadnom prepúšťaní a podáva informácie o povinnostiach zamestnávateľa pri hromadnom prepúšťaní,</w:t>
      </w:r>
    </w:p>
    <w:p w:rsidR="00251D38" w:rsidRPr="00251D38" w:rsidRDefault="00251D38" w:rsidP="00251D38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Theme="minorHAnsi"/>
          <w:b/>
          <w:lang w:eastAsia="en-US"/>
        </w:rPr>
      </w:pPr>
      <w:r w:rsidRPr="00251D38">
        <w:rPr>
          <w:rFonts w:eastAsiaTheme="minorHAnsi"/>
          <w:bCs/>
          <w:lang w:eastAsia="en-US"/>
        </w:rPr>
        <w:t xml:space="preserve">poskytuje zamestnávateľovi  informačné a poradenské služby v zmysle § 42 zákona         č. 5/2004 Z. z. pri výbere zamestnanca a pri adaptácii zamestnanca v novom zamestnaní, 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koordinuje prípravu a realizáciu VK,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 xml:space="preserve">koordinuje dostatočný počet vhodných </w:t>
      </w:r>
      <w:proofErr w:type="spellStart"/>
      <w:r w:rsidRPr="00251D38">
        <w:rPr>
          <w:rFonts w:eastAsiaTheme="minorHAnsi"/>
          <w:lang w:eastAsia="en-US"/>
        </w:rPr>
        <w:t>UoZ</w:t>
      </w:r>
      <w:proofErr w:type="spellEnd"/>
      <w:r w:rsidRPr="00251D38">
        <w:rPr>
          <w:rFonts w:eastAsiaTheme="minorHAnsi"/>
          <w:lang w:eastAsia="en-US"/>
        </w:rPr>
        <w:t xml:space="preserve"> na predvolanie tak, aby bola zabezpečená maximálna úspešnosť VK, zúčastňuje sa na VK,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 xml:space="preserve">vytvára prieskum vhodných </w:t>
      </w:r>
      <w:proofErr w:type="spellStart"/>
      <w:r w:rsidRPr="00251D38">
        <w:rPr>
          <w:rFonts w:eastAsiaTheme="minorHAnsi"/>
          <w:lang w:eastAsia="en-US"/>
        </w:rPr>
        <w:t>UoZ</w:t>
      </w:r>
      <w:proofErr w:type="spellEnd"/>
      <w:r w:rsidRPr="00251D38">
        <w:rPr>
          <w:rFonts w:eastAsiaTheme="minorHAnsi"/>
          <w:lang w:eastAsia="en-US"/>
        </w:rPr>
        <w:t xml:space="preserve"> a </w:t>
      </w:r>
      <w:proofErr w:type="spellStart"/>
      <w:r w:rsidRPr="00251D38">
        <w:rPr>
          <w:rFonts w:eastAsiaTheme="minorHAnsi"/>
          <w:lang w:eastAsia="en-US"/>
        </w:rPr>
        <w:t>ZoZ</w:t>
      </w:r>
      <w:proofErr w:type="spellEnd"/>
      <w:r w:rsidRPr="00251D38">
        <w:rPr>
          <w:rFonts w:eastAsiaTheme="minorHAnsi"/>
          <w:lang w:eastAsia="en-US"/>
        </w:rPr>
        <w:t xml:space="preserve"> na obsadenie VPM v rámci celej SR,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 xml:space="preserve">v prípade individuálneho výberu a po vzájomnej dohode so zamestnávateľom sprevádza vybraných </w:t>
      </w:r>
      <w:proofErr w:type="spellStart"/>
      <w:r w:rsidRPr="00251D38">
        <w:rPr>
          <w:rFonts w:eastAsiaTheme="minorHAnsi"/>
          <w:lang w:eastAsia="en-US"/>
        </w:rPr>
        <w:t>UoZ</w:t>
      </w:r>
      <w:proofErr w:type="spellEnd"/>
      <w:r w:rsidRPr="00251D38">
        <w:rPr>
          <w:rFonts w:eastAsiaTheme="minorHAnsi"/>
          <w:lang w:eastAsia="en-US"/>
        </w:rPr>
        <w:t xml:space="preserve"> na pracovný pohovor k zamestnávateľovi,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 xml:space="preserve">koordinuje, realizuje a vyhodnocuje Burzu práce, 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vykonáva osobné návštevy u zamestnávateľa, vyhľadáva nových zamestnávateľov vo svojom regióne,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aktívne spolupracuje so zamestnancom zodpovedným za agendu štátnych príslušníkov tretích krajín,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generuje Dokument o prieskume trhu práce v súvislosti s obsadzovaním VPM štátnym príslušníkom tretej krajiny,</w:t>
      </w:r>
    </w:p>
    <w:p w:rsidR="00251D38" w:rsidRPr="00251D38" w:rsidRDefault="00251D38" w:rsidP="00251D38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251D38">
        <w:rPr>
          <w:rFonts w:eastAsiaTheme="minorHAnsi" w:cstheme="minorBidi"/>
          <w:lang w:eastAsia="en-US"/>
        </w:rPr>
        <w:t>zodpovedá za správnosť typovania a aktualizáciu údajov v ISSZ, a za správnosť a aktualizáciu zverejnených VPM na dostupných výveskách úradu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 xml:space="preserve">vyhľadáva a oslovuje zamestnávateľov za účelom účasti na BP alebo Veľtrhu práce </w:t>
      </w:r>
      <w:proofErr w:type="spellStart"/>
      <w:r w:rsidRPr="00251D38">
        <w:rPr>
          <w:rFonts w:eastAsiaTheme="minorHAnsi"/>
          <w:lang w:eastAsia="en-US"/>
        </w:rPr>
        <w:t>Job</w:t>
      </w:r>
      <w:proofErr w:type="spellEnd"/>
      <w:r w:rsidRPr="00251D38">
        <w:rPr>
          <w:rFonts w:eastAsiaTheme="minorHAnsi"/>
          <w:lang w:eastAsia="en-US"/>
        </w:rPr>
        <w:t xml:space="preserve"> </w:t>
      </w:r>
      <w:proofErr w:type="spellStart"/>
      <w:r w:rsidRPr="00251D38">
        <w:rPr>
          <w:rFonts w:eastAsiaTheme="minorHAnsi"/>
          <w:lang w:eastAsia="en-US"/>
        </w:rPr>
        <w:t>Expo</w:t>
      </w:r>
      <w:proofErr w:type="spellEnd"/>
      <w:r w:rsidRPr="00251D38">
        <w:rPr>
          <w:rFonts w:eastAsiaTheme="minorHAnsi"/>
          <w:lang w:eastAsia="en-US"/>
        </w:rPr>
        <w:t>,</w:t>
      </w:r>
    </w:p>
    <w:p w:rsidR="00251D38" w:rsidRPr="00251D38" w:rsidRDefault="00251D38" w:rsidP="00251D38">
      <w:pPr>
        <w:numPr>
          <w:ilvl w:val="0"/>
          <w:numId w:val="11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sieťový agent - vykonáva všetky činnosti agenta pre PM a navyše:</w:t>
      </w:r>
    </w:p>
    <w:p w:rsidR="00251D38" w:rsidRPr="00251D38" w:rsidRDefault="00251D38" w:rsidP="00251D38">
      <w:pPr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navrhuje, koordinuje a vyhodnocuje týždenný plán návštev agentov u zamestnávateľov, koordinuje VK realizované úradom,</w:t>
      </w:r>
    </w:p>
    <w:p w:rsidR="00251D38" w:rsidRPr="00251D38" w:rsidRDefault="00251D38" w:rsidP="00251D38">
      <w:pPr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zodpovedá za úrad za spoluprácu so sieťovými agentmi iných úradov v rámci realizácie VK v rámci sieťovania,</w:t>
      </w:r>
    </w:p>
    <w:p w:rsidR="00251D38" w:rsidRPr="00251D38" w:rsidRDefault="00251D38" w:rsidP="00251D38">
      <w:pPr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zasiela v pravidelných intervaloch ústrediu vyhodnotenie BP (po ukončení BP), monitoring osobných návštev u zamestnávateľa (mesačne), deficit VPM (polročne),</w:t>
      </w:r>
    </w:p>
    <w:p w:rsidR="00251D38" w:rsidRPr="00251D38" w:rsidRDefault="00251D38" w:rsidP="00251D38">
      <w:pPr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zodpovedá za plnenie úloh v rámci problematiky VPM vo vzťahu k riaditeľovi úradu, ústrediu a prípadne Ministerstvu PSVR SR,</w:t>
      </w:r>
    </w:p>
    <w:p w:rsidR="00251D38" w:rsidRPr="00251D38" w:rsidRDefault="00251D38" w:rsidP="00251D38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 xml:space="preserve">typuje údaje do informačných systémov úradu, </w:t>
      </w:r>
    </w:p>
    <w:p w:rsidR="00251D38" w:rsidRDefault="00251D38" w:rsidP="00251D38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lastRenderedPageBreak/>
        <w:t>spolupracuje s verejnými aj neverejnými inštitúciami pri zabezpečení úkonov súvisiacich s činnosťou oddelenia.</w:t>
      </w:r>
    </w:p>
    <w:p w:rsidR="00871320" w:rsidRPr="002D5200" w:rsidRDefault="00871320" w:rsidP="00871320">
      <w:pPr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251D38" w:rsidRDefault="00251D38" w:rsidP="00251D38">
      <w:pPr>
        <w:jc w:val="both"/>
        <w:rPr>
          <w:rFonts w:eastAsiaTheme="minorHAnsi"/>
          <w:b/>
          <w:i/>
          <w:u w:val="single"/>
          <w:lang w:eastAsia="en-US"/>
        </w:rPr>
      </w:pPr>
      <w:r w:rsidRPr="00251D38">
        <w:rPr>
          <w:rFonts w:eastAsiaTheme="minorHAnsi"/>
          <w:b/>
          <w:i/>
          <w:u w:val="single"/>
          <w:lang w:eastAsia="en-US"/>
        </w:rPr>
        <w:t>V oblasti plnenia povinného podielu zamestnávania občanov so zdravotným postihnutím:</w:t>
      </w:r>
    </w:p>
    <w:p w:rsidR="002D5200" w:rsidRPr="002D5200" w:rsidRDefault="002D5200" w:rsidP="002D5200">
      <w:pPr>
        <w:spacing w:after="200"/>
        <w:ind w:left="426"/>
        <w:contextualSpacing/>
        <w:jc w:val="both"/>
        <w:rPr>
          <w:rFonts w:eastAsiaTheme="minorHAnsi"/>
          <w:lang w:eastAsia="en-US"/>
        </w:rPr>
      </w:pP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informuje zamestnávateľov o platnej legislatíve v oblasti plnenia povinného podielu zamestnávania občanov so ZP (písomne, telefonicky, elektronicky, prostredníctvom médií, tlače, informačných vývesných tabúľ na úrade, pri osobnom kontakte so zamestnávateľom),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zabezpečuje prístup zamestnávateľov k aktuálnym tlačivám „Ročný výkaz o plnení povinného podielu zamestnávania občanov so ZP“ a „Potvrdenie pre zamestnávateľa o zadaní a realizácii zákazky“ vrátane prílohy (zverejnením na webovom sídle úradu, písomnou formou, e-mailom),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kontroluje dodržiavanie preukázaného plnenia povinnosti zamestnávateľa podľa § 63 ods. 1 písm. d) zákona č. 5/2004 Z. z.,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porovnáva údaje poskytnuté ústredím z databázy Sociálnej poisťovne o priemernom evidenčnom počte zamestnancov zamestnávateľa so skutočne preukázaným priemerným evidenčným počtom zamestnancov,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aktívne komunikuje so zamestnávateľom za účelom odstránenia zistených nedostatkov preukázaného plnenia povinného podielu zamestnávania občanov so ZP,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vydáva výzvy na preukázanie plnenia povinného podielu počtu občanov so zdravotným postihnutím a výzvy  na úhradu odvodu za neplnenie povinného podielu zamestnávania občanov so zdravotným postihnutím,  doručuje ich zamestnávateľom, v prípade nesplnenia povinností  uvedených vo výzve odstupuje spisovú dokumentáciu referátu správneho konania na vydanie rozhodnutia o povinnosti zamestnávateľa zaplatiť odvod za neplnenie povinného podielu zamestnávania občanov so zdravotným postihnutím podľa § 65 zákona č. 5/2004 Z. z.,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pravidelne mesačne k 15. kalendárnemu dňu porovnáva údaje o úhrade odvodu poskytnuté oddelením ekonomiky úradu s preukázaným plnením zamestnávateľa,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 xml:space="preserve">kópiu spisovej dokumentácie odstupuje útvaru úradu príslušnému na vymáhanie pohľadávok, 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 xml:space="preserve">eviduje preukázané plnenie povinného podielu zamestnávania občanov so ZP, 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typuje preukázané plnenie povinného podielu zamestnávania občanov v aplikácii ISSZ v zmysle Metodiky typovania (zodpovedá za správnosť, úplnosť a aktuálnosť natypovaných údajov v ISSZ),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vybavuje podania žiadateľov súvisiacich s plnením povinného podielu zamestnávania občanov so ZP,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 xml:space="preserve">zabezpečuje súhlas zamestnávateľa pri poskytnutí štatistických údajov o zamestnávateľovi,  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u w:val="single"/>
          <w:lang w:eastAsia="en-US"/>
        </w:rPr>
      </w:pPr>
      <w:r w:rsidRPr="00251D38">
        <w:rPr>
          <w:rFonts w:eastAsiaTheme="minorHAnsi"/>
          <w:lang w:eastAsia="en-US"/>
        </w:rPr>
        <w:t>na základe žiadosti zamestnávateľa po 31.03. príslušného kalendárneho roka sa v spolupráci s  oddelením ekonomiky podieľa na tvorbe splátkového kalendára pre zamestnávateľa,</w:t>
      </w:r>
    </w:p>
    <w:p w:rsidR="00251D38" w:rsidRPr="00251D38" w:rsidRDefault="00251D38" w:rsidP="00251D38">
      <w:pPr>
        <w:numPr>
          <w:ilvl w:val="0"/>
          <w:numId w:val="17"/>
        </w:numPr>
        <w:spacing w:after="200"/>
        <w:ind w:left="426" w:hanging="426"/>
        <w:contextualSpacing/>
        <w:jc w:val="both"/>
        <w:rPr>
          <w:rFonts w:eastAsiaTheme="minorHAnsi"/>
          <w:u w:val="single"/>
          <w:lang w:eastAsia="en-US"/>
        </w:rPr>
      </w:pPr>
      <w:r w:rsidRPr="00251D38">
        <w:rPr>
          <w:rFonts w:eastAsiaTheme="minorHAnsi"/>
          <w:lang w:eastAsia="en-US"/>
        </w:rPr>
        <w:t>dáva podnet referátu kontroly na vykonanie kontroly u zamestnávateľa v prípade podozrenia z preukázania nepravdivých údajov a pri preplatku na odvode za neplnenie povinného podielu zamestnávania občanov so ZP,</w:t>
      </w:r>
    </w:p>
    <w:p w:rsidR="00251D38" w:rsidRDefault="00251D38" w:rsidP="00251D38">
      <w:pPr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251D38">
        <w:rPr>
          <w:rFonts w:eastAsiaTheme="minorHAnsi"/>
          <w:lang w:eastAsia="en-US"/>
        </w:rPr>
        <w:t>typuje údaje do informačných systémov úradu, spolupracuje s verejnými aj neverejnými inštitúciami pri zabezpečení úkonov súvisiacich s činnosťou oddelenia.</w:t>
      </w:r>
    </w:p>
    <w:p w:rsidR="005D4B7C" w:rsidRPr="00251D38" w:rsidRDefault="005D4B7C" w:rsidP="005D4B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5200" w:rsidRDefault="002D5200" w:rsidP="00251D38">
      <w:pPr>
        <w:autoSpaceDE w:val="0"/>
        <w:autoSpaceDN w:val="0"/>
        <w:adjustRightInd w:val="0"/>
        <w:jc w:val="both"/>
        <w:rPr>
          <w:rFonts w:eastAsiaTheme="minorHAnsi"/>
          <w:b/>
          <w:i/>
          <w:u w:val="single"/>
          <w:lang w:eastAsia="en-US"/>
        </w:rPr>
      </w:pPr>
      <w:bookmarkStart w:id="0" w:name="_GoBack"/>
      <w:bookmarkEnd w:id="0"/>
    </w:p>
    <w:p w:rsidR="002D5200" w:rsidRDefault="002D5200" w:rsidP="00251D38">
      <w:pPr>
        <w:autoSpaceDE w:val="0"/>
        <w:autoSpaceDN w:val="0"/>
        <w:adjustRightInd w:val="0"/>
        <w:jc w:val="both"/>
        <w:rPr>
          <w:rFonts w:eastAsiaTheme="minorHAnsi"/>
          <w:b/>
          <w:i/>
          <w:u w:val="single"/>
          <w:lang w:eastAsia="en-US"/>
        </w:rPr>
      </w:pPr>
    </w:p>
    <w:p w:rsidR="00251D38" w:rsidRDefault="00251D38" w:rsidP="00251D38">
      <w:pPr>
        <w:autoSpaceDE w:val="0"/>
        <w:autoSpaceDN w:val="0"/>
        <w:adjustRightInd w:val="0"/>
        <w:jc w:val="both"/>
        <w:rPr>
          <w:rFonts w:eastAsiaTheme="minorHAnsi"/>
          <w:b/>
          <w:i/>
          <w:u w:val="single"/>
          <w:lang w:eastAsia="en-US"/>
        </w:rPr>
      </w:pPr>
      <w:r w:rsidRPr="00251D38">
        <w:rPr>
          <w:rFonts w:eastAsiaTheme="minorHAnsi"/>
          <w:b/>
          <w:i/>
          <w:u w:val="single"/>
          <w:lang w:eastAsia="en-US"/>
        </w:rPr>
        <w:lastRenderedPageBreak/>
        <w:t xml:space="preserve">V oblasti poskytnutia predchádzajúceho súhlasu na rozviazanie pracovného pomeru </w:t>
      </w:r>
      <w:r w:rsidR="007C267A">
        <w:rPr>
          <w:rFonts w:eastAsiaTheme="minorHAnsi"/>
          <w:b/>
          <w:i/>
          <w:u w:val="single"/>
          <w:lang w:eastAsia="en-US"/>
        </w:rPr>
        <w:t xml:space="preserve">            </w:t>
      </w:r>
      <w:r w:rsidRPr="002D5200">
        <w:rPr>
          <w:rFonts w:eastAsiaTheme="minorHAnsi"/>
          <w:b/>
          <w:i/>
          <w:u w:val="single"/>
          <w:lang w:eastAsia="en-US"/>
        </w:rPr>
        <w:t>s občanom</w:t>
      </w:r>
      <w:r w:rsidRPr="00251D38">
        <w:rPr>
          <w:rFonts w:eastAsiaTheme="minorHAnsi"/>
          <w:b/>
          <w:i/>
          <w:u w:val="single"/>
          <w:lang w:eastAsia="en-US"/>
        </w:rPr>
        <w:t xml:space="preserve">  so zdravotným postihnutím:</w:t>
      </w:r>
    </w:p>
    <w:p w:rsidR="002D5200" w:rsidRPr="00251D38" w:rsidRDefault="002D5200" w:rsidP="00251D38">
      <w:pPr>
        <w:autoSpaceDE w:val="0"/>
        <w:autoSpaceDN w:val="0"/>
        <w:adjustRightInd w:val="0"/>
        <w:jc w:val="both"/>
        <w:rPr>
          <w:rFonts w:eastAsiaTheme="minorHAnsi"/>
          <w:b/>
          <w:i/>
          <w:u w:val="single"/>
          <w:lang w:eastAsia="en-US"/>
        </w:rPr>
      </w:pPr>
    </w:p>
    <w:p w:rsidR="00251D38" w:rsidRPr="00251D38" w:rsidRDefault="00251D38" w:rsidP="00251D38">
      <w:pPr>
        <w:numPr>
          <w:ilvl w:val="1"/>
          <w:numId w:val="12"/>
        </w:numPr>
        <w:autoSpaceDE w:val="0"/>
        <w:autoSpaceDN w:val="0"/>
        <w:adjustRightInd w:val="0"/>
        <w:spacing w:after="200"/>
        <w:ind w:left="426"/>
        <w:contextualSpacing/>
        <w:jc w:val="both"/>
        <w:rPr>
          <w:rFonts w:eastAsiaTheme="minorHAnsi"/>
          <w:lang w:eastAsia="en-US"/>
        </w:rPr>
      </w:pPr>
      <w:r w:rsidRPr="00251D38">
        <w:rPr>
          <w:rFonts w:eastAsiaTheme="minorHAnsi" w:cstheme="minorBidi"/>
          <w:lang w:eastAsia="en-US"/>
        </w:rPr>
        <w:t xml:space="preserve">informuje zamestnávateľov o povinnosti zabezpečiť predchádzajúci súhlas na rozviazanie pracovného pomeru s osobou zdravotne postihnutou od miestne príslušného úradu práce a úzko spolupracuje s referátom správneho konania v </w:t>
      </w:r>
      <w:r w:rsidRPr="002D5200">
        <w:rPr>
          <w:rFonts w:eastAsiaTheme="minorHAnsi" w:cstheme="minorBidi"/>
          <w:lang w:eastAsia="en-US"/>
        </w:rPr>
        <w:t>tejto oblasti.</w:t>
      </w:r>
      <w:r w:rsidR="007C267A" w:rsidRPr="002D5200">
        <w:rPr>
          <w:rFonts w:eastAsiaTheme="minorHAnsi" w:cstheme="minorBidi"/>
          <w:b/>
          <w:lang w:eastAsia="en-US"/>
        </w:rPr>
        <w:t>“</w:t>
      </w:r>
    </w:p>
    <w:p w:rsidR="00C20915" w:rsidRPr="00392940" w:rsidRDefault="00C20915" w:rsidP="00E20354">
      <w:pPr>
        <w:pStyle w:val="Odsekzoznamu"/>
        <w:numPr>
          <w:ilvl w:val="0"/>
          <w:numId w:val="19"/>
        </w:numPr>
        <w:ind w:left="426"/>
        <w:rPr>
          <w:rFonts w:ascii="Times New Roman" w:hAnsi="Times New Roman"/>
          <w:b/>
          <w:sz w:val="24"/>
        </w:rPr>
      </w:pPr>
      <w:r w:rsidRPr="00392940">
        <w:rPr>
          <w:rFonts w:ascii="Times New Roman" w:hAnsi="Times New Roman"/>
          <w:b/>
          <w:sz w:val="24"/>
        </w:rPr>
        <w:t>Ruší sa:</w:t>
      </w:r>
    </w:p>
    <w:p w:rsidR="00C20915" w:rsidRPr="00392940" w:rsidRDefault="00C20915" w:rsidP="00C20915">
      <w:pPr>
        <w:pStyle w:val="Odsekzoznamu"/>
        <w:suppressAutoHyphens/>
        <w:ind w:left="360"/>
        <w:contextualSpacing/>
        <w:jc w:val="both"/>
        <w:rPr>
          <w:rFonts w:ascii="Times New Roman" w:hAnsi="Times New Roman"/>
          <w:b/>
          <w:i/>
          <w:sz w:val="24"/>
        </w:rPr>
      </w:pPr>
    </w:p>
    <w:p w:rsidR="00C20915" w:rsidRDefault="00C20915" w:rsidP="00C20915">
      <w:pPr>
        <w:pStyle w:val="Odsekzoznamu"/>
        <w:ind w:left="360"/>
        <w:jc w:val="both"/>
        <w:rPr>
          <w:rFonts w:ascii="Times New Roman" w:hAnsi="Times New Roman"/>
          <w:b/>
          <w:sz w:val="24"/>
        </w:rPr>
      </w:pPr>
      <w:r w:rsidRPr="00392940">
        <w:rPr>
          <w:rFonts w:ascii="Times New Roman" w:hAnsi="Times New Roman"/>
          <w:b/>
          <w:sz w:val="24"/>
        </w:rPr>
        <w:t xml:space="preserve">príloha č. </w:t>
      </w:r>
      <w:r w:rsidR="00636ACC">
        <w:rPr>
          <w:rFonts w:ascii="Times New Roman" w:hAnsi="Times New Roman"/>
          <w:b/>
          <w:sz w:val="24"/>
        </w:rPr>
        <w:t>24</w:t>
      </w:r>
      <w:r w:rsidRPr="00392940">
        <w:rPr>
          <w:rFonts w:ascii="Times New Roman" w:hAnsi="Times New Roman"/>
          <w:b/>
          <w:sz w:val="24"/>
        </w:rPr>
        <w:t xml:space="preserve">a „Grafické znázornenie organizačného členenia Úradu práce, sociálnych vecí a rodiny </w:t>
      </w:r>
      <w:r w:rsidR="00636ACC">
        <w:rPr>
          <w:rFonts w:ascii="Times New Roman" w:hAnsi="Times New Roman"/>
          <w:b/>
          <w:sz w:val="24"/>
        </w:rPr>
        <w:t>Námestovo</w:t>
      </w:r>
      <w:r w:rsidRPr="00392940">
        <w:rPr>
          <w:rFonts w:ascii="Times New Roman" w:hAnsi="Times New Roman"/>
          <w:b/>
          <w:sz w:val="24"/>
        </w:rPr>
        <w:t xml:space="preserve">“, účinná od 01. </w:t>
      </w:r>
      <w:r w:rsidR="00785304">
        <w:rPr>
          <w:rFonts w:ascii="Times New Roman" w:hAnsi="Times New Roman"/>
          <w:b/>
          <w:sz w:val="24"/>
        </w:rPr>
        <w:t>02</w:t>
      </w:r>
      <w:r>
        <w:rPr>
          <w:rFonts w:ascii="Times New Roman" w:hAnsi="Times New Roman"/>
          <w:b/>
          <w:sz w:val="24"/>
        </w:rPr>
        <w:t>. 2018</w:t>
      </w:r>
    </w:p>
    <w:p w:rsidR="00C20915" w:rsidRDefault="00C20915" w:rsidP="00C20915">
      <w:pPr>
        <w:pStyle w:val="Odsekzoznamu"/>
        <w:ind w:left="360"/>
        <w:jc w:val="both"/>
        <w:rPr>
          <w:b/>
        </w:rPr>
      </w:pPr>
    </w:p>
    <w:p w:rsidR="00C20915" w:rsidRPr="0021780A" w:rsidRDefault="00C20915" w:rsidP="00C20915">
      <w:pPr>
        <w:suppressAutoHyphens/>
        <w:contextualSpacing/>
        <w:jc w:val="both"/>
        <w:rPr>
          <w:b/>
        </w:rPr>
      </w:pPr>
      <w:r w:rsidRPr="0021780A">
        <w:rPr>
          <w:b/>
        </w:rPr>
        <w:t xml:space="preserve">a nahrádza sa: </w:t>
      </w:r>
    </w:p>
    <w:p w:rsidR="00C20915" w:rsidRPr="00392940" w:rsidRDefault="00C20915" w:rsidP="00C20915">
      <w:pPr>
        <w:pStyle w:val="Odsekzoznamu"/>
        <w:suppressAutoHyphens/>
        <w:ind w:left="360"/>
        <w:contextualSpacing/>
        <w:jc w:val="both"/>
        <w:rPr>
          <w:rFonts w:ascii="Times New Roman" w:hAnsi="Times New Roman"/>
          <w:b/>
          <w:sz w:val="24"/>
        </w:rPr>
      </w:pPr>
      <w:r w:rsidRPr="00392940">
        <w:rPr>
          <w:rFonts w:ascii="Times New Roman" w:hAnsi="Times New Roman"/>
          <w:b/>
          <w:sz w:val="24"/>
        </w:rPr>
        <w:tab/>
      </w:r>
    </w:p>
    <w:p w:rsidR="00C20915" w:rsidRPr="00392940" w:rsidRDefault="00C20915" w:rsidP="00C20915">
      <w:pPr>
        <w:pStyle w:val="Odsekzoznamu"/>
        <w:ind w:left="360"/>
        <w:jc w:val="both"/>
        <w:rPr>
          <w:rFonts w:ascii="Times New Roman" w:hAnsi="Times New Roman"/>
          <w:b/>
          <w:sz w:val="24"/>
        </w:rPr>
      </w:pPr>
      <w:r w:rsidRPr="00392940">
        <w:rPr>
          <w:rFonts w:ascii="Times New Roman" w:hAnsi="Times New Roman"/>
          <w:b/>
          <w:sz w:val="24"/>
        </w:rPr>
        <w:t xml:space="preserve">prílohou č. </w:t>
      </w:r>
      <w:r w:rsidR="00636ACC">
        <w:rPr>
          <w:rFonts w:ascii="Times New Roman" w:hAnsi="Times New Roman"/>
          <w:b/>
          <w:sz w:val="24"/>
        </w:rPr>
        <w:t>24</w:t>
      </w:r>
      <w:r>
        <w:rPr>
          <w:rFonts w:ascii="Times New Roman" w:hAnsi="Times New Roman"/>
          <w:b/>
          <w:sz w:val="24"/>
        </w:rPr>
        <w:t>a</w:t>
      </w:r>
      <w:r w:rsidRPr="00392940">
        <w:rPr>
          <w:rFonts w:ascii="Times New Roman" w:hAnsi="Times New Roman"/>
          <w:b/>
          <w:sz w:val="24"/>
        </w:rPr>
        <w:t xml:space="preserve"> „Grafické znázornenie organizačného členenia Úradu práce, sociálnych vecí a rodiny </w:t>
      </w:r>
      <w:r w:rsidR="00636ACC">
        <w:rPr>
          <w:rFonts w:ascii="Times New Roman" w:hAnsi="Times New Roman"/>
          <w:b/>
          <w:sz w:val="24"/>
        </w:rPr>
        <w:t>Námestovo</w:t>
      </w:r>
      <w:r w:rsidRPr="00392940">
        <w:rPr>
          <w:rFonts w:ascii="Times New Roman" w:hAnsi="Times New Roman"/>
          <w:b/>
          <w:sz w:val="24"/>
        </w:rPr>
        <w:t xml:space="preserve">“, účinnou od 01. </w:t>
      </w:r>
      <w:r>
        <w:rPr>
          <w:rFonts w:ascii="Times New Roman" w:hAnsi="Times New Roman"/>
          <w:b/>
          <w:sz w:val="24"/>
        </w:rPr>
        <w:t>04. 2019</w:t>
      </w:r>
      <w:r w:rsidRPr="00392940">
        <w:rPr>
          <w:rFonts w:ascii="Times New Roman" w:hAnsi="Times New Roman"/>
          <w:b/>
          <w:sz w:val="24"/>
        </w:rPr>
        <w:t>.</w:t>
      </w:r>
    </w:p>
    <w:p w:rsidR="00C20915" w:rsidRPr="00392940" w:rsidRDefault="00C20915" w:rsidP="00C20915">
      <w:pPr>
        <w:pStyle w:val="Odsekzoznamu"/>
        <w:suppressAutoHyphens/>
        <w:ind w:left="360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C20915" w:rsidRDefault="00C20915" w:rsidP="00E20354">
      <w:pPr>
        <w:pStyle w:val="Odsekzoznamu"/>
        <w:numPr>
          <w:ilvl w:val="0"/>
          <w:numId w:val="19"/>
        </w:numPr>
        <w:suppressAutoHyphens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07C7">
        <w:rPr>
          <w:rFonts w:ascii="Times New Roman" w:hAnsi="Times New Roman"/>
          <w:b/>
          <w:sz w:val="24"/>
          <w:szCs w:val="24"/>
        </w:rPr>
        <w:t xml:space="preserve">V </w:t>
      </w:r>
      <w:r w:rsidRPr="00E75AF9">
        <w:rPr>
          <w:rFonts w:ascii="Times New Roman" w:hAnsi="Times New Roman"/>
          <w:b/>
          <w:sz w:val="24"/>
          <w:szCs w:val="24"/>
        </w:rPr>
        <w:t>člá</w:t>
      </w:r>
      <w:r w:rsidRPr="005807C7">
        <w:rPr>
          <w:rFonts w:ascii="Times New Roman" w:hAnsi="Times New Roman"/>
          <w:b/>
          <w:sz w:val="24"/>
          <w:szCs w:val="24"/>
        </w:rPr>
        <w:t>nku 16 – ,,Záverečné ustanovenia, Účinnosť organizačných štruktúr Ústredia práce, sociálnych vecí a rodiny“, v bode 1</w:t>
      </w:r>
      <w:r>
        <w:rPr>
          <w:rFonts w:ascii="Times New Roman" w:hAnsi="Times New Roman"/>
          <w:b/>
          <w:sz w:val="24"/>
          <w:szCs w:val="24"/>
        </w:rPr>
        <w:t>.</w:t>
      </w:r>
      <w:r w:rsidRPr="005807C7">
        <w:rPr>
          <w:rFonts w:ascii="Times New Roman" w:hAnsi="Times New Roman"/>
          <w:b/>
          <w:sz w:val="24"/>
          <w:szCs w:val="24"/>
        </w:rPr>
        <w:t xml:space="preserve">  </w:t>
      </w:r>
    </w:p>
    <w:p w:rsidR="00C20915" w:rsidRPr="005807C7" w:rsidRDefault="00C20915" w:rsidP="00C20915">
      <w:pPr>
        <w:pStyle w:val="Odsekzoznamu"/>
        <w:suppressAutoHyphens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20915" w:rsidRPr="005807C7" w:rsidRDefault="00C20915" w:rsidP="00C20915">
      <w:pPr>
        <w:suppressAutoHyphens/>
        <w:ind w:left="426"/>
        <w:contextualSpacing/>
        <w:jc w:val="both"/>
        <w:rPr>
          <w:b/>
        </w:rPr>
      </w:pPr>
      <w:r w:rsidRPr="005807C7">
        <w:rPr>
          <w:b/>
        </w:rPr>
        <w:t xml:space="preserve">sa ruší text: </w:t>
      </w:r>
    </w:p>
    <w:p w:rsidR="00C20915" w:rsidRPr="005807C7" w:rsidRDefault="00C20915" w:rsidP="00C20915">
      <w:pPr>
        <w:suppressAutoHyphens/>
        <w:ind w:left="426"/>
        <w:contextualSpacing/>
        <w:jc w:val="both"/>
        <w:rPr>
          <w:b/>
        </w:rPr>
      </w:pPr>
    </w:p>
    <w:p w:rsidR="00C20915" w:rsidRDefault="00C20915" w:rsidP="00C20915">
      <w:pPr>
        <w:suppressAutoHyphens/>
        <w:ind w:left="426"/>
        <w:contextualSpacing/>
        <w:jc w:val="both"/>
        <w:rPr>
          <w:b/>
        </w:rPr>
      </w:pPr>
      <w:r w:rsidRPr="005807C7">
        <w:rPr>
          <w:b/>
        </w:rPr>
        <w:t xml:space="preserve">,,od </w:t>
      </w:r>
      <w:r>
        <w:rPr>
          <w:b/>
        </w:rPr>
        <w:t xml:space="preserve">01. </w:t>
      </w:r>
      <w:r w:rsidR="00E20354">
        <w:rPr>
          <w:b/>
        </w:rPr>
        <w:t>02</w:t>
      </w:r>
      <w:r>
        <w:rPr>
          <w:b/>
        </w:rPr>
        <w:t>. 2018</w:t>
      </w:r>
      <w:r w:rsidRPr="005807C7">
        <w:rPr>
          <w:b/>
        </w:rPr>
        <w:t xml:space="preserve"> </w:t>
      </w:r>
      <w:proofErr w:type="spellStart"/>
      <w:r w:rsidRPr="005807C7">
        <w:rPr>
          <w:b/>
        </w:rPr>
        <w:t>ÚPSVaR</w:t>
      </w:r>
      <w:proofErr w:type="spellEnd"/>
      <w:r w:rsidRPr="005807C7">
        <w:rPr>
          <w:b/>
        </w:rPr>
        <w:t xml:space="preserve"> </w:t>
      </w:r>
      <w:r w:rsidR="00E20354">
        <w:rPr>
          <w:b/>
        </w:rPr>
        <w:t>Námestovo</w:t>
      </w:r>
      <w:r>
        <w:rPr>
          <w:b/>
        </w:rPr>
        <w:t>“</w:t>
      </w:r>
    </w:p>
    <w:p w:rsidR="00C20915" w:rsidRPr="005807C7" w:rsidRDefault="00C20915" w:rsidP="00C20915">
      <w:pPr>
        <w:suppressAutoHyphens/>
        <w:ind w:left="426"/>
        <w:contextualSpacing/>
        <w:jc w:val="both"/>
        <w:rPr>
          <w:b/>
        </w:rPr>
      </w:pPr>
    </w:p>
    <w:p w:rsidR="00C20915" w:rsidRPr="005807C7" w:rsidRDefault="00C20915" w:rsidP="00C20915">
      <w:pPr>
        <w:suppressAutoHyphens/>
        <w:ind w:left="426"/>
        <w:contextualSpacing/>
        <w:jc w:val="both"/>
        <w:rPr>
          <w:b/>
        </w:rPr>
      </w:pPr>
      <w:r w:rsidRPr="005807C7">
        <w:rPr>
          <w:b/>
        </w:rPr>
        <w:t xml:space="preserve">a nahrádza sa textom </w:t>
      </w:r>
    </w:p>
    <w:p w:rsidR="00C20915" w:rsidRPr="005807C7" w:rsidRDefault="00C20915" w:rsidP="00C20915">
      <w:pPr>
        <w:suppressAutoHyphens/>
        <w:ind w:left="426"/>
        <w:contextualSpacing/>
        <w:jc w:val="both"/>
        <w:rPr>
          <w:b/>
        </w:rPr>
      </w:pPr>
    </w:p>
    <w:p w:rsidR="00C20915" w:rsidRDefault="00C20915" w:rsidP="00C20915">
      <w:pPr>
        <w:suppressAutoHyphens/>
        <w:ind w:left="426"/>
        <w:contextualSpacing/>
        <w:jc w:val="both"/>
        <w:rPr>
          <w:b/>
        </w:rPr>
      </w:pPr>
      <w:r>
        <w:rPr>
          <w:b/>
        </w:rPr>
        <w:t>,,</w:t>
      </w:r>
      <w:r w:rsidRPr="005807C7">
        <w:rPr>
          <w:b/>
        </w:rPr>
        <w:t xml:space="preserve">od </w:t>
      </w:r>
      <w:r>
        <w:rPr>
          <w:b/>
        </w:rPr>
        <w:t>01. 04. 2019</w:t>
      </w:r>
      <w:r w:rsidRPr="005807C7">
        <w:rPr>
          <w:b/>
        </w:rPr>
        <w:t xml:space="preserve"> </w:t>
      </w:r>
      <w:proofErr w:type="spellStart"/>
      <w:r w:rsidRPr="005807C7">
        <w:rPr>
          <w:b/>
        </w:rPr>
        <w:t>ÚPSVaR</w:t>
      </w:r>
      <w:proofErr w:type="spellEnd"/>
      <w:r w:rsidRPr="005807C7">
        <w:rPr>
          <w:b/>
        </w:rPr>
        <w:t xml:space="preserve"> </w:t>
      </w:r>
      <w:r w:rsidR="00E20354">
        <w:rPr>
          <w:b/>
        </w:rPr>
        <w:t>Námestovo</w:t>
      </w:r>
      <w:r>
        <w:rPr>
          <w:b/>
        </w:rPr>
        <w:t>“.</w:t>
      </w:r>
    </w:p>
    <w:p w:rsidR="00C20915" w:rsidRDefault="00C20915" w:rsidP="00C20915">
      <w:pPr>
        <w:suppressAutoHyphens/>
        <w:ind w:left="426"/>
        <w:contextualSpacing/>
        <w:jc w:val="both"/>
        <w:rPr>
          <w:b/>
        </w:rPr>
      </w:pPr>
    </w:p>
    <w:p w:rsidR="00C20915" w:rsidRDefault="00C20915" w:rsidP="00327E89">
      <w:pPr>
        <w:suppressAutoHyphens/>
        <w:ind w:left="426"/>
        <w:contextualSpacing/>
        <w:jc w:val="both"/>
        <w:rPr>
          <w:b/>
        </w:rPr>
      </w:pPr>
    </w:p>
    <w:p w:rsidR="00B55BB3" w:rsidRDefault="00B55BB3" w:rsidP="001B1997">
      <w:pPr>
        <w:suppressAutoHyphens/>
        <w:ind w:left="426"/>
        <w:contextualSpacing/>
        <w:jc w:val="both"/>
        <w:rPr>
          <w:b/>
        </w:rPr>
      </w:pPr>
    </w:p>
    <w:p w:rsidR="00B276EB" w:rsidRPr="005807C7" w:rsidRDefault="00994347" w:rsidP="001B1997">
      <w:pPr>
        <w:pStyle w:val="Odsekzoznamu"/>
        <w:ind w:left="340"/>
        <w:jc w:val="center"/>
        <w:rPr>
          <w:rFonts w:ascii="Times New Roman" w:hAnsi="Times New Roman"/>
          <w:b/>
          <w:sz w:val="24"/>
          <w:szCs w:val="24"/>
        </w:rPr>
      </w:pPr>
      <w:r w:rsidRPr="005807C7">
        <w:rPr>
          <w:rFonts w:ascii="Times New Roman" w:hAnsi="Times New Roman"/>
          <w:b/>
          <w:sz w:val="24"/>
          <w:szCs w:val="24"/>
        </w:rPr>
        <w:t>Záverečné ustanovenia</w:t>
      </w:r>
    </w:p>
    <w:p w:rsidR="0054083C" w:rsidRPr="005807C7" w:rsidRDefault="0054083C" w:rsidP="001B1997">
      <w:pPr>
        <w:widowControl w:val="0"/>
        <w:tabs>
          <w:tab w:val="left" w:pos="2115"/>
        </w:tabs>
        <w:autoSpaceDE w:val="0"/>
        <w:autoSpaceDN w:val="0"/>
        <w:adjustRightInd w:val="0"/>
        <w:ind w:left="284"/>
        <w:jc w:val="center"/>
        <w:rPr>
          <w:b/>
        </w:rPr>
      </w:pPr>
    </w:p>
    <w:p w:rsidR="00994347" w:rsidRPr="005807C7" w:rsidRDefault="00994347" w:rsidP="001B199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07C7">
        <w:rPr>
          <w:rFonts w:ascii="Times New Roman" w:hAnsi="Times New Roman"/>
          <w:sz w:val="24"/>
          <w:szCs w:val="24"/>
        </w:rPr>
        <w:t xml:space="preserve">Tento dodatok  bol odsúhlasený  príslušným odborovým orgánom. </w:t>
      </w:r>
    </w:p>
    <w:p w:rsidR="00140D44" w:rsidRPr="005807C7" w:rsidRDefault="00140D44" w:rsidP="001B199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140D44" w:rsidRPr="005807C7" w:rsidRDefault="00994347" w:rsidP="001B199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07C7">
        <w:rPr>
          <w:rFonts w:ascii="Times New Roman" w:hAnsi="Times New Roman"/>
          <w:sz w:val="24"/>
          <w:szCs w:val="24"/>
        </w:rPr>
        <w:t xml:space="preserve">Všetci zamestnanci musia byť s týmto dodatkom  riadne oboznámení. </w:t>
      </w:r>
    </w:p>
    <w:p w:rsidR="00140D44" w:rsidRPr="005807C7" w:rsidRDefault="00140D44" w:rsidP="001B199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140D44" w:rsidRPr="005807C7" w:rsidRDefault="00994347" w:rsidP="001B199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07C7">
        <w:rPr>
          <w:rFonts w:ascii="Times New Roman" w:hAnsi="Times New Roman"/>
          <w:sz w:val="24"/>
          <w:szCs w:val="24"/>
        </w:rPr>
        <w:t xml:space="preserve">Príslušný vedúci zamestnanec zabezpečí dôkladné oboznámenie svojich  podriadených zamestnancov s týmto dodatkom. </w:t>
      </w:r>
    </w:p>
    <w:p w:rsidR="00140D44" w:rsidRPr="005807C7" w:rsidRDefault="00140D44" w:rsidP="001B199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69737C" w:rsidRPr="005807C7" w:rsidRDefault="00D11A56" w:rsidP="001B1997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07C7">
        <w:rPr>
          <w:rFonts w:ascii="Times New Roman" w:hAnsi="Times New Roman"/>
          <w:sz w:val="24"/>
          <w:szCs w:val="24"/>
        </w:rPr>
        <w:t>Z</w:t>
      </w:r>
      <w:r w:rsidR="00994347" w:rsidRPr="005807C7">
        <w:rPr>
          <w:rFonts w:ascii="Times New Roman" w:hAnsi="Times New Roman"/>
          <w:sz w:val="24"/>
          <w:szCs w:val="24"/>
        </w:rPr>
        <w:t>amestnanci potvrdia svojimi podpismi, na určenom mieste internej normy (druhá strana, bod 4.), že boli dostatočne oboznámení s textom tohto dodatku a že obsahu porozumeli.</w:t>
      </w:r>
    </w:p>
    <w:p w:rsidR="0069737C" w:rsidRPr="005807C7" w:rsidRDefault="0069737C" w:rsidP="001B199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:rsidR="0069737C" w:rsidRPr="005807C7" w:rsidRDefault="0069737C" w:rsidP="001B199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9737C" w:rsidRPr="005807C7" w:rsidSect="00613312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F9" w:rsidRDefault="009123F9" w:rsidP="003115FF">
      <w:r>
        <w:separator/>
      </w:r>
    </w:p>
  </w:endnote>
  <w:endnote w:type="continuationSeparator" w:id="0">
    <w:p w:rsidR="009123F9" w:rsidRDefault="009123F9" w:rsidP="0031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941551"/>
      <w:docPartObj>
        <w:docPartGallery w:val="Page Numbers (Bottom of Page)"/>
        <w:docPartUnique/>
      </w:docPartObj>
    </w:sdtPr>
    <w:sdtEndPr/>
    <w:sdtContent>
      <w:p w:rsidR="00CB4430" w:rsidRDefault="00CB443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320" w:rsidRPr="00871320">
          <w:rPr>
            <w:noProof/>
            <w:lang w:val="sk-SK"/>
          </w:rPr>
          <w:t>2</w:t>
        </w:r>
        <w:r>
          <w:fldChar w:fldCharType="end"/>
        </w:r>
      </w:p>
    </w:sdtContent>
  </w:sdt>
  <w:p w:rsidR="00CB4430" w:rsidRDefault="00CB44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F9" w:rsidRDefault="009123F9" w:rsidP="003115FF">
      <w:r>
        <w:separator/>
      </w:r>
    </w:p>
  </w:footnote>
  <w:footnote w:type="continuationSeparator" w:id="0">
    <w:p w:rsidR="009123F9" w:rsidRDefault="009123F9" w:rsidP="0031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2A"/>
    <w:multiLevelType w:val="singleLevel"/>
    <w:tmpl w:val="0000002A"/>
    <w:name w:val="WW8Num43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</w:abstractNum>
  <w:abstractNum w:abstractNumId="2">
    <w:nsid w:val="005E3513"/>
    <w:multiLevelType w:val="hybridMultilevel"/>
    <w:tmpl w:val="8ED06B8E"/>
    <w:lvl w:ilvl="0" w:tplc="C2E6AA70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/>
        <w:strike w:val="0"/>
        <w:color w:val="000000"/>
      </w:rPr>
    </w:lvl>
    <w:lvl w:ilvl="1" w:tplc="B89475E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E0C05"/>
    <w:multiLevelType w:val="hybridMultilevel"/>
    <w:tmpl w:val="951256A6"/>
    <w:lvl w:ilvl="0" w:tplc="B0566BD8">
      <w:start w:val="1"/>
      <w:numFmt w:val="lowerLetter"/>
      <w:lvlText w:val="%1)"/>
      <w:lvlJc w:val="left"/>
      <w:pPr>
        <w:ind w:left="262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00C8"/>
    <w:multiLevelType w:val="hybridMultilevel"/>
    <w:tmpl w:val="B1769F0C"/>
    <w:lvl w:ilvl="0" w:tplc="5DD4E6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41EE5"/>
    <w:multiLevelType w:val="hybridMultilevel"/>
    <w:tmpl w:val="E50CA898"/>
    <w:lvl w:ilvl="0" w:tplc="9B8A7B7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F00CA"/>
    <w:multiLevelType w:val="hybridMultilevel"/>
    <w:tmpl w:val="7C02D604"/>
    <w:lvl w:ilvl="0" w:tplc="D8C235B4">
      <w:start w:val="1"/>
      <w:numFmt w:val="lowerLetter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730" w:hanging="360"/>
      </w:pPr>
    </w:lvl>
    <w:lvl w:ilvl="2" w:tplc="041B001B" w:tentative="1">
      <w:start w:val="1"/>
      <w:numFmt w:val="lowerRoman"/>
      <w:lvlText w:val="%3."/>
      <w:lvlJc w:val="right"/>
      <w:pPr>
        <w:ind w:left="1450" w:hanging="180"/>
      </w:pPr>
    </w:lvl>
    <w:lvl w:ilvl="3" w:tplc="041B000F" w:tentative="1">
      <w:start w:val="1"/>
      <w:numFmt w:val="decimal"/>
      <w:lvlText w:val="%4."/>
      <w:lvlJc w:val="left"/>
      <w:pPr>
        <w:ind w:left="2170" w:hanging="360"/>
      </w:pPr>
    </w:lvl>
    <w:lvl w:ilvl="4" w:tplc="041B0019" w:tentative="1">
      <w:start w:val="1"/>
      <w:numFmt w:val="lowerLetter"/>
      <w:lvlText w:val="%5."/>
      <w:lvlJc w:val="left"/>
      <w:pPr>
        <w:ind w:left="2890" w:hanging="360"/>
      </w:pPr>
    </w:lvl>
    <w:lvl w:ilvl="5" w:tplc="041B001B" w:tentative="1">
      <w:start w:val="1"/>
      <w:numFmt w:val="lowerRoman"/>
      <w:lvlText w:val="%6."/>
      <w:lvlJc w:val="right"/>
      <w:pPr>
        <w:ind w:left="3610" w:hanging="180"/>
      </w:pPr>
    </w:lvl>
    <w:lvl w:ilvl="6" w:tplc="041B000F" w:tentative="1">
      <w:start w:val="1"/>
      <w:numFmt w:val="decimal"/>
      <w:lvlText w:val="%7."/>
      <w:lvlJc w:val="left"/>
      <w:pPr>
        <w:ind w:left="4330" w:hanging="360"/>
      </w:pPr>
    </w:lvl>
    <w:lvl w:ilvl="7" w:tplc="041B0019" w:tentative="1">
      <w:start w:val="1"/>
      <w:numFmt w:val="lowerLetter"/>
      <w:lvlText w:val="%8."/>
      <w:lvlJc w:val="left"/>
      <w:pPr>
        <w:ind w:left="5050" w:hanging="360"/>
      </w:pPr>
    </w:lvl>
    <w:lvl w:ilvl="8" w:tplc="041B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21057011"/>
    <w:multiLevelType w:val="hybridMultilevel"/>
    <w:tmpl w:val="0B24BF84"/>
    <w:lvl w:ilvl="0" w:tplc="BC442192">
      <w:start w:val="1"/>
      <w:numFmt w:val="lowerLetter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11F5D"/>
    <w:multiLevelType w:val="hybridMultilevel"/>
    <w:tmpl w:val="4E7C66D0"/>
    <w:name w:val="WW8Num352"/>
    <w:lvl w:ilvl="0" w:tplc="E85EEE8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802FD"/>
    <w:multiLevelType w:val="singleLevel"/>
    <w:tmpl w:val="C5248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34195489"/>
    <w:multiLevelType w:val="hybridMultilevel"/>
    <w:tmpl w:val="A46C4268"/>
    <w:lvl w:ilvl="0" w:tplc="AEE878B6">
      <w:start w:val="1"/>
      <w:numFmt w:val="decimal"/>
      <w:lvlText w:val="%1."/>
      <w:lvlJc w:val="left"/>
      <w:pPr>
        <w:ind w:left="48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81145"/>
    <w:multiLevelType w:val="hybridMultilevel"/>
    <w:tmpl w:val="7AF6CE06"/>
    <w:lvl w:ilvl="0" w:tplc="819483B0">
      <w:start w:val="1"/>
      <w:numFmt w:val="lowerLetter"/>
      <w:lvlText w:val="%1)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52930"/>
    <w:multiLevelType w:val="hybridMultilevel"/>
    <w:tmpl w:val="2E7CC8F2"/>
    <w:lvl w:ilvl="0" w:tplc="802EEF02">
      <w:start w:val="1"/>
      <w:numFmt w:val="lowerLetter"/>
      <w:pStyle w:val="tl1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4F5501"/>
    <w:multiLevelType w:val="hybridMultilevel"/>
    <w:tmpl w:val="0772E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369BA"/>
    <w:multiLevelType w:val="hybridMultilevel"/>
    <w:tmpl w:val="810E96FE"/>
    <w:lvl w:ilvl="0" w:tplc="5DD4E6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</w:rPr>
    </w:lvl>
    <w:lvl w:ilvl="1" w:tplc="5DD4E6C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3D19E9"/>
    <w:multiLevelType w:val="hybridMultilevel"/>
    <w:tmpl w:val="7488E2C4"/>
    <w:lvl w:ilvl="0" w:tplc="5DD4E6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5685B"/>
    <w:multiLevelType w:val="hybridMultilevel"/>
    <w:tmpl w:val="2DAC63C2"/>
    <w:lvl w:ilvl="0" w:tplc="9D1255B0">
      <w:start w:val="1"/>
      <w:numFmt w:val="decimal"/>
      <w:lvlText w:val="%1."/>
      <w:lvlJc w:val="left"/>
      <w:pPr>
        <w:ind w:left="48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9A77840"/>
    <w:multiLevelType w:val="hybridMultilevel"/>
    <w:tmpl w:val="63DA3D3C"/>
    <w:lvl w:ilvl="0" w:tplc="4544A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238A9"/>
    <w:multiLevelType w:val="hybridMultilevel"/>
    <w:tmpl w:val="BA7A8C30"/>
    <w:lvl w:ilvl="0" w:tplc="5DD4E6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</w:rPr>
    </w:lvl>
    <w:lvl w:ilvl="1" w:tplc="5DD4E6C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5DD4E6C2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9E4FC6"/>
    <w:multiLevelType w:val="hybridMultilevel"/>
    <w:tmpl w:val="2BFCE7E6"/>
    <w:lvl w:ilvl="0" w:tplc="8A16142A">
      <w:start w:val="1"/>
      <w:numFmt w:val="decimal"/>
      <w:lvlText w:val="%1."/>
      <w:lvlJc w:val="left"/>
      <w:pPr>
        <w:ind w:left="48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A7C0D"/>
    <w:multiLevelType w:val="hybridMultilevel"/>
    <w:tmpl w:val="A724B316"/>
    <w:lvl w:ilvl="0" w:tplc="97C4A3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5DD4E6C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7"/>
  </w:num>
  <w:num w:numId="5">
    <w:abstractNumId w:val="16"/>
  </w:num>
  <w:num w:numId="6">
    <w:abstractNumId w:val="14"/>
  </w:num>
  <w:num w:numId="7">
    <w:abstractNumId w:val="18"/>
  </w:num>
  <w:num w:numId="8">
    <w:abstractNumId w:val="4"/>
  </w:num>
  <w:num w:numId="9">
    <w:abstractNumId w:val="15"/>
  </w:num>
  <w:num w:numId="10">
    <w:abstractNumId w:val="20"/>
  </w:num>
  <w:num w:numId="11">
    <w:abstractNumId w:val="6"/>
  </w:num>
  <w:num w:numId="12">
    <w:abstractNumId w:val="2"/>
  </w:num>
  <w:num w:numId="13">
    <w:abstractNumId w:val="1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7"/>
  </w:num>
  <w:num w:numId="18">
    <w:abstractNumId w:val="10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91"/>
    <w:rsid w:val="000003CA"/>
    <w:rsid w:val="00002A13"/>
    <w:rsid w:val="00003AB7"/>
    <w:rsid w:val="000043AD"/>
    <w:rsid w:val="000044C5"/>
    <w:rsid w:val="00010595"/>
    <w:rsid w:val="00011B07"/>
    <w:rsid w:val="00012A05"/>
    <w:rsid w:val="00013740"/>
    <w:rsid w:val="000139FF"/>
    <w:rsid w:val="00020CFE"/>
    <w:rsid w:val="00020DB3"/>
    <w:rsid w:val="000229F6"/>
    <w:rsid w:val="00026AC1"/>
    <w:rsid w:val="000276E8"/>
    <w:rsid w:val="0003092C"/>
    <w:rsid w:val="00032D09"/>
    <w:rsid w:val="00033069"/>
    <w:rsid w:val="000332AA"/>
    <w:rsid w:val="00035FDF"/>
    <w:rsid w:val="000423A8"/>
    <w:rsid w:val="00042B2E"/>
    <w:rsid w:val="00046311"/>
    <w:rsid w:val="00051099"/>
    <w:rsid w:val="00053CA5"/>
    <w:rsid w:val="000543A1"/>
    <w:rsid w:val="00054EBF"/>
    <w:rsid w:val="00055ABB"/>
    <w:rsid w:val="00055E2C"/>
    <w:rsid w:val="00057E69"/>
    <w:rsid w:val="00061713"/>
    <w:rsid w:val="00063763"/>
    <w:rsid w:val="00063BF5"/>
    <w:rsid w:val="000662A2"/>
    <w:rsid w:val="000706D7"/>
    <w:rsid w:val="00071AF4"/>
    <w:rsid w:val="00071B23"/>
    <w:rsid w:val="00073226"/>
    <w:rsid w:val="00074195"/>
    <w:rsid w:val="00074223"/>
    <w:rsid w:val="00075A2A"/>
    <w:rsid w:val="000769E1"/>
    <w:rsid w:val="00076EF7"/>
    <w:rsid w:val="00081496"/>
    <w:rsid w:val="000820C5"/>
    <w:rsid w:val="00082D67"/>
    <w:rsid w:val="00086691"/>
    <w:rsid w:val="000875E7"/>
    <w:rsid w:val="000908B8"/>
    <w:rsid w:val="000A1D0D"/>
    <w:rsid w:val="000A3D35"/>
    <w:rsid w:val="000A47A5"/>
    <w:rsid w:val="000A4B0C"/>
    <w:rsid w:val="000A5F7C"/>
    <w:rsid w:val="000A6247"/>
    <w:rsid w:val="000A6668"/>
    <w:rsid w:val="000A7280"/>
    <w:rsid w:val="000A7899"/>
    <w:rsid w:val="000A7B7B"/>
    <w:rsid w:val="000B18FF"/>
    <w:rsid w:val="000B679B"/>
    <w:rsid w:val="000B6F49"/>
    <w:rsid w:val="000B7343"/>
    <w:rsid w:val="000C28F3"/>
    <w:rsid w:val="000C3AE3"/>
    <w:rsid w:val="000C42D6"/>
    <w:rsid w:val="000C7209"/>
    <w:rsid w:val="000D2A26"/>
    <w:rsid w:val="000D643C"/>
    <w:rsid w:val="000D6BDD"/>
    <w:rsid w:val="000D7FFE"/>
    <w:rsid w:val="000E17F0"/>
    <w:rsid w:val="000E3531"/>
    <w:rsid w:val="000E5C9F"/>
    <w:rsid w:val="000E7872"/>
    <w:rsid w:val="000F3C11"/>
    <w:rsid w:val="000F6904"/>
    <w:rsid w:val="001014BD"/>
    <w:rsid w:val="00102321"/>
    <w:rsid w:val="001066EF"/>
    <w:rsid w:val="0010757A"/>
    <w:rsid w:val="001101F3"/>
    <w:rsid w:val="0011586F"/>
    <w:rsid w:val="0011645C"/>
    <w:rsid w:val="00116979"/>
    <w:rsid w:val="00117579"/>
    <w:rsid w:val="00121186"/>
    <w:rsid w:val="0012544E"/>
    <w:rsid w:val="001255A6"/>
    <w:rsid w:val="00126A87"/>
    <w:rsid w:val="00127BE4"/>
    <w:rsid w:val="0013430F"/>
    <w:rsid w:val="00134773"/>
    <w:rsid w:val="0013754C"/>
    <w:rsid w:val="00140D44"/>
    <w:rsid w:val="00141500"/>
    <w:rsid w:val="00142584"/>
    <w:rsid w:val="00145787"/>
    <w:rsid w:val="00146A66"/>
    <w:rsid w:val="001478C0"/>
    <w:rsid w:val="001556F3"/>
    <w:rsid w:val="00155D25"/>
    <w:rsid w:val="001560B4"/>
    <w:rsid w:val="00157465"/>
    <w:rsid w:val="0016000D"/>
    <w:rsid w:val="001602E5"/>
    <w:rsid w:val="00160C81"/>
    <w:rsid w:val="001615B7"/>
    <w:rsid w:val="00163F73"/>
    <w:rsid w:val="001702B1"/>
    <w:rsid w:val="00174054"/>
    <w:rsid w:val="00174E22"/>
    <w:rsid w:val="001778D2"/>
    <w:rsid w:val="0018047D"/>
    <w:rsid w:val="00180AC6"/>
    <w:rsid w:val="00181A4D"/>
    <w:rsid w:val="0018239C"/>
    <w:rsid w:val="00183E9E"/>
    <w:rsid w:val="001842FC"/>
    <w:rsid w:val="00184C4A"/>
    <w:rsid w:val="00184F91"/>
    <w:rsid w:val="00185C72"/>
    <w:rsid w:val="0018671C"/>
    <w:rsid w:val="0018729A"/>
    <w:rsid w:val="001873E4"/>
    <w:rsid w:val="001920A4"/>
    <w:rsid w:val="001925C9"/>
    <w:rsid w:val="00197210"/>
    <w:rsid w:val="001A1766"/>
    <w:rsid w:val="001A44B1"/>
    <w:rsid w:val="001A4651"/>
    <w:rsid w:val="001A4DC7"/>
    <w:rsid w:val="001A52F1"/>
    <w:rsid w:val="001A5E4E"/>
    <w:rsid w:val="001A7335"/>
    <w:rsid w:val="001A751C"/>
    <w:rsid w:val="001B03E1"/>
    <w:rsid w:val="001B1728"/>
    <w:rsid w:val="001B1997"/>
    <w:rsid w:val="001B280C"/>
    <w:rsid w:val="001B2BDD"/>
    <w:rsid w:val="001B2F59"/>
    <w:rsid w:val="001B3955"/>
    <w:rsid w:val="001B4F75"/>
    <w:rsid w:val="001B56CF"/>
    <w:rsid w:val="001B7ADF"/>
    <w:rsid w:val="001B7F4D"/>
    <w:rsid w:val="001C0A3A"/>
    <w:rsid w:val="001C405F"/>
    <w:rsid w:val="001C48C4"/>
    <w:rsid w:val="001C6D26"/>
    <w:rsid w:val="001C7BDE"/>
    <w:rsid w:val="001D0B22"/>
    <w:rsid w:val="001D2552"/>
    <w:rsid w:val="001D4ABC"/>
    <w:rsid w:val="001D4DAC"/>
    <w:rsid w:val="001D6820"/>
    <w:rsid w:val="001D6D9E"/>
    <w:rsid w:val="001D7488"/>
    <w:rsid w:val="001E26C5"/>
    <w:rsid w:val="001E29A8"/>
    <w:rsid w:val="001E5F2B"/>
    <w:rsid w:val="001F0951"/>
    <w:rsid w:val="001F792F"/>
    <w:rsid w:val="00201CF1"/>
    <w:rsid w:val="002049CF"/>
    <w:rsid w:val="00207DFD"/>
    <w:rsid w:val="00211E74"/>
    <w:rsid w:val="00212CB5"/>
    <w:rsid w:val="002145EF"/>
    <w:rsid w:val="0021486A"/>
    <w:rsid w:val="002149A1"/>
    <w:rsid w:val="002161B5"/>
    <w:rsid w:val="0021780A"/>
    <w:rsid w:val="00217B15"/>
    <w:rsid w:val="002215B5"/>
    <w:rsid w:val="002243BE"/>
    <w:rsid w:val="0022527B"/>
    <w:rsid w:val="00225AC2"/>
    <w:rsid w:val="00227D03"/>
    <w:rsid w:val="00232D04"/>
    <w:rsid w:val="00235390"/>
    <w:rsid w:val="00236E10"/>
    <w:rsid w:val="00244A49"/>
    <w:rsid w:val="00245A79"/>
    <w:rsid w:val="0024630F"/>
    <w:rsid w:val="00247E58"/>
    <w:rsid w:val="00247FB6"/>
    <w:rsid w:val="00250DAD"/>
    <w:rsid w:val="00251D38"/>
    <w:rsid w:val="00252151"/>
    <w:rsid w:val="0025246E"/>
    <w:rsid w:val="00252977"/>
    <w:rsid w:val="00257731"/>
    <w:rsid w:val="002606AF"/>
    <w:rsid w:val="002653F3"/>
    <w:rsid w:val="00266312"/>
    <w:rsid w:val="0026632E"/>
    <w:rsid w:val="002679FA"/>
    <w:rsid w:val="0027027D"/>
    <w:rsid w:val="0027456D"/>
    <w:rsid w:val="002748C9"/>
    <w:rsid w:val="00274E59"/>
    <w:rsid w:val="00275A2D"/>
    <w:rsid w:val="0028106A"/>
    <w:rsid w:val="00282607"/>
    <w:rsid w:val="00283DBC"/>
    <w:rsid w:val="0028485E"/>
    <w:rsid w:val="00286B4D"/>
    <w:rsid w:val="00287FAD"/>
    <w:rsid w:val="00290536"/>
    <w:rsid w:val="00291E6F"/>
    <w:rsid w:val="002925AE"/>
    <w:rsid w:val="002947EF"/>
    <w:rsid w:val="00295F3D"/>
    <w:rsid w:val="00297B0A"/>
    <w:rsid w:val="002A15C9"/>
    <w:rsid w:val="002A4756"/>
    <w:rsid w:val="002A6BB0"/>
    <w:rsid w:val="002A7593"/>
    <w:rsid w:val="002B21A8"/>
    <w:rsid w:val="002B2A2B"/>
    <w:rsid w:val="002B48B6"/>
    <w:rsid w:val="002B63E1"/>
    <w:rsid w:val="002B759B"/>
    <w:rsid w:val="002C0C08"/>
    <w:rsid w:val="002C742C"/>
    <w:rsid w:val="002D22DC"/>
    <w:rsid w:val="002D25AC"/>
    <w:rsid w:val="002D4FC8"/>
    <w:rsid w:val="002D5200"/>
    <w:rsid w:val="002D5AAA"/>
    <w:rsid w:val="002E0A3D"/>
    <w:rsid w:val="002E69DC"/>
    <w:rsid w:val="002E6C56"/>
    <w:rsid w:val="002E7CF4"/>
    <w:rsid w:val="002F10B9"/>
    <w:rsid w:val="002F20E2"/>
    <w:rsid w:val="002F523F"/>
    <w:rsid w:val="0030269D"/>
    <w:rsid w:val="00302C48"/>
    <w:rsid w:val="003071F8"/>
    <w:rsid w:val="003115FF"/>
    <w:rsid w:val="003148B5"/>
    <w:rsid w:val="00314CEF"/>
    <w:rsid w:val="003226DD"/>
    <w:rsid w:val="0032306A"/>
    <w:rsid w:val="00323609"/>
    <w:rsid w:val="0032374B"/>
    <w:rsid w:val="0032439A"/>
    <w:rsid w:val="00326915"/>
    <w:rsid w:val="00327E89"/>
    <w:rsid w:val="003413EE"/>
    <w:rsid w:val="00341A12"/>
    <w:rsid w:val="00342D6A"/>
    <w:rsid w:val="00343E19"/>
    <w:rsid w:val="003453BD"/>
    <w:rsid w:val="00346274"/>
    <w:rsid w:val="003463A0"/>
    <w:rsid w:val="00351F3C"/>
    <w:rsid w:val="00354401"/>
    <w:rsid w:val="00354E4C"/>
    <w:rsid w:val="003572FB"/>
    <w:rsid w:val="00357F62"/>
    <w:rsid w:val="0036658D"/>
    <w:rsid w:val="003668C4"/>
    <w:rsid w:val="00370C0B"/>
    <w:rsid w:val="00371A34"/>
    <w:rsid w:val="00377966"/>
    <w:rsid w:val="00380662"/>
    <w:rsid w:val="00383B48"/>
    <w:rsid w:val="0038441D"/>
    <w:rsid w:val="00385D8F"/>
    <w:rsid w:val="003871C8"/>
    <w:rsid w:val="00390CD6"/>
    <w:rsid w:val="00391ACB"/>
    <w:rsid w:val="00391FB0"/>
    <w:rsid w:val="003926E5"/>
    <w:rsid w:val="00392940"/>
    <w:rsid w:val="00392EB1"/>
    <w:rsid w:val="0039328F"/>
    <w:rsid w:val="00394874"/>
    <w:rsid w:val="00395CD5"/>
    <w:rsid w:val="00396794"/>
    <w:rsid w:val="003A1571"/>
    <w:rsid w:val="003A2CED"/>
    <w:rsid w:val="003A391F"/>
    <w:rsid w:val="003A57D0"/>
    <w:rsid w:val="003A586E"/>
    <w:rsid w:val="003A757E"/>
    <w:rsid w:val="003B06C4"/>
    <w:rsid w:val="003B1F18"/>
    <w:rsid w:val="003B3F21"/>
    <w:rsid w:val="003B6992"/>
    <w:rsid w:val="003B74D8"/>
    <w:rsid w:val="003C1FF9"/>
    <w:rsid w:val="003C2100"/>
    <w:rsid w:val="003C6558"/>
    <w:rsid w:val="003C6B10"/>
    <w:rsid w:val="003C6FD9"/>
    <w:rsid w:val="003C783E"/>
    <w:rsid w:val="003C7DD9"/>
    <w:rsid w:val="003D4BEE"/>
    <w:rsid w:val="003D4D49"/>
    <w:rsid w:val="003D5047"/>
    <w:rsid w:val="003D576E"/>
    <w:rsid w:val="003D7AF6"/>
    <w:rsid w:val="003D7BCD"/>
    <w:rsid w:val="003E0514"/>
    <w:rsid w:val="003E25AE"/>
    <w:rsid w:val="003E25B2"/>
    <w:rsid w:val="003E2C4A"/>
    <w:rsid w:val="003E40D3"/>
    <w:rsid w:val="003E44AB"/>
    <w:rsid w:val="003E55D7"/>
    <w:rsid w:val="003E5E10"/>
    <w:rsid w:val="003E6167"/>
    <w:rsid w:val="003E6ED2"/>
    <w:rsid w:val="003E7E51"/>
    <w:rsid w:val="003F19E9"/>
    <w:rsid w:val="003F2CCC"/>
    <w:rsid w:val="003F38EB"/>
    <w:rsid w:val="003F3C4C"/>
    <w:rsid w:val="003F4956"/>
    <w:rsid w:val="00401910"/>
    <w:rsid w:val="0040308A"/>
    <w:rsid w:val="0040506B"/>
    <w:rsid w:val="004066E9"/>
    <w:rsid w:val="00411396"/>
    <w:rsid w:val="00411569"/>
    <w:rsid w:val="00420A67"/>
    <w:rsid w:val="00421547"/>
    <w:rsid w:val="004233D3"/>
    <w:rsid w:val="0042408A"/>
    <w:rsid w:val="00424A6F"/>
    <w:rsid w:val="00426362"/>
    <w:rsid w:val="00431051"/>
    <w:rsid w:val="004323C2"/>
    <w:rsid w:val="00432F03"/>
    <w:rsid w:val="00440E0E"/>
    <w:rsid w:val="00441A12"/>
    <w:rsid w:val="00443E3E"/>
    <w:rsid w:val="00445207"/>
    <w:rsid w:val="004459A0"/>
    <w:rsid w:val="00450689"/>
    <w:rsid w:val="00450961"/>
    <w:rsid w:val="00454D93"/>
    <w:rsid w:val="004553A4"/>
    <w:rsid w:val="0045774A"/>
    <w:rsid w:val="004603FA"/>
    <w:rsid w:val="00462E48"/>
    <w:rsid w:val="004639FE"/>
    <w:rsid w:val="00464AC4"/>
    <w:rsid w:val="00465318"/>
    <w:rsid w:val="00471B79"/>
    <w:rsid w:val="00472D79"/>
    <w:rsid w:val="00474EC8"/>
    <w:rsid w:val="00475431"/>
    <w:rsid w:val="0047595D"/>
    <w:rsid w:val="00477CFD"/>
    <w:rsid w:val="00482991"/>
    <w:rsid w:val="00483B08"/>
    <w:rsid w:val="0048487D"/>
    <w:rsid w:val="004873EC"/>
    <w:rsid w:val="004A0155"/>
    <w:rsid w:val="004A0977"/>
    <w:rsid w:val="004A306D"/>
    <w:rsid w:val="004A6F51"/>
    <w:rsid w:val="004A7CD9"/>
    <w:rsid w:val="004B1127"/>
    <w:rsid w:val="004B1977"/>
    <w:rsid w:val="004B1A4F"/>
    <w:rsid w:val="004B1F35"/>
    <w:rsid w:val="004B271B"/>
    <w:rsid w:val="004B56C6"/>
    <w:rsid w:val="004B6A0C"/>
    <w:rsid w:val="004B6A3D"/>
    <w:rsid w:val="004B6C4C"/>
    <w:rsid w:val="004B7D66"/>
    <w:rsid w:val="004C1411"/>
    <w:rsid w:val="004C1AD6"/>
    <w:rsid w:val="004C2F5C"/>
    <w:rsid w:val="004C3F1E"/>
    <w:rsid w:val="004C49D3"/>
    <w:rsid w:val="004C64A6"/>
    <w:rsid w:val="004C7397"/>
    <w:rsid w:val="004C7623"/>
    <w:rsid w:val="004D007D"/>
    <w:rsid w:val="004D4002"/>
    <w:rsid w:val="004D6400"/>
    <w:rsid w:val="004D6A50"/>
    <w:rsid w:val="004D74B1"/>
    <w:rsid w:val="004D794C"/>
    <w:rsid w:val="004E0234"/>
    <w:rsid w:val="004E2852"/>
    <w:rsid w:val="004E487F"/>
    <w:rsid w:val="004E4D61"/>
    <w:rsid w:val="004E59BD"/>
    <w:rsid w:val="004E5DFD"/>
    <w:rsid w:val="004E7C64"/>
    <w:rsid w:val="004F07D2"/>
    <w:rsid w:val="004F1C12"/>
    <w:rsid w:val="004F457A"/>
    <w:rsid w:val="004F5C04"/>
    <w:rsid w:val="004F6EA2"/>
    <w:rsid w:val="00501721"/>
    <w:rsid w:val="00501B80"/>
    <w:rsid w:val="00504D71"/>
    <w:rsid w:val="005077D6"/>
    <w:rsid w:val="0050799F"/>
    <w:rsid w:val="0051030B"/>
    <w:rsid w:val="00511438"/>
    <w:rsid w:val="005115D0"/>
    <w:rsid w:val="00511E9C"/>
    <w:rsid w:val="00512963"/>
    <w:rsid w:val="00512F78"/>
    <w:rsid w:val="00514465"/>
    <w:rsid w:val="00522E67"/>
    <w:rsid w:val="00522E9F"/>
    <w:rsid w:val="00525B02"/>
    <w:rsid w:val="005267DA"/>
    <w:rsid w:val="00526A92"/>
    <w:rsid w:val="00531F13"/>
    <w:rsid w:val="005370FD"/>
    <w:rsid w:val="00540493"/>
    <w:rsid w:val="0054083C"/>
    <w:rsid w:val="00540F48"/>
    <w:rsid w:val="00541391"/>
    <w:rsid w:val="00544320"/>
    <w:rsid w:val="00546026"/>
    <w:rsid w:val="00546676"/>
    <w:rsid w:val="00546E13"/>
    <w:rsid w:val="00553AE4"/>
    <w:rsid w:val="00553B43"/>
    <w:rsid w:val="00555952"/>
    <w:rsid w:val="005619A8"/>
    <w:rsid w:val="00563572"/>
    <w:rsid w:val="00565A87"/>
    <w:rsid w:val="005672F8"/>
    <w:rsid w:val="00570511"/>
    <w:rsid w:val="00571839"/>
    <w:rsid w:val="00571A52"/>
    <w:rsid w:val="00572571"/>
    <w:rsid w:val="005725C6"/>
    <w:rsid w:val="00573ED9"/>
    <w:rsid w:val="005746EB"/>
    <w:rsid w:val="00576127"/>
    <w:rsid w:val="00576572"/>
    <w:rsid w:val="00576B34"/>
    <w:rsid w:val="00576EAF"/>
    <w:rsid w:val="0057794C"/>
    <w:rsid w:val="00577B33"/>
    <w:rsid w:val="00580699"/>
    <w:rsid w:val="005807C7"/>
    <w:rsid w:val="00582DA2"/>
    <w:rsid w:val="00583877"/>
    <w:rsid w:val="0058391C"/>
    <w:rsid w:val="005840F0"/>
    <w:rsid w:val="00585189"/>
    <w:rsid w:val="00587E3C"/>
    <w:rsid w:val="00594475"/>
    <w:rsid w:val="00594E32"/>
    <w:rsid w:val="005951D6"/>
    <w:rsid w:val="00595946"/>
    <w:rsid w:val="00597AE6"/>
    <w:rsid w:val="005A38EC"/>
    <w:rsid w:val="005A5532"/>
    <w:rsid w:val="005A5FA5"/>
    <w:rsid w:val="005A7B24"/>
    <w:rsid w:val="005B265C"/>
    <w:rsid w:val="005B2AFC"/>
    <w:rsid w:val="005B3D69"/>
    <w:rsid w:val="005B5FD8"/>
    <w:rsid w:val="005C0200"/>
    <w:rsid w:val="005C1E6C"/>
    <w:rsid w:val="005C486A"/>
    <w:rsid w:val="005C4D0C"/>
    <w:rsid w:val="005C6147"/>
    <w:rsid w:val="005C61AB"/>
    <w:rsid w:val="005C72D0"/>
    <w:rsid w:val="005D087F"/>
    <w:rsid w:val="005D0DD2"/>
    <w:rsid w:val="005D0EE9"/>
    <w:rsid w:val="005D4923"/>
    <w:rsid w:val="005D4B7C"/>
    <w:rsid w:val="005D57F7"/>
    <w:rsid w:val="005D5949"/>
    <w:rsid w:val="005D5B13"/>
    <w:rsid w:val="005D78B2"/>
    <w:rsid w:val="005E341C"/>
    <w:rsid w:val="005E488A"/>
    <w:rsid w:val="005E7E8F"/>
    <w:rsid w:val="005F1ED7"/>
    <w:rsid w:val="005F3262"/>
    <w:rsid w:val="005F4BBB"/>
    <w:rsid w:val="005F4F2F"/>
    <w:rsid w:val="00600C58"/>
    <w:rsid w:val="006017CD"/>
    <w:rsid w:val="00605704"/>
    <w:rsid w:val="00605D6F"/>
    <w:rsid w:val="00610DE2"/>
    <w:rsid w:val="0061156C"/>
    <w:rsid w:val="00613312"/>
    <w:rsid w:val="006166CF"/>
    <w:rsid w:val="00617470"/>
    <w:rsid w:val="006176C5"/>
    <w:rsid w:val="00617C20"/>
    <w:rsid w:val="006225DE"/>
    <w:rsid w:val="0062273F"/>
    <w:rsid w:val="00622754"/>
    <w:rsid w:val="006258A8"/>
    <w:rsid w:val="00625C77"/>
    <w:rsid w:val="00630F65"/>
    <w:rsid w:val="006316F6"/>
    <w:rsid w:val="00632D72"/>
    <w:rsid w:val="00635061"/>
    <w:rsid w:val="00636ACC"/>
    <w:rsid w:val="00637E89"/>
    <w:rsid w:val="0064099B"/>
    <w:rsid w:val="006429EF"/>
    <w:rsid w:val="00651C4E"/>
    <w:rsid w:val="00655BCD"/>
    <w:rsid w:val="00661083"/>
    <w:rsid w:val="006614FE"/>
    <w:rsid w:val="006630D9"/>
    <w:rsid w:val="00663468"/>
    <w:rsid w:val="00663822"/>
    <w:rsid w:val="00663872"/>
    <w:rsid w:val="00665E5C"/>
    <w:rsid w:val="0066616A"/>
    <w:rsid w:val="00667C1B"/>
    <w:rsid w:val="006716C9"/>
    <w:rsid w:val="0067486B"/>
    <w:rsid w:val="00681367"/>
    <w:rsid w:val="00681A53"/>
    <w:rsid w:val="00683AE8"/>
    <w:rsid w:val="00683D0F"/>
    <w:rsid w:val="0068556F"/>
    <w:rsid w:val="006859C3"/>
    <w:rsid w:val="00685B67"/>
    <w:rsid w:val="0068667E"/>
    <w:rsid w:val="00686B37"/>
    <w:rsid w:val="00687BAF"/>
    <w:rsid w:val="006905CB"/>
    <w:rsid w:val="0069261A"/>
    <w:rsid w:val="00695538"/>
    <w:rsid w:val="0069737C"/>
    <w:rsid w:val="00697793"/>
    <w:rsid w:val="006A2588"/>
    <w:rsid w:val="006A4870"/>
    <w:rsid w:val="006A55D0"/>
    <w:rsid w:val="006A56F1"/>
    <w:rsid w:val="006A71E8"/>
    <w:rsid w:val="006B0E19"/>
    <w:rsid w:val="006B25EB"/>
    <w:rsid w:val="006B334B"/>
    <w:rsid w:val="006B3939"/>
    <w:rsid w:val="006B5223"/>
    <w:rsid w:val="006B554E"/>
    <w:rsid w:val="006C18F5"/>
    <w:rsid w:val="006C292D"/>
    <w:rsid w:val="006C2A97"/>
    <w:rsid w:val="006C4C6E"/>
    <w:rsid w:val="006C7FCF"/>
    <w:rsid w:val="006D1E9B"/>
    <w:rsid w:val="006D4153"/>
    <w:rsid w:val="006D41D3"/>
    <w:rsid w:val="006D71B8"/>
    <w:rsid w:val="006D788A"/>
    <w:rsid w:val="006E086D"/>
    <w:rsid w:val="006E73B0"/>
    <w:rsid w:val="006E73B3"/>
    <w:rsid w:val="006F2ADC"/>
    <w:rsid w:val="006F51E6"/>
    <w:rsid w:val="006F5E7C"/>
    <w:rsid w:val="006F6CDC"/>
    <w:rsid w:val="00704367"/>
    <w:rsid w:val="00705111"/>
    <w:rsid w:val="0070522A"/>
    <w:rsid w:val="0070680B"/>
    <w:rsid w:val="0070777C"/>
    <w:rsid w:val="00707E07"/>
    <w:rsid w:val="007143A5"/>
    <w:rsid w:val="00714D26"/>
    <w:rsid w:val="007179E2"/>
    <w:rsid w:val="00721F29"/>
    <w:rsid w:val="00723335"/>
    <w:rsid w:val="007240E3"/>
    <w:rsid w:val="00724530"/>
    <w:rsid w:val="0072612E"/>
    <w:rsid w:val="00726F84"/>
    <w:rsid w:val="00727E2A"/>
    <w:rsid w:val="00730B78"/>
    <w:rsid w:val="00731374"/>
    <w:rsid w:val="007335E8"/>
    <w:rsid w:val="00733FE8"/>
    <w:rsid w:val="007347EA"/>
    <w:rsid w:val="0073662B"/>
    <w:rsid w:val="007411CB"/>
    <w:rsid w:val="00743536"/>
    <w:rsid w:val="00746AB8"/>
    <w:rsid w:val="0075157E"/>
    <w:rsid w:val="00751860"/>
    <w:rsid w:val="007525BB"/>
    <w:rsid w:val="00752805"/>
    <w:rsid w:val="00752CA7"/>
    <w:rsid w:val="00754846"/>
    <w:rsid w:val="00754DA8"/>
    <w:rsid w:val="0075588A"/>
    <w:rsid w:val="007564A2"/>
    <w:rsid w:val="0075673E"/>
    <w:rsid w:val="00761B50"/>
    <w:rsid w:val="0076454C"/>
    <w:rsid w:val="007663DC"/>
    <w:rsid w:val="00766D44"/>
    <w:rsid w:val="00766FBD"/>
    <w:rsid w:val="00772904"/>
    <w:rsid w:val="007734F3"/>
    <w:rsid w:val="00775C37"/>
    <w:rsid w:val="00776370"/>
    <w:rsid w:val="00776CCA"/>
    <w:rsid w:val="00776D9B"/>
    <w:rsid w:val="007831F7"/>
    <w:rsid w:val="007838E3"/>
    <w:rsid w:val="00785304"/>
    <w:rsid w:val="00785C77"/>
    <w:rsid w:val="00787156"/>
    <w:rsid w:val="0079138A"/>
    <w:rsid w:val="0079171D"/>
    <w:rsid w:val="00793CF2"/>
    <w:rsid w:val="00796097"/>
    <w:rsid w:val="00797574"/>
    <w:rsid w:val="00797B15"/>
    <w:rsid w:val="007A011C"/>
    <w:rsid w:val="007A0EFF"/>
    <w:rsid w:val="007A204B"/>
    <w:rsid w:val="007A3917"/>
    <w:rsid w:val="007A668F"/>
    <w:rsid w:val="007B046D"/>
    <w:rsid w:val="007B3DE3"/>
    <w:rsid w:val="007B6F86"/>
    <w:rsid w:val="007B753A"/>
    <w:rsid w:val="007C08E3"/>
    <w:rsid w:val="007C1747"/>
    <w:rsid w:val="007C21D2"/>
    <w:rsid w:val="007C267A"/>
    <w:rsid w:val="007C2B8E"/>
    <w:rsid w:val="007C39B8"/>
    <w:rsid w:val="007C3D1B"/>
    <w:rsid w:val="007C57B0"/>
    <w:rsid w:val="007C6399"/>
    <w:rsid w:val="007D07C4"/>
    <w:rsid w:val="007D20CA"/>
    <w:rsid w:val="007D5891"/>
    <w:rsid w:val="007D619B"/>
    <w:rsid w:val="007D6FD8"/>
    <w:rsid w:val="007E1F6B"/>
    <w:rsid w:val="007E2DA7"/>
    <w:rsid w:val="007E3969"/>
    <w:rsid w:val="007E3A87"/>
    <w:rsid w:val="007E53DE"/>
    <w:rsid w:val="007E55EE"/>
    <w:rsid w:val="007E5D9A"/>
    <w:rsid w:val="007F00AC"/>
    <w:rsid w:val="007F4A1B"/>
    <w:rsid w:val="007F6112"/>
    <w:rsid w:val="00811E7C"/>
    <w:rsid w:val="0081300C"/>
    <w:rsid w:val="008227CD"/>
    <w:rsid w:val="00822E76"/>
    <w:rsid w:val="008231B4"/>
    <w:rsid w:val="0082348C"/>
    <w:rsid w:val="00823539"/>
    <w:rsid w:val="0082452D"/>
    <w:rsid w:val="00826566"/>
    <w:rsid w:val="00826987"/>
    <w:rsid w:val="00827943"/>
    <w:rsid w:val="00832B46"/>
    <w:rsid w:val="00837951"/>
    <w:rsid w:val="0084025E"/>
    <w:rsid w:val="008418C6"/>
    <w:rsid w:val="00842C67"/>
    <w:rsid w:val="008460E6"/>
    <w:rsid w:val="008462F3"/>
    <w:rsid w:val="00855914"/>
    <w:rsid w:val="008566E6"/>
    <w:rsid w:val="00857741"/>
    <w:rsid w:val="00862778"/>
    <w:rsid w:val="0086367F"/>
    <w:rsid w:val="0086414A"/>
    <w:rsid w:val="00865C84"/>
    <w:rsid w:val="00866F24"/>
    <w:rsid w:val="00867333"/>
    <w:rsid w:val="00867771"/>
    <w:rsid w:val="00870A8D"/>
    <w:rsid w:val="00871320"/>
    <w:rsid w:val="00873FCC"/>
    <w:rsid w:val="00874567"/>
    <w:rsid w:val="00875A26"/>
    <w:rsid w:val="00875F9F"/>
    <w:rsid w:val="00876333"/>
    <w:rsid w:val="008764A3"/>
    <w:rsid w:val="00876DDF"/>
    <w:rsid w:val="00877377"/>
    <w:rsid w:val="00877555"/>
    <w:rsid w:val="008803C4"/>
    <w:rsid w:val="00883928"/>
    <w:rsid w:val="00893EAD"/>
    <w:rsid w:val="00894FE8"/>
    <w:rsid w:val="008950F5"/>
    <w:rsid w:val="0089531F"/>
    <w:rsid w:val="00896683"/>
    <w:rsid w:val="00897A49"/>
    <w:rsid w:val="008A2B32"/>
    <w:rsid w:val="008A30BB"/>
    <w:rsid w:val="008A63F4"/>
    <w:rsid w:val="008A677B"/>
    <w:rsid w:val="008A71FC"/>
    <w:rsid w:val="008B1176"/>
    <w:rsid w:val="008B1C43"/>
    <w:rsid w:val="008B3639"/>
    <w:rsid w:val="008B3F4B"/>
    <w:rsid w:val="008B541F"/>
    <w:rsid w:val="008B5FC2"/>
    <w:rsid w:val="008B7A38"/>
    <w:rsid w:val="008C02A3"/>
    <w:rsid w:val="008C1D4F"/>
    <w:rsid w:val="008C2239"/>
    <w:rsid w:val="008C25B8"/>
    <w:rsid w:val="008D1074"/>
    <w:rsid w:val="008D1290"/>
    <w:rsid w:val="008D138A"/>
    <w:rsid w:val="008D32D1"/>
    <w:rsid w:val="008D75EE"/>
    <w:rsid w:val="008E2349"/>
    <w:rsid w:val="008E29E8"/>
    <w:rsid w:val="008E3E21"/>
    <w:rsid w:val="008E63B6"/>
    <w:rsid w:val="008E68F1"/>
    <w:rsid w:val="008E7A1B"/>
    <w:rsid w:val="008F0088"/>
    <w:rsid w:val="008F00B9"/>
    <w:rsid w:val="008F2800"/>
    <w:rsid w:val="008F3E31"/>
    <w:rsid w:val="008F4444"/>
    <w:rsid w:val="008F4811"/>
    <w:rsid w:val="008F4B7C"/>
    <w:rsid w:val="008F59DF"/>
    <w:rsid w:val="008F6681"/>
    <w:rsid w:val="008F7955"/>
    <w:rsid w:val="009026E0"/>
    <w:rsid w:val="00904975"/>
    <w:rsid w:val="009066FB"/>
    <w:rsid w:val="00911E04"/>
    <w:rsid w:val="009123F9"/>
    <w:rsid w:val="009147C7"/>
    <w:rsid w:val="00916519"/>
    <w:rsid w:val="009179FF"/>
    <w:rsid w:val="00920A02"/>
    <w:rsid w:val="00920EDB"/>
    <w:rsid w:val="0092560B"/>
    <w:rsid w:val="0093024E"/>
    <w:rsid w:val="00930779"/>
    <w:rsid w:val="0093505F"/>
    <w:rsid w:val="009402FF"/>
    <w:rsid w:val="009418B8"/>
    <w:rsid w:val="00942FF6"/>
    <w:rsid w:val="0095316A"/>
    <w:rsid w:val="00953F15"/>
    <w:rsid w:val="00955ADE"/>
    <w:rsid w:val="009562A3"/>
    <w:rsid w:val="00956E41"/>
    <w:rsid w:val="00957538"/>
    <w:rsid w:val="0096025E"/>
    <w:rsid w:val="0096058C"/>
    <w:rsid w:val="00960A3C"/>
    <w:rsid w:val="00961062"/>
    <w:rsid w:val="00961851"/>
    <w:rsid w:val="009624C4"/>
    <w:rsid w:val="00964768"/>
    <w:rsid w:val="00965ADC"/>
    <w:rsid w:val="0096693A"/>
    <w:rsid w:val="009676EE"/>
    <w:rsid w:val="00975F4F"/>
    <w:rsid w:val="00976B31"/>
    <w:rsid w:val="009800C9"/>
    <w:rsid w:val="0098028B"/>
    <w:rsid w:val="00985071"/>
    <w:rsid w:val="00985842"/>
    <w:rsid w:val="009910AC"/>
    <w:rsid w:val="00993D83"/>
    <w:rsid w:val="00994347"/>
    <w:rsid w:val="00994819"/>
    <w:rsid w:val="009950F2"/>
    <w:rsid w:val="00997BBC"/>
    <w:rsid w:val="009A35C4"/>
    <w:rsid w:val="009A36A1"/>
    <w:rsid w:val="009A3B3E"/>
    <w:rsid w:val="009A4637"/>
    <w:rsid w:val="009A4858"/>
    <w:rsid w:val="009A4981"/>
    <w:rsid w:val="009A5C0A"/>
    <w:rsid w:val="009A5C5F"/>
    <w:rsid w:val="009A7F50"/>
    <w:rsid w:val="009B2971"/>
    <w:rsid w:val="009C0951"/>
    <w:rsid w:val="009C3729"/>
    <w:rsid w:val="009C3E6D"/>
    <w:rsid w:val="009C5155"/>
    <w:rsid w:val="009C5823"/>
    <w:rsid w:val="009D0285"/>
    <w:rsid w:val="009D0A7E"/>
    <w:rsid w:val="009D37D6"/>
    <w:rsid w:val="009D463B"/>
    <w:rsid w:val="009D575E"/>
    <w:rsid w:val="009E02E7"/>
    <w:rsid w:val="009E2247"/>
    <w:rsid w:val="009E66AD"/>
    <w:rsid w:val="009E752F"/>
    <w:rsid w:val="009E7537"/>
    <w:rsid w:val="009E7B9B"/>
    <w:rsid w:val="009F0058"/>
    <w:rsid w:val="009F0999"/>
    <w:rsid w:val="00A02673"/>
    <w:rsid w:val="00A026EF"/>
    <w:rsid w:val="00A071A7"/>
    <w:rsid w:val="00A120AA"/>
    <w:rsid w:val="00A124A6"/>
    <w:rsid w:val="00A13706"/>
    <w:rsid w:val="00A13B57"/>
    <w:rsid w:val="00A140F6"/>
    <w:rsid w:val="00A151A7"/>
    <w:rsid w:val="00A16793"/>
    <w:rsid w:val="00A20B41"/>
    <w:rsid w:val="00A219D2"/>
    <w:rsid w:val="00A21CDA"/>
    <w:rsid w:val="00A243B5"/>
    <w:rsid w:val="00A2621B"/>
    <w:rsid w:val="00A30E76"/>
    <w:rsid w:val="00A31A32"/>
    <w:rsid w:val="00A32293"/>
    <w:rsid w:val="00A32657"/>
    <w:rsid w:val="00A3376C"/>
    <w:rsid w:val="00A34911"/>
    <w:rsid w:val="00A34FAA"/>
    <w:rsid w:val="00A35E4A"/>
    <w:rsid w:val="00A35E50"/>
    <w:rsid w:val="00A361BF"/>
    <w:rsid w:val="00A376DF"/>
    <w:rsid w:val="00A377B4"/>
    <w:rsid w:val="00A43082"/>
    <w:rsid w:val="00A46622"/>
    <w:rsid w:val="00A476C6"/>
    <w:rsid w:val="00A518A7"/>
    <w:rsid w:val="00A524D9"/>
    <w:rsid w:val="00A551D5"/>
    <w:rsid w:val="00A5714F"/>
    <w:rsid w:val="00A57599"/>
    <w:rsid w:val="00A60050"/>
    <w:rsid w:val="00A62BD7"/>
    <w:rsid w:val="00A65CE1"/>
    <w:rsid w:val="00A6601C"/>
    <w:rsid w:val="00A66608"/>
    <w:rsid w:val="00A71780"/>
    <w:rsid w:val="00A76956"/>
    <w:rsid w:val="00A770DC"/>
    <w:rsid w:val="00A80CCA"/>
    <w:rsid w:val="00A827EC"/>
    <w:rsid w:val="00A84CFA"/>
    <w:rsid w:val="00A90027"/>
    <w:rsid w:val="00A917EF"/>
    <w:rsid w:val="00A91D74"/>
    <w:rsid w:val="00A91DDE"/>
    <w:rsid w:val="00A9326A"/>
    <w:rsid w:val="00A937A8"/>
    <w:rsid w:val="00A96762"/>
    <w:rsid w:val="00AA0602"/>
    <w:rsid w:val="00AA31C0"/>
    <w:rsid w:val="00AA3E91"/>
    <w:rsid w:val="00AA50BA"/>
    <w:rsid w:val="00AB372D"/>
    <w:rsid w:val="00AB390C"/>
    <w:rsid w:val="00AB7666"/>
    <w:rsid w:val="00AB79F9"/>
    <w:rsid w:val="00AC02C0"/>
    <w:rsid w:val="00AC0801"/>
    <w:rsid w:val="00AC364A"/>
    <w:rsid w:val="00AC413F"/>
    <w:rsid w:val="00AC689D"/>
    <w:rsid w:val="00AC766C"/>
    <w:rsid w:val="00AD1665"/>
    <w:rsid w:val="00AD709E"/>
    <w:rsid w:val="00AD7F27"/>
    <w:rsid w:val="00AE0970"/>
    <w:rsid w:val="00AE1714"/>
    <w:rsid w:val="00AE1B4E"/>
    <w:rsid w:val="00AE5749"/>
    <w:rsid w:val="00AE6BD7"/>
    <w:rsid w:val="00AE78F1"/>
    <w:rsid w:val="00AF07B9"/>
    <w:rsid w:val="00AF37B0"/>
    <w:rsid w:val="00AF3FBD"/>
    <w:rsid w:val="00AF4C2A"/>
    <w:rsid w:val="00AF504C"/>
    <w:rsid w:val="00AF64E1"/>
    <w:rsid w:val="00AF66F3"/>
    <w:rsid w:val="00AF6E4F"/>
    <w:rsid w:val="00AF6ED2"/>
    <w:rsid w:val="00AF79FC"/>
    <w:rsid w:val="00B0273E"/>
    <w:rsid w:val="00B02C2A"/>
    <w:rsid w:val="00B042CF"/>
    <w:rsid w:val="00B0715A"/>
    <w:rsid w:val="00B11F3E"/>
    <w:rsid w:val="00B129C0"/>
    <w:rsid w:val="00B1355E"/>
    <w:rsid w:val="00B16CF1"/>
    <w:rsid w:val="00B224CA"/>
    <w:rsid w:val="00B232BB"/>
    <w:rsid w:val="00B235FA"/>
    <w:rsid w:val="00B25118"/>
    <w:rsid w:val="00B276EB"/>
    <w:rsid w:val="00B27C0D"/>
    <w:rsid w:val="00B3006A"/>
    <w:rsid w:val="00B31417"/>
    <w:rsid w:val="00B31A5E"/>
    <w:rsid w:val="00B32EF0"/>
    <w:rsid w:val="00B35817"/>
    <w:rsid w:val="00B35990"/>
    <w:rsid w:val="00B36998"/>
    <w:rsid w:val="00B378A0"/>
    <w:rsid w:val="00B45DDC"/>
    <w:rsid w:val="00B47EE1"/>
    <w:rsid w:val="00B47FEB"/>
    <w:rsid w:val="00B50D61"/>
    <w:rsid w:val="00B515DF"/>
    <w:rsid w:val="00B51BA5"/>
    <w:rsid w:val="00B5271C"/>
    <w:rsid w:val="00B528D3"/>
    <w:rsid w:val="00B5406B"/>
    <w:rsid w:val="00B5518A"/>
    <w:rsid w:val="00B55BB3"/>
    <w:rsid w:val="00B573C9"/>
    <w:rsid w:val="00B6473C"/>
    <w:rsid w:val="00B67562"/>
    <w:rsid w:val="00B74138"/>
    <w:rsid w:val="00B7733B"/>
    <w:rsid w:val="00B77C72"/>
    <w:rsid w:val="00B82D16"/>
    <w:rsid w:val="00B84E69"/>
    <w:rsid w:val="00B851D9"/>
    <w:rsid w:val="00B90801"/>
    <w:rsid w:val="00B9197C"/>
    <w:rsid w:val="00B91D5E"/>
    <w:rsid w:val="00B92264"/>
    <w:rsid w:val="00B93AEC"/>
    <w:rsid w:val="00B965FC"/>
    <w:rsid w:val="00BA01F4"/>
    <w:rsid w:val="00BA0229"/>
    <w:rsid w:val="00BA16D4"/>
    <w:rsid w:val="00BA31BB"/>
    <w:rsid w:val="00BA4E72"/>
    <w:rsid w:val="00BA7F0C"/>
    <w:rsid w:val="00BB0112"/>
    <w:rsid w:val="00BB0EA7"/>
    <w:rsid w:val="00BB4431"/>
    <w:rsid w:val="00BB550A"/>
    <w:rsid w:val="00BB7677"/>
    <w:rsid w:val="00BC0CA7"/>
    <w:rsid w:val="00BC1467"/>
    <w:rsid w:val="00BC1BD3"/>
    <w:rsid w:val="00BC3028"/>
    <w:rsid w:val="00BC41BA"/>
    <w:rsid w:val="00BD2990"/>
    <w:rsid w:val="00BD2B7F"/>
    <w:rsid w:val="00BD7A67"/>
    <w:rsid w:val="00BD7E90"/>
    <w:rsid w:val="00BE087F"/>
    <w:rsid w:val="00BE0D4F"/>
    <w:rsid w:val="00BE0F15"/>
    <w:rsid w:val="00BE1049"/>
    <w:rsid w:val="00BE2AD0"/>
    <w:rsid w:val="00BE4AE0"/>
    <w:rsid w:val="00BE4E91"/>
    <w:rsid w:val="00BE7CD2"/>
    <w:rsid w:val="00BF367A"/>
    <w:rsid w:val="00BF42F9"/>
    <w:rsid w:val="00BF43CE"/>
    <w:rsid w:val="00BF4F26"/>
    <w:rsid w:val="00BF5437"/>
    <w:rsid w:val="00BF5D2E"/>
    <w:rsid w:val="00BF6422"/>
    <w:rsid w:val="00C02D65"/>
    <w:rsid w:val="00C04E0F"/>
    <w:rsid w:val="00C0586F"/>
    <w:rsid w:val="00C06B0F"/>
    <w:rsid w:val="00C11D5D"/>
    <w:rsid w:val="00C146D6"/>
    <w:rsid w:val="00C157B3"/>
    <w:rsid w:val="00C15D18"/>
    <w:rsid w:val="00C15EF6"/>
    <w:rsid w:val="00C16CA8"/>
    <w:rsid w:val="00C16CCB"/>
    <w:rsid w:val="00C20915"/>
    <w:rsid w:val="00C20F3C"/>
    <w:rsid w:val="00C2325B"/>
    <w:rsid w:val="00C24298"/>
    <w:rsid w:val="00C266C0"/>
    <w:rsid w:val="00C333EB"/>
    <w:rsid w:val="00C33C6E"/>
    <w:rsid w:val="00C40E64"/>
    <w:rsid w:val="00C4121A"/>
    <w:rsid w:val="00C41489"/>
    <w:rsid w:val="00C50070"/>
    <w:rsid w:val="00C53AFB"/>
    <w:rsid w:val="00C56E13"/>
    <w:rsid w:val="00C61E31"/>
    <w:rsid w:val="00C64453"/>
    <w:rsid w:val="00C644BC"/>
    <w:rsid w:val="00C657AE"/>
    <w:rsid w:val="00C6658B"/>
    <w:rsid w:val="00C6672D"/>
    <w:rsid w:val="00C674B9"/>
    <w:rsid w:val="00C71BF8"/>
    <w:rsid w:val="00C723B5"/>
    <w:rsid w:val="00C74476"/>
    <w:rsid w:val="00C74AD8"/>
    <w:rsid w:val="00C76508"/>
    <w:rsid w:val="00C770C3"/>
    <w:rsid w:val="00C801BB"/>
    <w:rsid w:val="00C803EF"/>
    <w:rsid w:val="00C82D7A"/>
    <w:rsid w:val="00C832F1"/>
    <w:rsid w:val="00C834CF"/>
    <w:rsid w:val="00C8501E"/>
    <w:rsid w:val="00C87859"/>
    <w:rsid w:val="00C87B67"/>
    <w:rsid w:val="00C90FDC"/>
    <w:rsid w:val="00C934B5"/>
    <w:rsid w:val="00C93E5B"/>
    <w:rsid w:val="00C94EAC"/>
    <w:rsid w:val="00C9543C"/>
    <w:rsid w:val="00CA009E"/>
    <w:rsid w:val="00CA0D4E"/>
    <w:rsid w:val="00CA1222"/>
    <w:rsid w:val="00CA2502"/>
    <w:rsid w:val="00CA2DB4"/>
    <w:rsid w:val="00CA6700"/>
    <w:rsid w:val="00CA75CF"/>
    <w:rsid w:val="00CB0C6A"/>
    <w:rsid w:val="00CB4430"/>
    <w:rsid w:val="00CB4F95"/>
    <w:rsid w:val="00CB6BFD"/>
    <w:rsid w:val="00CB7532"/>
    <w:rsid w:val="00CC12AD"/>
    <w:rsid w:val="00CC38D4"/>
    <w:rsid w:val="00CC4C23"/>
    <w:rsid w:val="00CC77FF"/>
    <w:rsid w:val="00CC7E36"/>
    <w:rsid w:val="00CD0982"/>
    <w:rsid w:val="00CD3017"/>
    <w:rsid w:val="00CD56C7"/>
    <w:rsid w:val="00CD634B"/>
    <w:rsid w:val="00CD6D28"/>
    <w:rsid w:val="00CE27FA"/>
    <w:rsid w:val="00CE3593"/>
    <w:rsid w:val="00CE39C0"/>
    <w:rsid w:val="00CE7320"/>
    <w:rsid w:val="00CF49F0"/>
    <w:rsid w:val="00CF58FD"/>
    <w:rsid w:val="00CF6163"/>
    <w:rsid w:val="00CF6512"/>
    <w:rsid w:val="00D0197B"/>
    <w:rsid w:val="00D01F0C"/>
    <w:rsid w:val="00D07AE1"/>
    <w:rsid w:val="00D10A27"/>
    <w:rsid w:val="00D11A56"/>
    <w:rsid w:val="00D11BB6"/>
    <w:rsid w:val="00D11F2A"/>
    <w:rsid w:val="00D20D9F"/>
    <w:rsid w:val="00D21063"/>
    <w:rsid w:val="00D23069"/>
    <w:rsid w:val="00D233BE"/>
    <w:rsid w:val="00D251F9"/>
    <w:rsid w:val="00D261C7"/>
    <w:rsid w:val="00D26D0B"/>
    <w:rsid w:val="00D2705B"/>
    <w:rsid w:val="00D310B4"/>
    <w:rsid w:val="00D3146A"/>
    <w:rsid w:val="00D31CB1"/>
    <w:rsid w:val="00D33405"/>
    <w:rsid w:val="00D354E0"/>
    <w:rsid w:val="00D3591E"/>
    <w:rsid w:val="00D36366"/>
    <w:rsid w:val="00D41088"/>
    <w:rsid w:val="00D41561"/>
    <w:rsid w:val="00D418AE"/>
    <w:rsid w:val="00D41A26"/>
    <w:rsid w:val="00D41AB0"/>
    <w:rsid w:val="00D47559"/>
    <w:rsid w:val="00D50A68"/>
    <w:rsid w:val="00D53838"/>
    <w:rsid w:val="00D53DF1"/>
    <w:rsid w:val="00D563A9"/>
    <w:rsid w:val="00D6229B"/>
    <w:rsid w:val="00D640B8"/>
    <w:rsid w:val="00D65679"/>
    <w:rsid w:val="00D659B0"/>
    <w:rsid w:val="00D65ED2"/>
    <w:rsid w:val="00D66ED2"/>
    <w:rsid w:val="00D71CEE"/>
    <w:rsid w:val="00D73F85"/>
    <w:rsid w:val="00D76C71"/>
    <w:rsid w:val="00D80260"/>
    <w:rsid w:val="00D81B05"/>
    <w:rsid w:val="00D83141"/>
    <w:rsid w:val="00D83586"/>
    <w:rsid w:val="00D835FE"/>
    <w:rsid w:val="00D86393"/>
    <w:rsid w:val="00D86516"/>
    <w:rsid w:val="00D8677E"/>
    <w:rsid w:val="00D872D4"/>
    <w:rsid w:val="00D9194C"/>
    <w:rsid w:val="00D931E9"/>
    <w:rsid w:val="00D96D19"/>
    <w:rsid w:val="00D96D4B"/>
    <w:rsid w:val="00DA03E0"/>
    <w:rsid w:val="00DA3EA2"/>
    <w:rsid w:val="00DB0DFE"/>
    <w:rsid w:val="00DB10CC"/>
    <w:rsid w:val="00DB1CF3"/>
    <w:rsid w:val="00DB2368"/>
    <w:rsid w:val="00DB24AC"/>
    <w:rsid w:val="00DB3AB4"/>
    <w:rsid w:val="00DB41E7"/>
    <w:rsid w:val="00DB4F56"/>
    <w:rsid w:val="00DB695A"/>
    <w:rsid w:val="00DB7D6D"/>
    <w:rsid w:val="00DC2960"/>
    <w:rsid w:val="00DC2C79"/>
    <w:rsid w:val="00DC541F"/>
    <w:rsid w:val="00DC5CC7"/>
    <w:rsid w:val="00DD2B2B"/>
    <w:rsid w:val="00DD3C3A"/>
    <w:rsid w:val="00DD44A8"/>
    <w:rsid w:val="00DE1EFF"/>
    <w:rsid w:val="00DE2E71"/>
    <w:rsid w:val="00DE319C"/>
    <w:rsid w:val="00DE352E"/>
    <w:rsid w:val="00DE5CB6"/>
    <w:rsid w:val="00DE66FA"/>
    <w:rsid w:val="00DF3604"/>
    <w:rsid w:val="00DF5AD1"/>
    <w:rsid w:val="00E00207"/>
    <w:rsid w:val="00E04D72"/>
    <w:rsid w:val="00E06063"/>
    <w:rsid w:val="00E064EE"/>
    <w:rsid w:val="00E07525"/>
    <w:rsid w:val="00E07579"/>
    <w:rsid w:val="00E13400"/>
    <w:rsid w:val="00E137F0"/>
    <w:rsid w:val="00E1768D"/>
    <w:rsid w:val="00E17E28"/>
    <w:rsid w:val="00E20354"/>
    <w:rsid w:val="00E2127A"/>
    <w:rsid w:val="00E21DD4"/>
    <w:rsid w:val="00E224A7"/>
    <w:rsid w:val="00E22C5B"/>
    <w:rsid w:val="00E24AF9"/>
    <w:rsid w:val="00E2594A"/>
    <w:rsid w:val="00E25968"/>
    <w:rsid w:val="00E270BF"/>
    <w:rsid w:val="00E27D0C"/>
    <w:rsid w:val="00E32756"/>
    <w:rsid w:val="00E36BA3"/>
    <w:rsid w:val="00E42E89"/>
    <w:rsid w:val="00E439D9"/>
    <w:rsid w:val="00E44B83"/>
    <w:rsid w:val="00E455E3"/>
    <w:rsid w:val="00E46E3B"/>
    <w:rsid w:val="00E4757D"/>
    <w:rsid w:val="00E51AE4"/>
    <w:rsid w:val="00E54376"/>
    <w:rsid w:val="00E54CEA"/>
    <w:rsid w:val="00E60ACD"/>
    <w:rsid w:val="00E65B92"/>
    <w:rsid w:val="00E66861"/>
    <w:rsid w:val="00E66A32"/>
    <w:rsid w:val="00E66D83"/>
    <w:rsid w:val="00E67835"/>
    <w:rsid w:val="00E72D27"/>
    <w:rsid w:val="00E7352F"/>
    <w:rsid w:val="00E73695"/>
    <w:rsid w:val="00E75AF9"/>
    <w:rsid w:val="00E75B42"/>
    <w:rsid w:val="00E76ADB"/>
    <w:rsid w:val="00E8023C"/>
    <w:rsid w:val="00E809C9"/>
    <w:rsid w:val="00E80BD4"/>
    <w:rsid w:val="00E83990"/>
    <w:rsid w:val="00E85B5A"/>
    <w:rsid w:val="00E86071"/>
    <w:rsid w:val="00E90AE3"/>
    <w:rsid w:val="00E91F77"/>
    <w:rsid w:val="00E96D94"/>
    <w:rsid w:val="00EA231A"/>
    <w:rsid w:val="00EA2D92"/>
    <w:rsid w:val="00EA5EB5"/>
    <w:rsid w:val="00EA5F00"/>
    <w:rsid w:val="00EA62FF"/>
    <w:rsid w:val="00EA750A"/>
    <w:rsid w:val="00EB2F4C"/>
    <w:rsid w:val="00EB3C2A"/>
    <w:rsid w:val="00EB47F1"/>
    <w:rsid w:val="00EB4B51"/>
    <w:rsid w:val="00EB6F2B"/>
    <w:rsid w:val="00EB6FF3"/>
    <w:rsid w:val="00EC52BC"/>
    <w:rsid w:val="00ED345F"/>
    <w:rsid w:val="00ED3C0A"/>
    <w:rsid w:val="00ED44E4"/>
    <w:rsid w:val="00ED4A05"/>
    <w:rsid w:val="00ED5D57"/>
    <w:rsid w:val="00ED6B14"/>
    <w:rsid w:val="00ED6D65"/>
    <w:rsid w:val="00EE2E1F"/>
    <w:rsid w:val="00EE4798"/>
    <w:rsid w:val="00EE6D7C"/>
    <w:rsid w:val="00EE751D"/>
    <w:rsid w:val="00EF0C38"/>
    <w:rsid w:val="00EF3A62"/>
    <w:rsid w:val="00EF4281"/>
    <w:rsid w:val="00EF5105"/>
    <w:rsid w:val="00EF796C"/>
    <w:rsid w:val="00F03428"/>
    <w:rsid w:val="00F04003"/>
    <w:rsid w:val="00F06810"/>
    <w:rsid w:val="00F0706E"/>
    <w:rsid w:val="00F07C9A"/>
    <w:rsid w:val="00F10275"/>
    <w:rsid w:val="00F12DF5"/>
    <w:rsid w:val="00F1496E"/>
    <w:rsid w:val="00F153D0"/>
    <w:rsid w:val="00F16160"/>
    <w:rsid w:val="00F20529"/>
    <w:rsid w:val="00F2058A"/>
    <w:rsid w:val="00F2169A"/>
    <w:rsid w:val="00F22D76"/>
    <w:rsid w:val="00F2345B"/>
    <w:rsid w:val="00F279DB"/>
    <w:rsid w:val="00F30070"/>
    <w:rsid w:val="00F30A66"/>
    <w:rsid w:val="00F30ACA"/>
    <w:rsid w:val="00F35C06"/>
    <w:rsid w:val="00F41200"/>
    <w:rsid w:val="00F41D85"/>
    <w:rsid w:val="00F42519"/>
    <w:rsid w:val="00F42E08"/>
    <w:rsid w:val="00F431F9"/>
    <w:rsid w:val="00F457E3"/>
    <w:rsid w:val="00F45C81"/>
    <w:rsid w:val="00F46051"/>
    <w:rsid w:val="00F462EE"/>
    <w:rsid w:val="00F50C1B"/>
    <w:rsid w:val="00F519B3"/>
    <w:rsid w:val="00F53CE3"/>
    <w:rsid w:val="00F54DA2"/>
    <w:rsid w:val="00F54DB7"/>
    <w:rsid w:val="00F618A1"/>
    <w:rsid w:val="00F619A4"/>
    <w:rsid w:val="00F61F93"/>
    <w:rsid w:val="00F62BAB"/>
    <w:rsid w:val="00F639D0"/>
    <w:rsid w:val="00F63F3B"/>
    <w:rsid w:val="00F64E56"/>
    <w:rsid w:val="00F65FBF"/>
    <w:rsid w:val="00F70DBE"/>
    <w:rsid w:val="00F71B76"/>
    <w:rsid w:val="00F77376"/>
    <w:rsid w:val="00F77E75"/>
    <w:rsid w:val="00F80F7F"/>
    <w:rsid w:val="00F82198"/>
    <w:rsid w:val="00F82F5C"/>
    <w:rsid w:val="00F83FB5"/>
    <w:rsid w:val="00F851E1"/>
    <w:rsid w:val="00F8563D"/>
    <w:rsid w:val="00F85CA2"/>
    <w:rsid w:val="00F87237"/>
    <w:rsid w:val="00F93D7C"/>
    <w:rsid w:val="00F95544"/>
    <w:rsid w:val="00F9588F"/>
    <w:rsid w:val="00F95E51"/>
    <w:rsid w:val="00F97CEB"/>
    <w:rsid w:val="00FA0566"/>
    <w:rsid w:val="00FA3BB5"/>
    <w:rsid w:val="00FA4031"/>
    <w:rsid w:val="00FA4D43"/>
    <w:rsid w:val="00FB0351"/>
    <w:rsid w:val="00FB1B56"/>
    <w:rsid w:val="00FB1D49"/>
    <w:rsid w:val="00FB458E"/>
    <w:rsid w:val="00FB4A54"/>
    <w:rsid w:val="00FB5502"/>
    <w:rsid w:val="00FB581F"/>
    <w:rsid w:val="00FC4716"/>
    <w:rsid w:val="00FC594B"/>
    <w:rsid w:val="00FC672D"/>
    <w:rsid w:val="00FC6B7B"/>
    <w:rsid w:val="00FD0ED9"/>
    <w:rsid w:val="00FD156E"/>
    <w:rsid w:val="00FD3CBD"/>
    <w:rsid w:val="00FD4037"/>
    <w:rsid w:val="00FD457D"/>
    <w:rsid w:val="00FD67B2"/>
    <w:rsid w:val="00FD7A1F"/>
    <w:rsid w:val="00FE1A79"/>
    <w:rsid w:val="00FE3224"/>
    <w:rsid w:val="00FE570E"/>
    <w:rsid w:val="00FF1538"/>
    <w:rsid w:val="00FF166E"/>
    <w:rsid w:val="00FF23A9"/>
    <w:rsid w:val="00FF4401"/>
    <w:rsid w:val="00FF65AC"/>
    <w:rsid w:val="00FF704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8299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rFonts w:ascii="Arial" w:hAnsi="Arial"/>
      <w:b/>
      <w:i/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482991"/>
    <w:pPr>
      <w:keepNext/>
      <w:outlineLvl w:val="1"/>
    </w:pPr>
    <w:rPr>
      <w:rFonts w:ascii="Arial" w:hAnsi="Arial"/>
      <w:i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482991"/>
    <w:pPr>
      <w:keepNext/>
      <w:outlineLvl w:val="2"/>
    </w:pPr>
    <w:rPr>
      <w:rFonts w:ascii="Arial" w:hAnsi="Arial"/>
      <w:b/>
      <w:i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482991"/>
    <w:pPr>
      <w:keepNext/>
      <w:outlineLvl w:val="3"/>
    </w:pPr>
    <w:rPr>
      <w:rFonts w:ascii="Arial" w:hAnsi="Arial"/>
      <w:b/>
      <w:i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82991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82991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482991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482991"/>
    <w:rPr>
      <w:rFonts w:ascii="Arial" w:eastAsia="Times New Roman" w:hAnsi="Arial" w:cs="Times New Roman"/>
      <w:b/>
      <w:i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482991"/>
    <w:pPr>
      <w:tabs>
        <w:tab w:val="center" w:pos="4536"/>
        <w:tab w:val="right" w:pos="9072"/>
      </w:tabs>
    </w:pPr>
    <w:rPr>
      <w:sz w:val="20"/>
      <w:szCs w:val="2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48299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482991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829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482991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48299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482991"/>
    <w:pPr>
      <w:ind w:firstLine="708"/>
      <w:jc w:val="both"/>
    </w:pPr>
    <w:rPr>
      <w:rFonts w:ascii="Arial" w:hAnsi="Arial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82991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482991"/>
    <w:rPr>
      <w:rFonts w:ascii="Arial" w:hAnsi="Arial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82991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482991"/>
    <w:pPr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A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A2D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Eslovanieabecedn">
    <w:name w:val="Eíslovanie abecedné"/>
    <w:basedOn w:val="Zkladntext"/>
    <w:rsid w:val="008F2800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F28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F28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3A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3A8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3A87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ED5D5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D5D57"/>
    <w:rPr>
      <w:rFonts w:ascii="Calibri" w:eastAsia="Times New Roman" w:hAnsi="Calibri" w:cs="Times New Roman"/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ED5D57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/>
      <w:jc w:val="center"/>
    </w:pPr>
    <w:rPr>
      <w:b/>
      <w:szCs w:val="20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ED5D5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itulok">
    <w:name w:val="titulok"/>
    <w:basedOn w:val="Normlny"/>
    <w:rsid w:val="00ED5D5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tl1">
    <w:name w:val="Štýl1"/>
    <w:basedOn w:val="Odsekzoznamu"/>
    <w:link w:val="tl1Char"/>
    <w:qFormat/>
    <w:rsid w:val="00ED5D57"/>
    <w:pPr>
      <w:numPr>
        <w:numId w:val="3"/>
      </w:numPr>
      <w:tabs>
        <w:tab w:val="left" w:pos="284"/>
      </w:tabs>
      <w:suppressAutoHyphens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ED5D57"/>
    <w:rPr>
      <w:rFonts w:ascii="Calibri" w:eastAsia="Calibri" w:hAnsi="Calibri" w:cs="Times New Roman"/>
      <w:lang w:eastAsia="sk-SK"/>
    </w:rPr>
  </w:style>
  <w:style w:type="character" w:customStyle="1" w:styleId="tl1Char">
    <w:name w:val="Štýl1 Char"/>
    <w:basedOn w:val="OdsekzoznamuChar"/>
    <w:link w:val="tl1"/>
    <w:rsid w:val="00ED5D57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1030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B372D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2F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8299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0"/>
    </w:pPr>
    <w:rPr>
      <w:rFonts w:ascii="Arial" w:hAnsi="Arial"/>
      <w:b/>
      <w:i/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482991"/>
    <w:pPr>
      <w:keepNext/>
      <w:outlineLvl w:val="1"/>
    </w:pPr>
    <w:rPr>
      <w:rFonts w:ascii="Arial" w:hAnsi="Arial"/>
      <w:i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482991"/>
    <w:pPr>
      <w:keepNext/>
      <w:outlineLvl w:val="2"/>
    </w:pPr>
    <w:rPr>
      <w:rFonts w:ascii="Arial" w:hAnsi="Arial"/>
      <w:b/>
      <w:i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482991"/>
    <w:pPr>
      <w:keepNext/>
      <w:outlineLvl w:val="3"/>
    </w:pPr>
    <w:rPr>
      <w:rFonts w:ascii="Arial" w:hAnsi="Arial"/>
      <w:b/>
      <w:i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82991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82991"/>
    <w:rPr>
      <w:rFonts w:ascii="Arial" w:eastAsia="Times New Roman" w:hAnsi="Arial" w:cs="Times New Roman"/>
      <w:i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482991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482991"/>
    <w:rPr>
      <w:rFonts w:ascii="Arial" w:eastAsia="Times New Roman" w:hAnsi="Arial" w:cs="Times New Roman"/>
      <w:b/>
      <w:i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482991"/>
    <w:pPr>
      <w:tabs>
        <w:tab w:val="center" w:pos="4536"/>
        <w:tab w:val="right" w:pos="9072"/>
      </w:tabs>
    </w:pPr>
    <w:rPr>
      <w:sz w:val="20"/>
      <w:szCs w:val="2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48299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rsid w:val="00482991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829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482991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48299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482991"/>
    <w:pPr>
      <w:ind w:firstLine="708"/>
      <w:jc w:val="both"/>
    </w:pPr>
    <w:rPr>
      <w:rFonts w:ascii="Arial" w:hAnsi="Arial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82991"/>
    <w:rPr>
      <w:rFonts w:ascii="Arial" w:eastAsia="Times New Roman" w:hAnsi="Arial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482991"/>
    <w:rPr>
      <w:rFonts w:ascii="Arial" w:hAnsi="Arial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82991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482991"/>
    <w:pPr>
      <w:ind w:left="720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5A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5A2D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Eslovanieabecedn">
    <w:name w:val="Eíslovanie abecedné"/>
    <w:basedOn w:val="Zkladntext"/>
    <w:rsid w:val="008F2800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F28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F280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3A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3A8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3A87"/>
    <w:rPr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ED5D5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D5D57"/>
    <w:rPr>
      <w:rFonts w:ascii="Calibri" w:eastAsia="Times New Roman" w:hAnsi="Calibri" w:cs="Times New Roman"/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ED5D57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/>
      <w:jc w:val="center"/>
    </w:pPr>
    <w:rPr>
      <w:b/>
      <w:szCs w:val="20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ED5D5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itulok">
    <w:name w:val="titulok"/>
    <w:basedOn w:val="Normlny"/>
    <w:rsid w:val="00ED5D5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tl1">
    <w:name w:val="Štýl1"/>
    <w:basedOn w:val="Odsekzoznamu"/>
    <w:link w:val="tl1Char"/>
    <w:qFormat/>
    <w:rsid w:val="00ED5D57"/>
    <w:pPr>
      <w:numPr>
        <w:numId w:val="3"/>
      </w:numPr>
      <w:tabs>
        <w:tab w:val="left" w:pos="284"/>
      </w:tabs>
      <w:suppressAutoHyphens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ED5D57"/>
    <w:rPr>
      <w:rFonts w:ascii="Calibri" w:eastAsia="Calibri" w:hAnsi="Calibri" w:cs="Times New Roman"/>
      <w:lang w:eastAsia="sk-SK"/>
    </w:rPr>
  </w:style>
  <w:style w:type="character" w:customStyle="1" w:styleId="tl1Char">
    <w:name w:val="Štýl1 Char"/>
    <w:basedOn w:val="OdsekzoznamuChar"/>
    <w:link w:val="tl1"/>
    <w:rsid w:val="00ED5D57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1030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B372D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2F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81D5-C4DB-400C-BB2F-ACDA9EAE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Genčiová Erika</dc:creator>
  <cp:lastModifiedBy>Rezničáková Martina</cp:lastModifiedBy>
  <cp:revision>2</cp:revision>
  <cp:lastPrinted>2019-02-27T10:14:00Z</cp:lastPrinted>
  <dcterms:created xsi:type="dcterms:W3CDTF">2019-03-22T08:50:00Z</dcterms:created>
  <dcterms:modified xsi:type="dcterms:W3CDTF">2019-03-22T08:50:00Z</dcterms:modified>
</cp:coreProperties>
</file>